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Matrimonio como Instituto Jurídico: Análisis y Aplicación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los elementos jurídicos esenciales del matrimonio y aprendan a aplicar la normativa boliviana vigente mediante el análisis de un caso concreto. El matrimonio, como instituto jurídico fundamental, regula derechos y obligaciones que impactan la vida social, económica y familiar, por lo que es crucial que los futuros profesionales del Derecho manejen su marco normativo con rigor y capacidad crítica.</w:t>
      </w:r>
    </w:p>
    <w:p>
      <w:pPr/>
      <w:r>
        <w:rPr/>
        <w:t xml:space="preserve">Los estudiantes desarrollarán habilidades para identificar los requisitos, efectos, y modalidades legales del matrimonio, así como para resolver situaciones jurídicas reales que pueden enfrentar en su práctica profesional. Además, se promueve el aprendizaje activo y colaborativo mediante la metodología de Aprendizaje Basado en Casos, lo que facilita la conexión entre la teoría y la práctica, fortaleciendo la toma de decisiones fundamentadas y el análisis crítico.</w:t>
      </w:r>
    </w:p>
    <w:p>
      <w:pPr/>
      <w:r>
        <w:rPr/>
        <w:t xml:space="preserve">Este enfoque ayuda a los estudiantes a vincular el contenido con su contexto y responsabilidades futuras, promoviendo un aprendizaje significativo que trasciende el aula y contribuye a su formación integral como profesionales del Derecho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jurídicos esenciales que conforman el matrimonio según la legislación boliviana.</w:t>
      </w:r>
    </w:p>
    <w:p>
      <w:pPr>
        <w:numPr>
          <w:ilvl w:val="0"/>
          <w:numId w:val="1"/>
        </w:numPr>
      </w:pPr>
      <w:r>
        <w:rPr/>
        <w:t xml:space="preserve">Aplicar la normativa vigente sobre el matrimonio para resolver un caso jurídico concreto.</w:t>
      </w:r>
    </w:p>
    <w:p>
      <w:pPr>
        <w:numPr>
          <w:ilvl w:val="0"/>
          <w:numId w:val="1"/>
        </w:numPr>
      </w:pPr>
      <w:r>
        <w:rPr/>
        <w:t xml:space="preserve">Identificar y argumentar las implicaciones legales de las distintas situaciones matrimoniales en Bolivia.</w:t>
      </w:r>
    </w:p>
    <w:p>
      <w:pPr>
        <w:numPr>
          <w:ilvl w:val="0"/>
          <w:numId w:val="1"/>
        </w:numPr>
      </w:pPr>
      <w:r>
        <w:rPr/>
        <w:t xml:space="preserve">Evaluar críticamente las decisiones legales relacionadas con el matrimonio en contextos reales.</w:t>
      </w:r>
    </w:p>
    <w:p>
      <w:pPr>
        <w:numPr>
          <w:ilvl w:val="0"/>
          <w:numId w:val="1"/>
        </w:numPr>
      </w:pPr>
      <w:r>
        <w:rPr/>
        <w:t xml:space="preserve">Desarrollar competencias para el trabajo colaborativo y la comunicación jurídica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Código de Familia de Bolivia (extractos relevantes sobre matrimonio).</w:t>
      </w:r>
    </w:p>
    <w:p>
      <w:pPr>
        <w:numPr>
          <w:ilvl w:val="0"/>
          <w:numId w:val="2"/>
        </w:numPr>
      </w:pPr>
      <w:r>
        <w:rPr/>
        <w:t xml:space="preserve">Caso jurídico redactado para análisis (impreso y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esquemas.</w:t>
      </w:r>
    </w:p>
    <w:p>
      <w:pPr>
        <w:numPr>
          <w:ilvl w:val="0"/>
          <w:numId w:val="2"/>
        </w:numPr>
      </w:pPr>
      <w:r>
        <w:rPr/>
        <w:t xml:space="preserve">Acceso a plataforma digital para consulta de normativa y bibliografía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instituciones jurídicas y derecho civil.</w:t>
      </w:r>
    </w:p>
    <w:p>
      <w:pPr>
        <w:numPr>
          <w:ilvl w:val="0"/>
          <w:numId w:val="3"/>
        </w:numPr>
      </w:pPr>
      <w:r>
        <w:rPr/>
        <w:t xml:space="preserve">Habilidad para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en análisis jurídico elemental.</w:t>
      </w:r>
    </w:p>
    <w:p>
      <w:pPr>
        <w:numPr>
          <w:ilvl w:val="0"/>
          <w:numId w:val="3"/>
        </w:numPr>
      </w:pPr>
      <w:r>
        <w:rPr/>
        <w:t xml:space="preserve">Familiaridad con la estructura y contenido del Código de Familia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abordará el estudio del matrimonio como instituto jurídico fundamental, destacando su relevancia para la práctica del Derecho y la vida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tomar notas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siguiente pregunta detonadora para discusión breve en plenaria: </w:t>
      </w:r>
      <w:r>
        <w:rPr>
          <w:i w:val="1"/>
          <w:iCs w:val="1"/>
        </w:rPr>
        <w:t xml:space="preserve">"¿Cuáles creen que son los requisitos legales indispensables para contraer matrimonio en Bolivia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breves basados en conocimientos previos y experiencias personales o académicas.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 dato curioso reciente: </w:t>
      </w:r>
      <w:r>
        <w:rPr>
          <w:i w:val="1"/>
          <w:iCs w:val="1"/>
        </w:rPr>
        <w:t xml:space="preserve">"En Bolivia, el matrimonio civil es el único reconocido legalmente para efectos jurídicos, lo que implica que las uniones tradicionales sin registro no gozan de protección legal plena."</w:t>
      </w:r>
      <w:r>
        <w:rPr/>
        <w:t xml:space="preserve"> Proponer el reto de analizar un caso real que ilustre la importancia de esta normativa.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registro legal y muestran interés por el caso a analizar.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el tema con la realidad social y profesional del estudiante, señalando cómo el conocimiento del matrimonio es vital para asesorar y proteger derechos en ámbitos familiares y civiles.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contenido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brevemente los elementos jurídicos esenciales (capacidad, consentimiento, forma, objeto lícito y causa) del matrimonio en Bolivia, utilizando un esquema en proyector para apoyar la explicación. Evitar exposición prolongada, enfocándose en lo indispensable para el análisis del caso.</w:t>
      </w:r>
    </w:p>
    <w:p>
      <w:pPr/>
      <w:r>
        <w:rPr>
          <w:b w:val="1"/>
          <w:bCs w:val="1"/>
        </w:rPr>
        <w:t xml:space="preserve">Actividad 1: Lectura y análisis del caso jurídico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normativa para comprender la problemática presentada.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 copia impresa y digital del caso, que presenta una situación conflictiva relacionada con el matrimonio civil en Bolivia (ejemplo: matrimonio celebrado sin consentimiento, efectos patrimoniales, nulidad, o efectos jurídicos tras convivencia no registrada).</w:t>
      </w:r>
    </w:p>
    <w:p>
      <w:pPr>
        <w:numPr>
          <w:ilvl w:val="1"/>
          <w:numId w:val="4"/>
        </w:numPr>
      </w:pPr>
      <w:r>
        <w:rPr/>
        <w:t xml:space="preserve">Leer en silencio durante 15 minutos y subrayar aspectos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preguntas para profundización.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comprensión, aclarar dudas puntuales sin dar respuestas directas.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Trabajo en grupos para identificación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elementos jurídicos relevantes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Formar grupos de 4 estudiantes.</w:t>
      </w:r>
    </w:p>
    <w:p>
      <w:pPr>
        <w:numPr>
          <w:ilvl w:val="1"/>
          <w:numId w:val="5"/>
        </w:numPr>
      </w:pPr>
      <w:r>
        <w:rPr/>
        <w:t xml:space="preserve">Solicitar que identifiquen los elementos jurídicos esenciales presentes o ausentes en el caso.</w:t>
      </w:r>
    </w:p>
    <w:p>
      <w:pPr>
        <w:numPr>
          <w:ilvl w:val="1"/>
          <w:numId w:val="5"/>
        </w:numPr>
      </w:pPr>
      <w:r>
        <w:rPr/>
        <w:t xml:space="preserve">Debatan las posibles implicaciones legales y propongan soluciones fundamentadas en la normativa.</w:t>
      </w:r>
    </w:p>
    <w:p>
      <w:pPr>
        <w:numPr>
          <w:ilvl w:val="1"/>
          <w:numId w:val="5"/>
        </w:numPr>
      </w:pPr>
      <w:r>
        <w:rPr/>
        <w:t xml:space="preserve">Preparar exposición breve (5 minutos) para compartir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jurídicos y propuesta de resolución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"¿Qué requisitos legales se cumplen o incumplen?"</w:t>
      </w:r>
      <w:r>
        <w:rPr/>
        <w:t xml:space="preserve">, </w:t>
      </w:r>
      <w:r>
        <w:rPr>
          <w:i w:val="1"/>
          <w:iCs w:val="1"/>
        </w:rPr>
        <w:t xml:space="preserve">"¿Qué efectos jurídicos se derivan de esta situación?"</w:t>
      </w:r>
      <w:r>
        <w:rPr/>
        <w:t xml:space="preserve">, </w:t>
      </w:r>
      <w:r>
        <w:rPr>
          <w:i w:val="1"/>
          <w:iCs w:val="1"/>
        </w:rPr>
        <w:t xml:space="preserve">"¿Cómo aplicaría la normativa boliviana?"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Puesta en común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argumentativamente las soluciones propuestas y consolidar conocimientos.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Facilitar que cada grupo exponga sus conclusiones.</w:t>
      </w:r>
    </w:p>
    <w:p>
      <w:pPr>
        <w:numPr>
          <w:ilvl w:val="1"/>
          <w:numId w:val="6"/>
        </w:numPr>
      </w:pPr>
      <w:r>
        <w:rPr/>
        <w:t xml:space="preserve">Guiar debate con preguntas específicas, profundizando en aspectos controversiales o complejos.</w:t>
      </w:r>
    </w:p>
    <w:p>
      <w:pPr>
        <w:numPr>
          <w:ilvl w:val="1"/>
          <w:numId w:val="6"/>
        </w:numPr>
      </w:pPr>
      <w:r>
        <w:rPr/>
        <w:t xml:space="preserve">Resumir y complementar con marco legal y jurisprudencia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con argumentos jurídicos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clarifica dudas para asegurar comprensión profunda.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finalicen antes: Proponer consulta individual de jurisprudencia boliviana complementaria y preparar resumen para compartir con su grupo.</w:t>
      </w:r>
    </w:p>
    <w:p>
      <w:pPr>
        <w:numPr>
          <w:ilvl w:val="0"/>
          <w:numId w:val="7"/>
        </w:numPr>
      </w:pPr>
      <w:r>
        <w:rPr/>
        <w:t xml:space="preserve">Para estudiantes con dificultades: Brindar apoyo con preguntas guía adicionales y ejemplos concretos, facilitando resúmenes visuales y explicaciones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la nueva información con la siguiente fase mediante preguntas reflexivas y recordatorios del objetivo general, manteniendo la motivación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realizar un mapa mental colectivo en pizarra donde los estudiantes aporten los elementos jurídicos esenciales del matrimonio y sus implicaciones legales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discusión breve o reflexión escrita individual:</w:t>
      </w:r>
    </w:p>
    <w:p>
      <w:pPr>
        <w:numPr>
          <w:ilvl w:val="0"/>
          <w:numId w:val="8"/>
        </w:numPr>
      </w:pPr>
      <w:r>
        <w:rPr/>
        <w:t xml:space="preserve">¿Cuáles son los elementos jurídicos imprescindibles para la validez del matrimonio según la normativa boliviana?</w:t>
      </w:r>
    </w:p>
    <w:p>
      <w:pPr>
        <w:numPr>
          <w:ilvl w:val="0"/>
          <w:numId w:val="8"/>
        </w:numPr>
      </w:pPr>
      <w:r>
        <w:rPr/>
        <w:t xml:space="preserve">¿Cómo aplicarías la ley ante un caso similar al analizado?</w:t>
      </w:r>
    </w:p>
    <w:p>
      <w:pPr>
        <w:numPr>
          <w:ilvl w:val="0"/>
          <w:numId w:val="8"/>
        </w:numPr>
      </w:pPr>
      <w:r>
        <w:rPr/>
        <w:t xml:space="preserve">¿Qué desafíos legales identificaste en el caso y cómo los resolverías?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el mapa mental, destacando fortalezas y aspectos a mejorar,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futuros casos prácticos y con la importancia del conocimiento del matrimonio para su ejercicio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 la lectura complementaria de un artículo reciente sobre reformas en la legislación familiar boliviana y preparar un breve comentario crítico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lectura y reflexión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el desarrollo con observación y análisis de participación; sumativa al cierre con el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elementos jurídicos del matrimonio (Objetivo 1).</w:t>
      </w:r>
    </w:p>
    <w:p>
      <w:pPr>
        <w:numPr>
          <w:ilvl w:val="0"/>
          <w:numId w:val="9"/>
        </w:numPr>
      </w:pPr>
      <w:r>
        <w:rPr/>
        <w:t xml:space="preserve">Habilidad para aplicar normativa boliviana en la resolución del caso (Objetivo 2).</w:t>
      </w:r>
    </w:p>
    <w:p>
      <w:pPr>
        <w:numPr>
          <w:ilvl w:val="0"/>
          <w:numId w:val="9"/>
        </w:numPr>
      </w:pPr>
      <w:r>
        <w:rPr/>
        <w:t xml:space="preserve">Argumentación jurídica clara y fundamentada en discusión grupal (Objetivos 3 y 4).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y plenarias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10"/>
        </w:numPr>
      </w:pPr>
      <w:r>
        <w:rPr/>
        <w:t xml:space="preserve">Rúbrica para evaluación del análisis del caso y exposición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breve al cierre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preguntas generadas en la lectura individual del caso.</w:t>
      </w:r>
    </w:p>
    <w:p>
      <w:pPr>
        <w:numPr>
          <w:ilvl w:val="0"/>
          <w:numId w:val="11"/>
        </w:numPr>
      </w:pPr>
      <w:r>
        <w:rPr/>
        <w:t xml:space="preserve">Propuesta escrita y oral de solución al caso en grupo.</w:t>
      </w:r>
    </w:p>
    <w:p>
      <w:pPr>
        <w:numPr>
          <w:ilvl w:val="0"/>
          <w:numId w:val="11"/>
        </w:numPr>
      </w:pPr>
      <w:r>
        <w:rPr/>
        <w:t xml:space="preserve">Mapa mental colectivo que sintetiza los conocimientos clave.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8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51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88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31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AB0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2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A4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B65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2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7C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F6C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2026-10-01T19:19:48-05:00</dcterms:created>
  <dcterms:modified xsi:type="dcterms:W3CDTF">2026-10-01T19:19:48-05:00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