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Conservación y Estabilidad de Medicamentos: Garantizando su Eficacia y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Farmacia y tiene como propósito fundamental que comprendan los principios y prácticas relacionados con la conservación y estabilidad de los medicamentos. Los estudiantes aprenderán a identificar factores que afectan la estabilidad, interpretar información en el etiquetado y aplicar técnicas adecuadas para la conservación, garantizando así la eficacia y seguridad en el uso farmacéutico. Este conocimiento es vital no solo para su formación profesional, sino también para su vida cotidiana y futura práctica clínica, puesto que asegura que los pacientes reciban tratamientos de calidad y se minimicen riesgos asociados a medicamentos deteriorados o mal conservados. Además, esta temática conecta con normativas regulatorias y buenas prácticas farmacéuticas, fortaleciendo competencias clave en el área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que influyen en la estabilidad de los medicamentos y su conservación.</w:t>
      </w:r>
    </w:p>
    <w:p>
      <w:pPr>
        <w:numPr>
          <w:ilvl w:val="0"/>
          <w:numId w:val="1"/>
        </w:numPr>
      </w:pPr>
      <w:r>
        <w:rPr/>
        <w:t xml:space="preserve">Evaluar las condiciones óptimas para almacenar diferentes tipos de medicamentos.</w:t>
      </w:r>
    </w:p>
    <w:p>
      <w:pPr>
        <w:numPr>
          <w:ilvl w:val="0"/>
          <w:numId w:val="1"/>
        </w:numPr>
      </w:pPr>
      <w:r>
        <w:rPr/>
        <w:t xml:space="preserve">Aplicar procedimientos adecuados para la conservación de medicamentos en contextos farmacéuticos y comunitarios.</w:t>
      </w:r>
    </w:p>
    <w:p>
      <w:pPr>
        <w:numPr>
          <w:ilvl w:val="0"/>
          <w:numId w:val="1"/>
        </w:numPr>
      </w:pPr>
      <w:r>
        <w:rPr/>
        <w:t xml:space="preserve">Diseñar estrategias de comunicación para informar sobre la importancia de la conservación y estabilidad de medicamentos a la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Copias impresas de fichas técnicas y etiquetas de medicamentos reales (5 tipos diferentes).</w:t>
      </w:r>
    </w:p>
    <w:p>
      <w:pPr>
        <w:numPr>
          <w:ilvl w:val="0"/>
          <w:numId w:val="2"/>
        </w:numPr>
      </w:pPr>
      <w:r>
        <w:rPr/>
        <w:t xml:space="preserve">Videos cortos explicativos sobre estabilidad farmacéutica (2 videos, duración aproximada 5 minutos cada uno).</w:t>
      </w:r>
    </w:p>
    <w:p>
      <w:pPr>
        <w:numPr>
          <w:ilvl w:val="0"/>
          <w:numId w:val="2"/>
        </w:numPr>
      </w:pPr>
      <w:r>
        <w:rPr/>
        <w:t xml:space="preserve">Guías impresas sobre buenas prácticas de conservación.</w:t>
      </w:r>
    </w:p>
    <w:p>
      <w:pPr>
        <w:numPr>
          <w:ilvl w:val="0"/>
          <w:numId w:val="2"/>
        </w:numPr>
      </w:pPr>
      <w:r>
        <w:rPr/>
        <w:t xml:space="preserve">Material para mapas conceptuales: hojas, marcadores de colores, post-its.</w:t>
      </w:r>
    </w:p>
    <w:p>
      <w:pPr>
        <w:numPr>
          <w:ilvl w:val="0"/>
          <w:numId w:val="2"/>
        </w:numPr>
      </w:pPr>
      <w:r>
        <w:rPr/>
        <w:t xml:space="preserve">Plataforma digital para encuestas en tiempo real (ej. Mentimeter o Kahoot).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farmacología y formulación farmacéutica.</w:t>
      </w:r>
    </w:p>
    <w:p>
      <w:pPr>
        <w:numPr>
          <w:ilvl w:val="0"/>
          <w:numId w:val="3"/>
        </w:numPr>
      </w:pPr>
      <w:r>
        <w:rPr/>
        <w:t xml:space="preserve">Comprensión previa de conceptos generales sobre medicamentos y sus formas farmacéuticas.</w:t>
      </w:r>
    </w:p>
    <w:p>
      <w:pPr>
        <w:numPr>
          <w:ilvl w:val="0"/>
          <w:numId w:val="3"/>
        </w:numPr>
      </w:pPr>
      <w:r>
        <w:rPr/>
        <w:t xml:space="preserve">Habilidades en lectura crítica de información técnica y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inicial es entender la importancia de conservar correctamente los medicamentos para garantizar su eficacia y seguridad, presentando el tema y su relevancia en la práctica farmacéutica y en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“Un paciente reporta que un medicamento comprado hace 6 meses parece no funcionar. ¿Qué factores podrían estar afectando su eficacia?”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“Según la OMS, hasta un 20% de los medicamentos pueden perder eficacia por almacenamiento inadecuado, lo que impacta directamente en la salud del paciente”. Luego muestra un video introductorio de 5 minutos sobre la importancia de la estabilidad y conservación.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experiencias cotidianas de los estudiantes, preguntando: “¿Alguna vez han tenido un medicamento que cambiara de color, olor o consistencia? ¿Qué hicieron entonces?”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reflexionan sobre la importancia de conocer cómo conservar medicamentos.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mediante una presentación interactiva que incluye:</w:t>
      </w:r>
    </w:p>
    <w:p>
      <w:pPr>
        <w:numPr>
          <w:ilvl w:val="0"/>
          <w:numId w:val="6"/>
        </w:numPr>
      </w:pPr>
      <w:r>
        <w:rPr/>
        <w:t xml:space="preserve">Definición de estabilidad farmacéutica y conservación.</w:t>
      </w:r>
    </w:p>
    <w:p>
      <w:pPr>
        <w:numPr>
          <w:ilvl w:val="0"/>
          <w:numId w:val="6"/>
        </w:numPr>
      </w:pPr>
      <w:r>
        <w:rPr/>
        <w:t xml:space="preserve">Factores que afectan la estabilidad (físicos, químicos, biológicos, ambientales).</w:t>
      </w:r>
    </w:p>
    <w:p>
      <w:pPr>
        <w:numPr>
          <w:ilvl w:val="0"/>
          <w:numId w:val="6"/>
        </w:numPr>
      </w:pPr>
      <w:r>
        <w:rPr/>
        <w:t xml:space="preserve">Condiciones óptimas de almacenamiento para diferentes formas farmacéuticas.</w:t>
      </w:r>
    </w:p>
    <w:p>
      <w:pPr>
        <w:numPr>
          <w:ilvl w:val="0"/>
          <w:numId w:val="6"/>
        </w:numPr>
      </w:pPr>
      <w:r>
        <w:rPr/>
        <w:t xml:space="preserve">Normativas y buenas prácticas.</w:t>
      </w:r>
    </w:p>
    <w:p>
      <w:pPr/>
      <w:r>
        <w:rPr/>
        <w:t xml:space="preserve">Utiliza recursos visuales, esquemas y ejemplos prácticos, invitando a preguntas y aclarando dudas durante la exposición.</w:t>
      </w:r>
    </w:p>
    <w:p>
      <w:pPr/>
      <w:r>
        <w:rPr>
          <w:b w:val="1"/>
          <w:bCs w:val="1"/>
        </w:rPr>
        <w:t xml:space="preserve">Actividad 1: Análisis de etiquetas y fichas técnicas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de conservación indicados en medicamentos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fichas técnicas y etiquetas impresas de diferentes medicamentos.</w:t>
      </w:r>
    </w:p>
    <w:p>
      <w:pPr>
        <w:numPr>
          <w:ilvl w:val="1"/>
          <w:numId w:val="7"/>
        </w:numPr>
      </w:pPr>
      <w:r>
        <w:rPr/>
        <w:t xml:space="preserve">Solicita que identifiquen y registren las indicaciones de conservación y posibles riesgos si no se cumplen.</w:t>
      </w:r>
    </w:p>
    <w:p>
      <w:pPr>
        <w:numPr>
          <w:ilvl w:val="1"/>
          <w:numId w:val="7"/>
        </w:numPr>
      </w:pPr>
      <w:r>
        <w:rPr/>
        <w:t xml:space="preserve">Cada grupo prepara una breve presentación de 5 minutos con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 (25 para análisis y 10 para presentaciones).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este medicamento debe conservarse en refrigeración?” o “¿Qué sucedería si se expone a luz directa?”</w:t>
      </w:r>
    </w:p>
    <w:p>
      <w:pPr/>
      <w:r>
        <w:rPr>
          <w:b w:val="1"/>
          <w:bCs w:val="1"/>
        </w:rPr>
        <w:t xml:space="preserve">Actividad 2: Simulación de almacenamiento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condiciones óptimas de almacenamiento y consecuencias de incumplimiento.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 diferentes escenarios simulados (ambiente con alta humedad, temperatura elevada, exposición a luz) usando imágenes y descripciones.</w:t>
      </w:r>
    </w:p>
    <w:p>
      <w:pPr>
        <w:numPr>
          <w:ilvl w:val="1"/>
          <w:numId w:val="8"/>
        </w:numPr>
      </w:pPr>
      <w:r>
        <w:rPr/>
        <w:t xml:space="preserve">En grupos, los estudiantes deben decidir cómo almacenarían cada medicamento y justificar sus decisiones.</w:t>
      </w:r>
    </w:p>
    <w:p>
      <w:pPr>
        <w:numPr>
          <w:ilvl w:val="1"/>
          <w:numId w:val="8"/>
        </w:numPr>
      </w:pPr>
      <w:r>
        <w:rPr/>
        <w:t xml:space="preserve">Se abre una discusión guiada para comparar respuestas y aclarar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argumentadas y participación en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plantear preguntas críticas y corregir conceptos erróneos.</w:t>
      </w:r>
    </w:p>
    <w:p>
      <w:pPr/>
      <w:r>
        <w:rPr>
          <w:b w:val="1"/>
          <w:bCs w:val="1"/>
        </w:rPr>
        <w:t xml:space="preserve">Actividad 3: Diseño de campaña informativa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comunicar la importancia de la conservación y estabilidad de medicamentos.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diseñar un afiche o mensaje breve para informar a pacientes sobre cuidados de conservación.</w:t>
      </w:r>
    </w:p>
    <w:p>
      <w:pPr>
        <w:numPr>
          <w:ilvl w:val="1"/>
          <w:numId w:val="9"/>
        </w:numPr>
      </w:pPr>
      <w:r>
        <w:rPr/>
        <w:t xml:space="preserve">Se pueden usar recursos gráficos, frases clave y ejemplos prácticos.</w:t>
      </w:r>
    </w:p>
    <w:p>
      <w:pPr>
        <w:numPr>
          <w:ilvl w:val="1"/>
          <w:numId w:val="9"/>
        </w:numPr>
      </w:pPr>
      <w:r>
        <w:rPr/>
        <w:t xml:space="preserve">Presentan sus propuestas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Afiche o texto informativo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creatividad, sugerir enfoques claros y verificar la precisión de la información.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un caso clínico sobre medicamentos deteriorados y preparar una breve reflexión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Se les ofrece material visual adicional y apoyo individual durante las actividades grupales para clarificar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sintetiza los aprendizajes y conecta con la siguiente, por ejemplo: “Ahora que conocemos cómo identificar indicaciones de conservación, vamos a aplicar ese conocimiento en escenarios prácticos de almacenamiento para entender sus consecuencias”.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plenaria, elaboren un mapa mental colectivo en la pizarra con los puntos clave aprendidos sobre conservación y estabilidad.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ideas, ejemplos y términos importantes.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por escrito en 10 minutos:</w:t>
      </w:r>
    </w:p>
    <w:p>
      <w:pPr>
        <w:numPr>
          <w:ilvl w:val="0"/>
          <w:numId w:val="12"/>
        </w:numPr>
      </w:pPr>
      <w:r>
        <w:rPr/>
        <w:t xml:space="preserve">¿Cuáles son los principales factores que afectan la estabilidad de un medicamento?</w:t>
      </w:r>
    </w:p>
    <w:p>
      <w:pPr>
        <w:numPr>
          <w:ilvl w:val="0"/>
          <w:numId w:val="12"/>
        </w:numPr>
      </w:pPr>
      <w:r>
        <w:rPr/>
        <w:t xml:space="preserve">¿Cómo puedo aplicar lo aprendido para asegurar la eficacia de un medicamento en mi futura práctica?</w:t>
      </w:r>
    </w:p>
    <w:p>
      <w:pPr>
        <w:numPr>
          <w:ilvl w:val="0"/>
          <w:numId w:val="12"/>
        </w:numPr>
      </w:pPr>
      <w:r>
        <w:rPr/>
        <w:t xml:space="preserve">¿Qué dificultades tuve para comprender o aplicar estos conceptos y cómo las superé?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breves, comenta en plenaria los puntos comunes y aclara dudas finales de forma inmediata, destacando aciertos y áreas a reforzar.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la importancia de la farmacovigilancia y el seguimiento a pacientes, invitando a pensar en la responsabilidad profesional y social.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la elaboración de un folleto digital o físico para pacientes que explique claramente cómo conservar medicamentos comunes en el hogar, que será revisado y comentado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el caso real y discusión inicial.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participación en actividades grupales, presentaciones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por medio del mapa mental colectivo, respuestas escritas de reflexión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correctamente los factores que afectan la estabilidad de medicamentos (Objetivo 1).</w:t>
      </w:r>
    </w:p>
    <w:p>
      <w:pPr>
        <w:numPr>
          <w:ilvl w:val="0"/>
          <w:numId w:val="14"/>
        </w:numPr>
      </w:pPr>
      <w:r>
        <w:rPr/>
        <w:t xml:space="preserve">Evalúa y propone condiciones adecuadas de almacenamiento para diferentes medicamentos (Objetivo 2).</w:t>
      </w:r>
    </w:p>
    <w:p>
      <w:pPr>
        <w:numPr>
          <w:ilvl w:val="0"/>
          <w:numId w:val="14"/>
        </w:numPr>
      </w:pPr>
      <w:r>
        <w:rPr/>
        <w:t xml:space="preserve">Aplica procedimientos adecuados en la conservación y comunica efectivamente la información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evaluar presentaciones y diseños de campaña informativa.</w:t>
      </w:r>
    </w:p>
    <w:p>
      <w:pPr>
        <w:numPr>
          <w:ilvl w:val="0"/>
          <w:numId w:val="15"/>
        </w:numPr>
      </w:pPr>
      <w:r>
        <w:rPr/>
        <w:t xml:space="preserve">Lista de cotejo para participación en actividades grupales y discusión.</w:t>
      </w:r>
    </w:p>
    <w:p>
      <w:pPr>
        <w:numPr>
          <w:ilvl w:val="0"/>
          <w:numId w:val="15"/>
        </w:numPr>
      </w:pPr>
      <w:r>
        <w:rPr/>
        <w:t xml:space="preserve">Autoevaluación y coevaluación al finalizar la sesión.</w:t>
      </w:r>
    </w:p>
    <w:p>
      <w:pPr>
        <w:numPr>
          <w:ilvl w:val="0"/>
          <w:numId w:val="15"/>
        </w:numPr>
      </w:pPr>
      <w:r>
        <w:rPr/>
        <w:t xml:space="preserve">Revisión y retroalimentación de la tarea o folleto informativo.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Presentaciones grupales sobre análisis de etiquetas y fichas técnicas.</w:t>
      </w:r>
    </w:p>
    <w:p>
      <w:pPr>
        <w:numPr>
          <w:ilvl w:val="0"/>
          <w:numId w:val="16"/>
        </w:numPr>
      </w:pPr>
      <w:r>
        <w:rPr/>
        <w:t xml:space="preserve">Argumentaciones en la simulación de almacenamiento.</w:t>
      </w:r>
    </w:p>
    <w:p>
      <w:pPr>
        <w:numPr>
          <w:ilvl w:val="0"/>
          <w:numId w:val="16"/>
        </w:numPr>
      </w:pPr>
      <w:r>
        <w:rPr/>
        <w:t xml:space="preserve">Afiche o mensaje informativo diseñado.</w:t>
      </w:r>
    </w:p>
    <w:p>
      <w:pPr>
        <w:numPr>
          <w:ilvl w:val="0"/>
          <w:numId w:val="16"/>
        </w:numPr>
      </w:pPr>
      <w:r>
        <w:rPr/>
        <w:t xml:space="preserve">Mapa mental colectivo y respuestas escritas de reflexión.</w:t>
      </w:r>
    </w:p>
    <w:p>
      <w:pPr>
        <w:numPr>
          <w:ilvl w:val="0"/>
          <w:numId w:val="16"/>
        </w:numPr>
      </w:pPr>
      <w:r>
        <w:rPr/>
        <w:t xml:space="preserve">Folleto informativo entregado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Desarrollo del Aprendizaje: Conservación y Estabilidad de Medicamentos</w:t>
      </w:r>
    </w:p>
    <w:p>
      <w:pPr/>
      <w:r>
        <w:rPr/>
        <w:t xml:space="preserve">Esta rúbrica está diseñada para evaluar el proceso de aprendizaje durante la sesión de 3 horas sobre conservación y estabilidad de medicamentos, en estudiantes universitarios de Ciencias de la Salud - Farmacia. Se enfoca en medir el progreso hacia los objetivos de aprendizaje, considerando la metodología Diseño Universal para el Aprendizaje (DUA), facilitando diversas formas de participación y expresión.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Identifica y explica los principios clave de conservación y estabilidad de medicamentos.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clara, explicando con precisión todos los conceptos y su importancia.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con mínimas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conceptos, presenta confusiones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aplicación práctica</w:t>
            </w:r>
            <w:br/>
            <w:r>
              <w:rPr/>
              <w:t xml:space="preserve">Aplica correctamente criterios y prácticas para conservar medicamentos en diferentes escenarios.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justificación adecuada los criterios de conservación para diferentes situaciones clínicas.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criterios,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criterios, pero con errores o falta de contexto apropiado.</w:t>
            </w:r>
          </w:p>
        </w:tc>
        <w:tc>
          <w:tcPr>
            <w:noWrap/>
          </w:tcPr>
          <w:p>
            <w:pPr/>
            <w:r>
              <w:rPr/>
              <w:t xml:space="preserve">No aplica los criterios o lo hace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</w:t>
            </w:r>
            <w:br/>
            <w:r>
              <w:rPr/>
              <w:t xml:space="preserve">Contribuye en actividades grupales y discusiones,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relevantes, fomenta el diálogo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aportando ideas,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consistente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afecta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</w:t>
            </w:r>
            <w:br/>
            <w:r>
              <w:rPr/>
              <w:t xml:space="preserve">Expresa ideas de forma clara y coherente, utilizando vocabulario técnico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precisión y uso correcto de terminología farmacéutica.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pocos errores terminológicos o estructurales.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con errores frecuentes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claramente o utiliza terminología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materiales</w:t>
            </w:r>
            <w:br/>
            <w:r>
              <w:rPr/>
              <w:t xml:space="preserve">Utiliza materiales, gráficos, esquemas o recursos digitales para apoyar su aprendizaje y explicaciones.</w:t>
            </w:r>
          </w:p>
        </w:tc>
        <w:tc>
          <w:tcPr>
            <w:noWrap/>
          </w:tcPr>
          <w:p>
            <w:pPr/>
            <w:r>
              <w:rPr/>
              <w:t xml:space="preserve">Utiliza eficazmente múltiples recursos para enriquecer su aprendizaje y presentaciones.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aunque con un uso poco integrado o limitado.</w:t>
            </w:r>
          </w:p>
        </w:tc>
        <w:tc>
          <w:tcPr>
            <w:noWrap/>
          </w:tcPr>
          <w:p>
            <w:pPr/>
            <w:r>
              <w:rPr/>
              <w:t xml:space="preserve">Utiliza recursos mínimos o de manera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utiliza de forma inapropiada.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Conservación y Estabilidad de Medicamentos</w:t>
      </w:r>
    </w:p>
    <w:p>
      <w:pPr/>
      <w:r>
        <w:rPr/>
        <w:t xml:space="preserve">Esta rúbrica está diseñada para evaluar el desempeño de estudiantes universitarios en la sesión de 3 horas sobre conservación y estabilidad de medicamentos, alineada con los objetivos de aprendizaje del plan y basada en la metodología Diseño Universal para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los conceptos clave</w:t>
            </w:r>
            <w:br/>
            <w:r>
              <w:rPr/>
              <w:t xml:space="preserve">Demuestra comprensión clara y detallada de la conservación y estabilidad de medicamentos, incluyendo factores que afectan la eficacia y seguridad.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todos los conceptos clave, usando ejemplos pertinentes y terminología apropiada.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clave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parcial de los conceptos,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y explicar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práctica de conocimientos</w:t>
            </w:r>
            <w:br/>
            <w:r>
              <w:rPr/>
              <w:t xml:space="preserve">Aplica correctamente los principios de conservación y estabilidad en escenarios clínicos o de laboratorio.</w:t>
            </w:r>
          </w:p>
        </w:tc>
        <w:tc>
          <w:tcPr>
            <w:noWrap/>
          </w:tcPr>
          <w:p>
            <w:pPr/>
            <w:r>
              <w:rPr/>
              <w:t xml:space="preserve">Resuelve casos prácticos con precisión, proponiendo estrategias adecuadas para garantizar la eficacia y seguridad de medicamentos.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correctamente en la mayoría de los casos prácticos,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forma limitada o con errores en escenarios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Comunicación y argumentación</w:t>
            </w:r>
            <w:br/>
            <w:r>
              <w:rPr/>
              <w:t xml:space="preserve">Comunica ideas de forma clara, coherente y estructurada, usando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manera clara y lógica, con terminología técnica precisa y argumentos sólidos.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comprensible, con uso adecuado de terminología técnica y argumentos correctos.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falta de claridad o estructura; uso limitado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de forma coherente y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y colaboración</w:t>
            </w:r>
            <w:br/>
            <w:r>
              <w:rPr/>
              <w:t xml:space="preserve">Contribuye activamente en actividades grupales y discusiones, respetando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constructiva, fomentando el diálogo y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positiva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Reflexión crítica sobre la importancia de la conservación y estabilidad</w:t>
            </w:r>
            <w:br/>
            <w:r>
              <w:rPr/>
              <w:t xml:space="preserve">Demuestra reflexión profunda sobre el impacto de la conservación y estabilidad en la práctica farmacéutica.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relevancia y consecuencias de la conservación y estabilidad, proponiendo mejoras o consideraciones éticas.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y algunas consecuencias en la práctica, con reflexiones adecuadas.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general sobre el tema.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sobre la importancia del tema.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6EA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EAD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8B9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BC2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1DF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D2A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F66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D64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6BC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C8A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7DE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2F1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B87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71E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32F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C9B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2026-10-01T18:59:54-05:00</dcterms:created>
  <dcterms:modified xsi:type="dcterms:W3CDTF">2026-10-01T18:59:54-05:00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