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Cortes de Bovinos: Investigación y Aplicación en la Industria Cárnica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en el área de Ciencias de la Educación, con el objetivo de que investiguen y comprendan en profundidad los cortes de bovinos desde una perspectiva científica y aplicada. A través de una metodología basada en el Aprendizaje Basado en Investigación, los estudiantes analizarán las características, clasificación y aplicaciones de diferentes cortes bovinos, vinculando el conocimiento con aspectos culturales, económicos y nutricionales relevantes para su formación profesional.</w:t>
      </w:r>
    </w:p>
    <w:p>
      <w:pPr/>
      <w:r>
        <w:rPr/>
        <w:t xml:space="preserve">El propósito es que los estudiantes desarrollen competencias para buscar, evaluar y sintetizar información científica mediante fuentes primarias y el método científico, fortaleciendo su autonomía y pensamiento crítico. La relevancia del tema se conecta con la vida cotidiana y sectores productivos, ya que el conocimiento de los cortes de carne bovina es fundamental para profesionales vinculados a la educación, salud, nutrición, gastronomía y gestión agroalimentaria.</w:t>
      </w:r>
    </w:p>
    <w:p>
      <w:pPr/>
      <w:r>
        <w:rPr/>
        <w:t xml:space="preserve">Al finalizar, los estudiantes serán capaces de formular preguntas de investigación, analizar datos y comunicar resultados con rigor académico, contribuyendo a su formación integral y preparación para retos profesionales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clasificación de los cortes de bovinos mediante investigación documental y científica.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producción y consumo de cortes bovinos utilizando el método científico.</w:t>
      </w:r>
    </w:p>
    <w:p>
      <w:pPr>
        <w:numPr>
          <w:ilvl w:val="0"/>
          <w:numId w:val="1"/>
        </w:numPr>
      </w:pPr>
      <w:r>
        <w:rPr/>
        <w:t xml:space="preserve">Evaluar fuentes primarias para obtener información confiable y actualizada sobre los cortes de carne bovina.</w:t>
      </w:r>
    </w:p>
    <w:p>
      <w:pPr>
        <w:numPr>
          <w:ilvl w:val="0"/>
          <w:numId w:val="1"/>
        </w:numPr>
      </w:pPr>
      <w:r>
        <w:rPr/>
        <w:t xml:space="preserve">Comunicar los resultados de la investigación de forma clara y argumentada en formato académico.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cultural, económica y nutricional de los cortes de bovinos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biblioteca digital o bases de datos científicas (Scopus, Google Scholar, PubMed, etc.)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</w:t>
      </w:r>
    </w:p>
    <w:p>
      <w:pPr>
        <w:numPr>
          <w:ilvl w:val="0"/>
          <w:numId w:val="2"/>
        </w:numPr>
      </w:pPr>
      <w:r>
        <w:rPr/>
        <w:t xml:space="preserve">Material impreso con diagramas y tablas de cortes de bovino</w:t>
      </w:r>
    </w:p>
    <w:p>
      <w:pPr>
        <w:numPr>
          <w:ilvl w:val="0"/>
          <w:numId w:val="2"/>
        </w:numPr>
      </w:pPr>
      <w:r>
        <w:rPr/>
        <w:t xml:space="preserve">Pizarra o rotafolio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para presentación de videos o imágenes ilustrativas</w:t>
      </w:r>
    </w:p>
    <w:p>
      <w:pPr>
        <w:numPr>
          <w:ilvl w:val="0"/>
          <w:numId w:val="2"/>
        </w:numPr>
      </w:pPr>
      <w:r>
        <w:rPr/>
        <w:t xml:space="preserve">Videos breves sobre anatomía y cortes de bovino (2-3 minutos)</w:t>
      </w:r>
    </w:p>
    <w:p>
      <w:pPr>
        <w:numPr>
          <w:ilvl w:val="0"/>
          <w:numId w:val="2"/>
        </w:numPr>
      </w:pPr>
      <w:r>
        <w:rPr/>
        <w:t xml:space="preserve">Plantillas para formular preguntas de investigación y guías metodológicas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anatomía animal o biología general.</w:t>
      </w:r>
    </w:p>
    <w:p>
      <w:pPr>
        <w:numPr>
          <w:ilvl w:val="0"/>
          <w:numId w:val="3"/>
        </w:numPr>
      </w:pPr>
      <w:r>
        <w:rPr/>
        <w:t xml:space="preserve">Habilidades iniciales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formulación de preguntas de investigación.</w:t>
      </w:r>
    </w:p>
    <w:p>
      <w:pPr>
        <w:numPr>
          <w:ilvl w:val="0"/>
          <w:numId w:val="3"/>
        </w:numPr>
      </w:pPr>
      <w:r>
        <w:rPr/>
        <w:t xml:space="preserve">Competencias básicas en comunicación escrita y oral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Preguntas de Investigación sobre Cortes de BovinosFase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cortes de bovinos y motivarlos para iniciar un proceso de investigación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cortes de carne bovina conocen y cuál creen que es la diferencia entre ellos? ¿Por qué creen que es importante conocer los tipos de cortes?"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o familiares relacionadas con la carne de 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conocimiento preciso de los cortes de bovino influye directamente en la calidad nutricional y económica de los productos que consumimos?"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los cortes bovinos en la alimentación y economía local y global, resaltando su relevancia para futuros profesionales que deben comprender procesos productivos desde una perspectiva educativa y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aplicado a la investigación documental, orientando a los estudiantes para formular preguntas relevantes sobre los cortes de bovinos.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específicas relacionadas con los cortes de bovinos que guiarán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explica: "Con base en la información previa y datos curiosos, formulen al menos tres preguntas que consideren relevantes para investigar sobre los cortes de bovinos."</w:t>
      </w:r>
    </w:p>
    <w:p>
      <w:pPr>
        <w:numPr>
          <w:ilvl w:val="1"/>
          <w:numId w:val="4"/>
        </w:numPr>
      </w:pPr>
      <w:r>
        <w:rPr/>
        <w:t xml:space="preserve">Proporciona una plantilla con ejemplos de preguntas científicas.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redactar las preguntas y las comparten con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orientadoras (¿Qué aspecto quieren descubrir? ¿Cómo pueden comprobarlo?), y apoya en la formulación precisa.</w:t>
      </w:r>
    </w:p>
    <w:p>
      <w:pPr/>
      <w:r>
        <w:rPr>
          <w:b w:val="1"/>
          <w:bCs w:val="1"/>
        </w:rPr>
        <w:t xml:space="preserve">Actividad 2: Búsqueda Inicial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confiables para responder las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"Usando bases de datos científicas y recursos digitales, busquen al menos dos artículos o documentos académicos que puedan ayudar a responder una de sus preguntas."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realizan búsquedas guiadas en internet y bases de datos, tomando notas rápidas sobre los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Referencias bibliográficas iniciales y breve síntesis de la información encontrada.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fuentes confiables, orienta sobre criterios de evaluación de información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adelantados pueden comenzar a organizar la información encontrada en un esquema visual.</w:t>
      </w:r>
    </w:p>
    <w:p>
      <w:pPr>
        <w:numPr>
          <w:ilvl w:val="0"/>
          <w:numId w:val="6"/>
        </w:numPr>
      </w:pPr>
      <w:r>
        <w:rPr/>
        <w:t xml:space="preserve">Estudiantes que requieren apoyo reciben ayuda directa para el manejo de bases de datos y formulación de preguntas con ejemplos más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el análisis de la información y la clasificación de los cortes de bovinos para responder sus preguntas. Ahora, vamos a cerrar con un resumen de lo que hemos realizado."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mencionar una pregunta que hayan formulado y una fuente que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desafiante al formular sus preguntas de investigación?</w:t>
      </w:r>
    </w:p>
    <w:p>
      <w:pPr>
        <w:numPr>
          <w:ilvl w:val="0"/>
          <w:numId w:val="7"/>
        </w:numPr>
      </w:pPr>
      <w:r>
        <w:rPr/>
        <w:t xml:space="preserve">¿Cómo seleccionaron las fuentes para su investigación y por qué?</w:t>
      </w:r>
    </w:p>
    <w:p>
      <w:pPr>
        <w:numPr>
          <w:ilvl w:val="0"/>
          <w:numId w:val="7"/>
        </w:numPr>
      </w:pPr>
      <w:r>
        <w:rPr/>
        <w:t xml:space="preserve">¿Cómo creen que esta información puede ser útil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respeto la formulación de preguntas y aclara dudas sobre búsqueda de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analizarán los cortes de bovinos en detalle con base en la información encontrada para profundizar en el tema.</w:t>
      </w:r>
    </w:p>
    <w:p>
      <w:pPr/>
      <w:r>
        <w:rPr/>
        <w:t xml:space="preserve">Sesión 2: Análisis y Clasificación de Cortes de Bovinos a partir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avanzado y preparar a los estudiantes para el análisis detallado de los cortes bovinos con base en evidencias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brevemente con el grupo una fuente que investigaron y qué información relevante encontraron sobre los cortes de bovinos."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 de manera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videos cortos que muestran diferentes cortes de bovino y su aplicación gastronómica para reforzar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análisis científico de estos cortes impacta en la calidad y valor económico de la carne, un aspecto clave en diversas industrias.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Elaboración del Mapa Conceptual de Cortes de Bovinos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de los cortes bovinos mediante un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 y entrega materiales para construcción de mapas conceptuales.</w:t>
      </w:r>
    </w:p>
    <w:p>
      <w:pPr>
        <w:numPr>
          <w:ilvl w:val="1"/>
          <w:numId w:val="8"/>
        </w:numPr>
      </w:pPr>
      <w:r>
        <w:rPr/>
        <w:t xml:space="preserve">Indica: "Utilicen la información recopilada para clasificar los cortes de bovinos por características, ubicación anatómica y uso culinario."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mapas conceptuales que reflejen las relaciones entre los conceptos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cortes de bovinos.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guía (¿Cómo relacionan los cortes con su ubicación en el animal? ¿Qué diferencias nutricionales o económicas identifican?), y corrige conceptos erróneos.</w:t>
      </w:r>
    </w:p>
    <w:p>
      <w:pPr/>
      <w:r>
        <w:rPr>
          <w:b w:val="1"/>
          <w:bCs w:val="1"/>
        </w:rPr>
        <w:t xml:space="preserve">Actividad 4: Debate Científico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importancia de diferentes cortes desde aspectos científicos y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debate: "Los cortes de alta demanda comercial siempre son los más nutritivos."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grupos, luego exponen argumentos a favor y en contra basados en la evidencia encontrada.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en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en la discusión, y enfatiza la importancia del respaldo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pueden complementar el mapa con datos adicionales sobre valor nutricional.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ideas y formular argumentos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aplicaremos lo aprendido para comunicar y reflexionar críticamente sobre los cortes de bovinos, integrando todos los saberes adquiridos."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3 ideas clave lo aprendido sobre los cortes de bovinos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relaciones encontraron entre la clasificación anatómica y la función gastronómica de los cortes?</w:t>
      </w:r>
    </w:p>
    <w:p>
      <w:pPr>
        <w:numPr>
          <w:ilvl w:val="0"/>
          <w:numId w:val="11"/>
        </w:numPr>
      </w:pPr>
      <w:r>
        <w:rPr/>
        <w:t xml:space="preserve">¿Cómo el conocimiento científico que obtuvieron puede influir en decisiones alimentarias o educativas?</w:t>
      </w:r>
    </w:p>
    <w:p>
      <w:pPr>
        <w:numPr>
          <w:ilvl w:val="0"/>
          <w:numId w:val="11"/>
        </w:numPr>
      </w:pPr>
      <w:r>
        <w:rPr/>
        <w:t xml:space="preserve">¿Qué retos encontraron al organizar la información en el mapa conceptual?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aclara dudas y sugiere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comunicarán sus resultados y reflexionarán sobre la importancia social y cultural de los cortes de bovinos.</w:t>
      </w:r>
    </w:p>
    <w:p>
      <w:pPr/>
      <w:r>
        <w:rPr/>
        <w:t xml:space="preserve">Sesión 3: Comunicación y Reflexión sobre la Investigación de Cortes de BovinosFase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de su investigación sobre los cortes de bovinos.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hallazgos les parecieron más relevantes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de un experto en gastronomía o producción bovina que resalta la importancia del conocimiento de los cortes.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conocimiento adquirido con aplicaciones prácticas en educación, nutrición y cultura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Presentación Oral y Escrita de Resultados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resultados de la investigación y análisis de los cortes bovinos.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grupo realizará una presentación oral de 5 minutos y entregará un resumen escrito que incluya sus preguntas, fuentes, análisis y conclusiones."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entregan el documento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resumen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grupo, considerando 6 grupos aproximadamente)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y evalúa según rúbrica.</w:t>
      </w:r>
    </w:p>
    <w:p>
      <w:pPr/>
      <w:r>
        <w:rPr>
          <w:b w:val="1"/>
          <w:bCs w:val="1"/>
        </w:rPr>
        <w:t xml:space="preserve">Actividad 6: Reflexión Crítica y Debate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social, cultural y educativa de los cortes de bovinos.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guiado:</w:t>
      </w:r>
    </w:p>
    <w:p>
      <w:pPr>
        <w:numPr>
          <w:ilvl w:val="2"/>
          <w:numId w:val="13"/>
        </w:numPr>
      </w:pPr>
      <w:r>
        <w:rPr/>
        <w:t xml:space="preserve">¿Cómo afecta el desconocimiento sobre los cortes bovinos en la sociedad?</w:t>
      </w:r>
    </w:p>
    <w:p>
      <w:pPr>
        <w:numPr>
          <w:ilvl w:val="2"/>
          <w:numId w:val="13"/>
        </w:numPr>
      </w:pPr>
      <w:r>
        <w:rPr/>
        <w:t xml:space="preserve">¿De qué manera pueden ustedes, como futuros profesionales, contribuir a mejorar la educación sobre este tema?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abierto con argumentos basados en su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reflexiva en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vincula con competencias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soltura pueden apoyar en la elaboración de preguntas para el debate.</w:t>
      </w:r>
    </w:p>
    <w:p>
      <w:pPr>
        <w:numPr>
          <w:ilvl w:val="0"/>
          <w:numId w:val="14"/>
        </w:numPr>
      </w:pPr>
      <w:r>
        <w:rPr/>
        <w:t xml:space="preserve">Estudiantes que necesitan más apoyo pueden preparar notas para su presentación o recibir apoyo en la redacción del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aplicar lo aprendido en contextos educativos y profesionales, destacando la importancia de la investigación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aprendizajes claves y una pregunta que aún tengan sobre los cortes de bovinos.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su percepción sobre los cortes de bovinos tras esta investigación?</w:t>
      </w:r>
    </w:p>
    <w:p>
      <w:pPr>
        <w:numPr>
          <w:ilvl w:val="0"/>
          <w:numId w:val="15"/>
        </w:numPr>
      </w:pPr>
      <w:r>
        <w:rPr/>
        <w:t xml:space="preserve">¿Qué competencias desarrollaron al aplicar el método científico en este tema?</w:t>
      </w:r>
    </w:p>
    <w:p>
      <w:pPr>
        <w:numPr>
          <w:ilvl w:val="0"/>
          <w:numId w:val="15"/>
        </w:numPr>
      </w:pPr>
      <w:r>
        <w:rPr/>
        <w:t xml:space="preserve">¿Cómo pueden integrar este conocimiento en su formación profesional y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comentarios personalizados, reforzando logros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investigando sobre temas relacionados en sus áreas de interés y a compartir el conocimiento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(1-2 páginas) sobre la importancia de un corte bovino específico, integrando fuentes primarias y reflexión personal, para ser entregado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formular preguntas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de actividades grupales, mapas conceptuales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mediante la presentación oral y escrita de resultados, y la reflexión crítica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17"/>
        </w:numPr>
      </w:pPr>
      <w:r>
        <w:rPr/>
        <w:t xml:space="preserve">Uso adecuado y crítico de fuentes primarias para fundamentar respuestas (Objetivo 3).</w:t>
      </w:r>
    </w:p>
    <w:p>
      <w:pPr>
        <w:numPr>
          <w:ilvl w:val="0"/>
          <w:numId w:val="17"/>
        </w:numPr>
      </w:pPr>
      <w:r>
        <w:rPr/>
        <w:t xml:space="preserve">Organización coherente y estructurada de la información en mapas conceptuales (Objetivo 1).</w:t>
      </w:r>
    </w:p>
    <w:p>
      <w:pPr>
        <w:numPr>
          <w:ilvl w:val="0"/>
          <w:numId w:val="17"/>
        </w:numPr>
      </w:pPr>
      <w:r>
        <w:rPr/>
        <w:t xml:space="preserve">Capacidad para comunicar resultados de manera clara, argumentada y académica (Objetivo 4).</w:t>
      </w:r>
    </w:p>
    <w:p>
      <w:pPr>
        <w:numPr>
          <w:ilvl w:val="0"/>
          <w:numId w:val="17"/>
        </w:numPr>
      </w:pPr>
      <w:r>
        <w:rPr/>
        <w:t xml:space="preserve">Reflexión crítica sobre la importancia cultural, económica y nutricional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resúmenes escritos.</w:t>
      </w:r>
    </w:p>
    <w:p>
      <w:pPr>
        <w:numPr>
          <w:ilvl w:val="0"/>
          <w:numId w:val="18"/>
        </w:numPr>
      </w:pPr>
      <w:r>
        <w:rPr/>
        <w:t xml:space="preserve">Lista de cotejo para la formulación de preguntas y uso de fuentes.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al finalizar las presentaciones.</w:t>
      </w:r>
    </w:p>
    <w:p>
      <w:pPr>
        <w:numPr>
          <w:ilvl w:val="0"/>
          <w:numId w:val="18"/>
        </w:numPr>
      </w:pPr>
      <w:r>
        <w:rPr/>
        <w:t xml:space="preserve">Portafolio digital o físico con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de preguntas de investigación formuladas.</w:t>
      </w:r>
    </w:p>
    <w:p>
      <w:pPr>
        <w:numPr>
          <w:ilvl w:val="0"/>
          <w:numId w:val="19"/>
        </w:numPr>
      </w:pPr>
      <w:r>
        <w:rPr/>
        <w:t xml:space="preserve">Referencias y síntesis de fuentes consultadas.</w:t>
      </w:r>
    </w:p>
    <w:p>
      <w:pPr>
        <w:numPr>
          <w:ilvl w:val="0"/>
          <w:numId w:val="19"/>
        </w:numPr>
      </w:pPr>
      <w:r>
        <w:rPr/>
        <w:t xml:space="preserve">Mapas conceptuales elaborados en grupo.</w:t>
      </w:r>
    </w:p>
    <w:p>
      <w:pPr>
        <w:numPr>
          <w:ilvl w:val="0"/>
          <w:numId w:val="19"/>
        </w:numPr>
      </w:pPr>
      <w:r>
        <w:rPr/>
        <w:t xml:space="preserve">Presentaciones orales y resúmenes escritos entregados.</w:t>
      </w:r>
    </w:p>
    <w:p>
      <w:pPr>
        <w:numPr>
          <w:ilvl w:val="0"/>
          <w:numId w:val="19"/>
        </w:numPr>
      </w:pPr>
      <w:r>
        <w:rPr/>
        <w:t xml:space="preserve">Participación argumentada en debates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21B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1C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5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B5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E8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0E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A8E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CF9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6F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E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2A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3E5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D3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49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F98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F0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ED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3B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1C0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2026-10-02T04:09:41-05:00</dcterms:created>
  <dcterms:modified xsi:type="dcterms:W3CDTF">2026-10-02T04:09:41-05:00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