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valor oculto! Ecuaciones lineales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aprendan a identificar las partes de una ecuación, comprendan las ecuaciones lineales de primer grado, y apliquen aritmética y álgebra para encontrar el valor de una incógnita en situaciones reales. A través de problemas contextualizados y la metodología de Aprendizaje Basado en Problemas, los estudiantes desarrollarán habilidades de pensamiento crítico y resolución lógica, conectando las matemáticas con su vida cotidiana, como calcular gastos, precios o distancias. Este aprendizaje les permitirá no solo resolver ecuaciones sino entender cómo modelar y analizar problemas que enfrentan diariamente, fortaleciendo su confianza y competencias matemáticas para futuros estudios y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partes que componen una ecuación lineal de primer grado.</w:t>
      </w:r>
    </w:p>
    <w:p>
      <w:pPr>
        <w:numPr>
          <w:ilvl w:val="0"/>
          <w:numId w:val="1"/>
        </w:numPr>
      </w:pPr>
      <w:r>
        <w:rPr/>
        <w:t xml:space="preserve">Identificar la forma estándar de las ecuaciones lineales.</w:t>
      </w:r>
    </w:p>
    <w:p>
      <w:pPr>
        <w:numPr>
          <w:ilvl w:val="0"/>
          <w:numId w:val="1"/>
        </w:numPr>
      </w:pPr>
      <w:r>
        <w:rPr/>
        <w:t xml:space="preserve">Aplicar operaciones aritméticas y algebraicas para despejar y encontrar el valor de una incógnita en ecuaciones lineales.</w:t>
      </w:r>
    </w:p>
    <w:p>
      <w:pPr>
        <w:numPr>
          <w:ilvl w:val="0"/>
          <w:numId w:val="1"/>
        </w:numPr>
      </w:pPr>
      <w:r>
        <w:rPr/>
        <w:t xml:space="preserve">Resolver problemas contextualizados que involucren ecuaciones lineales para interpretar situaciones reales.</w:t>
      </w:r>
    </w:p>
    <w:p>
      <w:pPr>
        <w:numPr>
          <w:ilvl w:val="0"/>
          <w:numId w:val="1"/>
        </w:numPr>
      </w:pPr>
      <w:r>
        <w:rPr/>
        <w:t xml:space="preserve">Argumentar y explicar el procedimiento empleado para resolver ecuaciones lineales.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Cuadernos y lápices para todos los estudiantes.</w:t>
      </w:r>
    </w:p>
    <w:p>
      <w:pPr>
        <w:numPr>
          <w:ilvl w:val="0"/>
          <w:numId w:val="2"/>
        </w:numPr>
      </w:pPr>
      <w:r>
        <w:rPr/>
        <w:t xml:space="preserve">Calculadoras básicas (opcional).</w:t>
      </w:r>
    </w:p>
    <w:p>
      <w:pPr>
        <w:numPr>
          <w:ilvl w:val="0"/>
          <w:numId w:val="2"/>
        </w:numPr>
      </w:pPr>
      <w:r>
        <w:rPr/>
        <w:t xml:space="preserve">Hojas impresas con problemas contextualizados (1 por estudiante y 1 por grupo).</w:t>
      </w:r>
    </w:p>
    <w:p>
      <w:pPr>
        <w:numPr>
          <w:ilvl w:val="0"/>
          <w:numId w:val="2"/>
        </w:numPr>
      </w:pPr>
      <w:r>
        <w:rPr/>
        <w:t xml:space="preserve">Proyector o pantalla para mostrar videos cortos y ejemplos.</w:t>
      </w:r>
    </w:p>
    <w:p>
      <w:pPr>
        <w:numPr>
          <w:ilvl w:val="0"/>
          <w:numId w:val="2"/>
        </w:numPr>
      </w:pPr>
      <w:r>
        <w:rPr/>
        <w:t xml:space="preserve">Presentación digital con ejemplos y esquema de ecuaciones lineales.</w:t>
      </w:r>
    </w:p>
    <w:p>
      <w:pPr>
        <w:numPr>
          <w:ilvl w:val="0"/>
          <w:numId w:val="2"/>
        </w:numPr>
      </w:pPr>
      <w:r>
        <w:rPr/>
        <w:t xml:space="preserve">Tarjetas con partes de una ecuación (término, coeficiente, incógnita, signo igual).</w:t>
      </w:r>
    </w:p>
    <w:p>
      <w:pPr>
        <w:numPr>
          <w:ilvl w:val="0"/>
          <w:numId w:val="2"/>
        </w:numPr>
      </w:pPr>
      <w:r>
        <w:rPr/>
        <w:t xml:space="preserve">Reloj o cronómetro para manejo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(suma, resta, multiplicación y división).</w:t>
      </w:r>
    </w:p>
    <w:p>
      <w:pPr>
        <w:numPr>
          <w:ilvl w:val="0"/>
          <w:numId w:val="3"/>
        </w:numPr>
      </w:pPr>
      <w:r>
        <w:rPr/>
        <w:t xml:space="preserve">Familiaridad con el concepto de variable o incógnita.</w:t>
      </w:r>
    </w:p>
    <w:p>
      <w:pPr>
        <w:numPr>
          <w:ilvl w:val="0"/>
          <w:numId w:val="3"/>
        </w:numPr>
      </w:pPr>
      <w:r>
        <w:rPr/>
        <w:t xml:space="preserve">Capacidad para leer y comprender problemas escritos.</w:t>
      </w:r>
    </w:p>
    <w:p>
      <w:pPr>
        <w:numPr>
          <w:ilvl w:val="0"/>
          <w:numId w:val="3"/>
        </w:numPr>
      </w:pPr>
      <w:r>
        <w:rPr/>
        <w:t xml:space="preserve">Experiencia previa con expresiones algebraicas simples.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 ideas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comprensión de las ecuaciones linealesFase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van a descubrir cómo las ecuaciones lineales sirven para resolver situaciones reales y aprenderán a identificar sus partes para luego encontrar el valor de una incógnita.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"¿Alguna vez han tenido que calcular cuánto dinero les falta para comprar algo o cuánto tiempo les toma llegar a un lugar? ¿Cómo lo hicieron?"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dando ejemplos o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de 3 minutos que muestra ejemplos cotidianos donde se usan ecuaciones para resolver problemas simples (ej. repartir dinero, calcular precios).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ecuación sencilla en la pizarra, como "3x + 5 = 20", y pregunta: "¿Qué creen que significa esta expresión? ¿Cómo podríamos descubrir el valor de x?"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y se muestran curiosos.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ecuaciones lineales están presentes en muchas decisiones diarias, como calcular costos, distancias y tiempos, y que aprenderán no solo a resolverlas sino a entenderlas para aplicarlas en su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estructura de una ecuación lineal de primer grado, explicando sus partes: término, coeficiente, incógnita, signo igual y constante, usando ejemplos visuales y tarjetas con etiquetas. No es una exposición magistral, sino una guía para que los estudiantes observen y analicen.</w:t>
      </w:r>
    </w:p>
    <w:p>
      <w:pPr/>
      <w:r>
        <w:rPr>
          <w:b w:val="1"/>
          <w:bCs w:val="1"/>
        </w:rPr>
        <w:t xml:space="preserve">Actividad 1: Identificando las partes de una ecuación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partes de una ecuación lineal.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términos y una lista de ecuaciones simples. En grupos de 3-4 estudiantes, deben colocar las tarjetas señalando las partes en cada ecuación y explicar qué representa cada una.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visual en hoja con las partes identificadas y breve explicación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"¿Qué representa el coeficiente? ¿Por qué está la incógnita ahí? ¿Qué significa el signo igual?" para fomentar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algunos grupos compartir sus mapas y explicaciones en plenaria, conectando con la siguiente actividad sobre encontrar el valor de la incógnita.</w:t>
      </w:r>
    </w:p>
    <w:p>
      <w:pPr/>
      <w:r>
        <w:rPr>
          <w:b w:val="1"/>
          <w:bCs w:val="1"/>
        </w:rPr>
        <w:t xml:space="preserve">Actividad 2: Resolviendo ecuaciones lineales paso a paso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aritméticas y algebraicas para encontrar el valor de una incógnita.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problema contextualizado: "Si tienes 3 veces una cantidad más 5, y eso es igual a 20, ¿cuánto vale esa cantidad?" Los estudiantes trabajan en parejas para plantear la ecuación y despejar la incógnita usando operaciones.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con procedimiento y resultado.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pregunta "¿Qué operación harás primero? ¿Por qué? ¿Cómo verificas tu resultado?"</w:t>
      </w:r>
    </w:p>
    <w:p>
      <w:pPr/>
      <w:r>
        <w:rPr>
          <w:b w:val="1"/>
          <w:bCs w:val="1"/>
        </w:rPr>
        <w:t xml:space="preserve">Actividad 3: Formando la ecuación en forma estándar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escribir ecuaciones en forma estándar.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varios problemas con ecuaciones no estandarizadas. Deben modificar las ecuaciones para que queden en la forma Ax + B = C y justificar cómo lo hicieron.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ecuaciones convertidas en forma estándar con explicación.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apoya con dudas y promueve que expliquen sus procesos.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Resuelven problemas adicionales de mayor dificultad que involucren dos pasos para despejar la incógnita.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ejemplos más guiados, usando manipulativos y apoyo visual para entender la estructura de la ecuación.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un mapa mental colectivo en la pizarra con las partes de la ecuación, pasos para despejar la incógnita y ejemplos de forma estándar. Invita a los estudiantes a aportar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completando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 de la ecuación te pareció más fácil de identificar y por qué?</w:t>
      </w:r>
    </w:p>
    <w:p>
      <w:pPr>
        <w:numPr>
          <w:ilvl w:val="0"/>
          <w:numId w:val="10"/>
        </w:numPr>
      </w:pPr>
      <w:r>
        <w:rPr/>
        <w:t xml:space="preserve">¿Cuál fue el paso más importante para encontrar el valor de la incógnita?</w:t>
      </w:r>
    </w:p>
    <w:p>
      <w:pPr>
        <w:numPr>
          <w:ilvl w:val="0"/>
          <w:numId w:val="10"/>
        </w:numPr>
      </w:pPr>
      <w:r>
        <w:rPr/>
        <w:t xml:space="preserve">¿Cómo crees que puedes usar lo aprendido en situaciones reales?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específicos sobre la participación y los productos, resalta el esfuerzo y la comprensión demostrada,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resolverán problemas más complejos y aplicados, para fortalecer su capacidad de análisis y resolución.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 problema breve para que lo resuelvan en casa: "Si 4 veces un número menos 7 es igual a 13, ¿cuánto vale el número?" con indicaciones para escribir la ecuación y resolverla.</w:t>
      </w:r>
    </w:p>
    <w:p>
      <w:pPr/>
      <w:r>
        <w:rPr/>
        <w:t xml:space="preserve">Sesión 2: Resolución avanzada y aplicación de ecuaciones linealesFase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en la sesión anterior y presenta el objetivo: aplicar el conocimiento para resolver problemas reales y explicar sus soluciones.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trabajar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encuesta oral preguntando: "¿Recuerdan cómo identificar las partes de una ecuación? ¿Qué pasos siguieron para encontrar la incógnita?"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una situación problema compleja que requiere formular y resolver una ecuación lineal, por ejemplo: "Un teléfono cuesta $1500 y un plan mensual cuesta $x. Si el total que pagas en 3 meses es $3000, ¿cuánto cuesta el plan mensual?"</w:t>
      </w:r>
    </w:p>
    <w:p>
      <w:pPr/>
      <w:r>
        <w:rPr>
          <w:b w:val="1"/>
          <w:bCs w:val="1"/>
        </w:rPr>
        <w:t xml:space="preserve">Actividad 1: Planteamiento y solución de problemas reales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contextualizados aplicando ecuaciones lineales.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leen el problema, identifican incógnitas, plantean la ecuación en forma estándar y encuentran la solución con procedimiento escrito.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con ecuación planteada, procedimiento y respuesta con interpretación.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formula preguntas como "¿Qué representa cada término? ¿Por qué escribieron la ecuación así? ¿Cómo verifican su resultado?"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prepare una breve explicación para compartir con la clase y conecta con la siguiente actividad de debate.</w:t>
      </w:r>
    </w:p>
    <w:p>
      <w:pPr/>
      <w:r>
        <w:rPr>
          <w:b w:val="1"/>
          <w:bCs w:val="1"/>
        </w:rPr>
        <w:t xml:space="preserve">Actividad 2: Debate y argumentación matemática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explicar procedimientos para resolver ecuaciones lineales.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solución y explica el proceso. Los demás hacen preguntas o comentarios para aclarar o mejorar el método.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diálogo reflexivo.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claridad en las intervenciones, enfatiza puntos clave.</w:t>
      </w:r>
    </w:p>
    <w:p>
      <w:pPr/>
      <w:r>
        <w:rPr>
          <w:b w:val="1"/>
          <w:bCs w:val="1"/>
        </w:rPr>
        <w:t xml:space="preserve">Actividad 3: Ejercicios de práctica individual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Reforzar el cálculo y la escritura correcta de ecuaciones en forma estándar.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Entrega hojas con 5 ejercicios individuales variados para resolver en clase, con tiempo limitado.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entregados al docente.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ayuda a quienes tienen dificultades y verifica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Reciben ejercicios con dos incógnitas para plantear y resolver ecuaciones simples.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más dificultades:</w:t>
      </w:r>
      <w:r>
        <w:rPr/>
        <w:t xml:space="preserve"> Trabajan con el docente en ejercicios guiados y usan mapas conceptuales para reforzar la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sobre ecuaciones lineales y la resolución de incógnitas.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grupos pequeños.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decidiste qué operación usar para despejar la incógnita?</w:t>
      </w:r>
    </w:p>
    <w:p>
      <w:pPr>
        <w:numPr>
          <w:ilvl w:val="0"/>
          <w:numId w:val="17"/>
        </w:numPr>
      </w:pPr>
      <w:r>
        <w:rPr/>
        <w:t xml:space="preserve">¿Qué parte del proceso te ayudó a entender mejor el problema?</w:t>
      </w:r>
    </w:p>
    <w:p>
      <w:pPr>
        <w:numPr>
          <w:ilvl w:val="0"/>
          <w:numId w:val="17"/>
        </w:numPr>
      </w:pPr>
      <w:r>
        <w:rPr/>
        <w:t xml:space="preserve">¿En qué situaciones fuera del aula podrías utilizar lo aprendido?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tarjetas, comenta varias respuestas, destaca logros y señala áreas a mejorar, motivando la aplicación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Finaliza invitando a los estudiantes a observar y traer ejemplos de situaciones cotidianas donde creen que se pueden usar ecuaciones para resolver problemas.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problema para casa: "Un taxi cobra $50 de bandera y $10 por kilómetro recorrido. Si pagaste $180, ¿cuántos kilómetros viajó el taxi?" Escribe la ecuación, resuélvela y explica el procedimiento.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 (activación de conocimientos previos mediante preguntas y encuesta oral).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 (observación directa, preguntas guía, revisión de productos escritos y exposiciones).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Cierre de la sesión 2, con ejercicios individuales y reflexión escrita en tarjetas.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las partes de una ecuación lineal (objetivo 1).</w:t>
      </w:r>
    </w:p>
    <w:p>
      <w:pPr>
        <w:numPr>
          <w:ilvl w:val="0"/>
          <w:numId w:val="19"/>
        </w:numPr>
      </w:pPr>
      <w:r>
        <w:rPr/>
        <w:t xml:space="preserve">Escribe ecuaciones en forma estándar adecuadamente (objetivo 2).</w:t>
      </w:r>
    </w:p>
    <w:p>
      <w:pPr>
        <w:numPr>
          <w:ilvl w:val="0"/>
          <w:numId w:val="19"/>
        </w:numPr>
      </w:pPr>
      <w:r>
        <w:rPr/>
        <w:t xml:space="preserve">Aplica correctamente operaciones para despejar y encontrar el valor de la incógnita (objetivo 3).</w:t>
      </w:r>
    </w:p>
    <w:p>
      <w:pPr>
        <w:numPr>
          <w:ilvl w:val="0"/>
          <w:numId w:val="19"/>
        </w:numPr>
      </w:pPr>
      <w:r>
        <w:rPr/>
        <w:t xml:space="preserve">Resuelve problemas contextualizados usando ecuaciones lineales (objetivo 4).</w:t>
      </w:r>
    </w:p>
    <w:p>
      <w:pPr>
        <w:numPr>
          <w:ilvl w:val="0"/>
          <w:numId w:val="19"/>
        </w:numPr>
      </w:pPr>
      <w:r>
        <w:rPr/>
        <w:t xml:space="preserve">Explica y argumenta el procedimiento empleado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la identificación de partes y forma estándar.</w:t>
      </w:r>
    </w:p>
    <w:p>
      <w:pPr>
        <w:numPr>
          <w:ilvl w:val="0"/>
          <w:numId w:val="20"/>
        </w:numPr>
      </w:pPr>
      <w:r>
        <w:rPr/>
        <w:t xml:space="preserve">Rúbrica para evaluar el procedimiento y la resolución de problemas.</w:t>
      </w:r>
    </w:p>
    <w:p>
      <w:pPr>
        <w:numPr>
          <w:ilvl w:val="0"/>
          <w:numId w:val="20"/>
        </w:numPr>
      </w:pPr>
      <w:r>
        <w:rPr/>
        <w:t xml:space="preserve">Observación directa durante exposiciones y trabajo en grupo.</w:t>
      </w:r>
    </w:p>
    <w:p>
      <w:pPr>
        <w:numPr>
          <w:ilvl w:val="0"/>
          <w:numId w:val="20"/>
        </w:numPr>
      </w:pPr>
      <w:r>
        <w:rPr/>
        <w:t xml:space="preserve">Autoevaluación y coevaluación mediante preguntas de reflexión.</w:t>
      </w:r>
    </w:p>
    <w:p>
      <w:pPr>
        <w:numPr>
          <w:ilvl w:val="0"/>
          <w:numId w:val="20"/>
        </w:numPr>
      </w:pPr>
      <w:r>
        <w:rPr/>
        <w:t xml:space="preserve">Portafolio con productos escritos (mapa visual, resolución de problemas, ejercicios individuales).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Mapas visuales y listas con las partes de una ecuación.</w:t>
      </w:r>
    </w:p>
    <w:p>
      <w:pPr>
        <w:numPr>
          <w:ilvl w:val="0"/>
          <w:numId w:val="21"/>
        </w:numPr>
      </w:pPr>
      <w:r>
        <w:rPr/>
        <w:t xml:space="preserve">Ecuaciones escritas en forma estándar y explicadas.</w:t>
      </w:r>
    </w:p>
    <w:p>
      <w:pPr>
        <w:numPr>
          <w:ilvl w:val="0"/>
          <w:numId w:val="21"/>
        </w:numPr>
      </w:pPr>
      <w:r>
        <w:rPr/>
        <w:t xml:space="preserve">Resoluciones escritas de ejercicios y problemas contextualizados con procedimiento claro.</w:t>
      </w:r>
    </w:p>
    <w:p>
      <w:pPr>
        <w:numPr>
          <w:ilvl w:val="0"/>
          <w:numId w:val="21"/>
        </w:numPr>
      </w:pPr>
      <w:r>
        <w:rPr/>
        <w:t xml:space="preserve">Participación en exposiciones y debates.</w:t>
      </w:r>
    </w:p>
    <w:p>
      <w:pPr>
        <w:numPr>
          <w:ilvl w:val="0"/>
          <w:numId w:val="21"/>
        </w:numPr>
      </w:pPr>
      <w:r>
        <w:rPr/>
        <w:t xml:space="preserve">Respuestas en actividades de reflexión y tarjetas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118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E1F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366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131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28F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DB4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A84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8CC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2E0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510B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A88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419D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45A8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0934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A41B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CA60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8611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717A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427D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05A4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33DD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2026-10-02T01:54:28-05:00</dcterms:created>
  <dcterms:modified xsi:type="dcterms:W3CDTF">2026-10-02T01:54:28-05:00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