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Emprende y Brilla: Calcula, Crea y Vende tu Bisutería Artesanal con Estilo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de manera práctica y creativa el proceso de gestión de un emprendimiento artesanal, enfocándose en la elaboración de bisutería y el diseño de empaques con mensajes de vida. Aprenderán a calcular el costo total de producción, determinar precios de venta y márgenes de ganancia mediante la elaboración de hojas de costos, habilidades fundamentales para cualquier emprendedor. Además, desarrollarán un diseño de empaque que combine funcionalidad, estética y protección, respetando normas de seguridad e higiene, reforzando la importancia de la presentación para optimizar la comercialización.</w:t>
      </w:r>
    </w:p>
    <w:p>
      <w:pPr/>
      <w:r>
        <w:rPr/>
        <w:t xml:space="preserve">Este aprendizaje es relevante porque conecta directamente con la posibilidad de crear proyectos propios, fomentando la autonomía y la creatividad, al tiempo que adquieren competencias económicas básicas. Los estudiantes comprenderán cómo aspectos técnicos y artísticos se unen para transformar una idea en un producto comercializable, con impacto en su entorno local y potencial para generar ingresos.</w:t>
      </w:r>
    </w:p>
    <w:p>
      <w:pPr/>
      <w:r>
        <w:rPr/>
        <w:t xml:space="preserve">El proyecto se desarrolla mediante la metodología de Aprendizaje Basado en Proyectos, promoviendo la colaboración, el pensamiento crítico y la aplicación práctica de conocimientos, preparando a los jóvenes para enfrentar retos del mundo real y desarrollar habilidades emprendedoras que les serán útiles a lo largo de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Determinar el costo total de producción de un producto artesanal mediante la elaboración de hojas de costos.</w:t>
      </w:r>
    </w:p>
    <w:p>
      <w:pPr>
        <w:numPr>
          <w:ilvl w:val="0"/>
          <w:numId w:val="1"/>
        </w:numPr>
      </w:pPr>
      <w:r>
        <w:rPr/>
        <w:t xml:space="preserve">Calcular el precio de venta y margen de ganancia basados en costos y mercado local.</w:t>
      </w:r>
    </w:p>
    <w:p>
      <w:pPr>
        <w:numPr>
          <w:ilvl w:val="0"/>
          <w:numId w:val="1"/>
        </w:numPr>
      </w:pPr>
      <w:r>
        <w:rPr/>
        <w:t xml:space="preserve">Diseñar un empaque funcional, estético y protector que cumpla con normas de seguridad e higiene.</w:t>
      </w:r>
    </w:p>
    <w:p>
      <w:pPr>
        <w:numPr>
          <w:ilvl w:val="0"/>
          <w:numId w:val="1"/>
        </w:numPr>
      </w:pPr>
      <w:r>
        <w:rPr/>
        <w:t xml:space="preserve">Aplicar criterios de comercialización para optimizar la presentación y venta del producto en el mercado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bisutería: cuentas, hilos, alambres, cierres (suficientes para 3-4 piezas por grupo).</w:t>
      </w:r>
    </w:p>
    <w:p>
      <w:pPr>
        <w:numPr>
          <w:ilvl w:val="0"/>
          <w:numId w:val="2"/>
        </w:numPr>
      </w:pPr>
      <w:r>
        <w:rPr/>
        <w:t xml:space="preserve">Materiales para empaques: cartulina, papel kraft, tijeras, pegamento, cinta adhesiva, marcadores, etiquetas adhesivas.</w:t>
      </w:r>
    </w:p>
    <w:p>
      <w:pPr>
        <w:numPr>
          <w:ilvl w:val="0"/>
          <w:numId w:val="2"/>
        </w:numPr>
      </w:pPr>
      <w:r>
        <w:rPr/>
        <w:t xml:space="preserve">Hojas impresas de formatos para hojas de costos y cálculo de precios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estudiante o pareja).</w:t>
      </w:r>
    </w:p>
    <w:p>
      <w:pPr>
        <w:numPr>
          <w:ilvl w:val="0"/>
          <w:numId w:val="2"/>
        </w:numPr>
      </w:pPr>
      <w:r>
        <w:rPr/>
        <w:t xml:space="preserve">Proyector y computadora para mostrar videos y ejemplos.</w:t>
      </w:r>
    </w:p>
    <w:p>
      <w:pPr>
        <w:numPr>
          <w:ilvl w:val="0"/>
          <w:numId w:val="2"/>
        </w:numPr>
      </w:pPr>
      <w:r>
        <w:rPr/>
        <w:t xml:space="preserve">Video corto introductorio sobre emprendimiento artesanal (3-5 minutos).</w:t>
      </w:r>
    </w:p>
    <w:p>
      <w:pPr>
        <w:numPr>
          <w:ilvl w:val="0"/>
          <w:numId w:val="2"/>
        </w:numPr>
      </w:pPr>
      <w:r>
        <w:rPr/>
        <w:t xml:space="preserve">Ejemplos visuales de empaques artesanales con mensajes de vida impresos o digitales.</w:t>
      </w:r>
    </w:p>
    <w:p>
      <w:pPr>
        <w:numPr>
          <w:ilvl w:val="0"/>
          <w:numId w:val="2"/>
        </w:numPr>
      </w:pPr>
      <w:r>
        <w:rPr/>
        <w:t xml:space="preserve">Cuaderno o libreta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matemáticas (suma, resta, multiplicación, división).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realizando manualidades o trabajos con materiales simples.</w:t>
      </w:r>
    </w:p>
    <w:p>
      <w:pPr>
        <w:numPr>
          <w:ilvl w:val="0"/>
          <w:numId w:val="3"/>
        </w:numPr>
      </w:pPr>
      <w:r>
        <w:rPr/>
        <w:t xml:space="preserve">Comprensión inicial del concepto de emprendimiento y producto artesanal.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calcular costos y diseñar empaques para su propio producto artesanal, entendiendo la importancia de estos pasos para emprender y vender con éxito.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el proyecto.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sobre emprendimientos artesanales exitosos y pregunta: </w:t>
      </w:r>
      <w:r>
        <w:rPr>
          <w:i w:val="1"/>
          <w:iCs w:val="1"/>
        </w:rPr>
        <w:t xml:space="preserve">"¿Por qué creen que es importante saber cuánto cuesta hacer un producto antes de venderlo?"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comentan experiencias personales relacionadas con la compra o venta de productos artesanales.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pieza de bisutería artesanal y su empaque, mostrando el mensaje de vida que contiene. Propone un reto: </w:t>
      </w:r>
      <w:r>
        <w:rPr>
          <w:i w:val="1"/>
          <w:iCs w:val="1"/>
        </w:rPr>
        <w:t xml:space="preserve">"¿Quién quiere crear y vender sus propias piezas con mensajes que inspiren y calculando sus ganancias para empezar un negocio?"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se motivan para el proyecto.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"Imagina que quieres vender tus creaciones en la feria del barrio o en redes sociales, ¿cómo harías para que tus productos sean atractivos y te den ganancias?"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una hoja de costos y su importancia, mostrando un ejemplo simple de cálculo para una pieza de bisutería.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Actividad 1: Elaboración de hoja de costos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Determinar el costo total de producción.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materiales y formato impreso para hoja de costos.</w:t>
      </w:r>
    </w:p>
    <w:p>
      <w:pPr>
        <w:numPr>
          <w:ilvl w:val="1"/>
          <w:numId w:val="4"/>
        </w:numPr>
      </w:pPr>
      <w:r>
        <w:rPr/>
        <w:t xml:space="preserve">Indica: </w:t>
      </w:r>
      <w:r>
        <w:rPr>
          <w:i w:val="1"/>
          <w:iCs w:val="1"/>
        </w:rPr>
        <w:t xml:space="preserve">"Anoten todos los materiales usados para una pieza, su cantidad y costo unitario. Sumen para obtener el costo total."</w:t>
      </w:r>
    </w:p>
    <w:p>
      <w:pPr>
        <w:numPr>
          <w:ilvl w:val="1"/>
          <w:numId w:val="4"/>
        </w:numPr>
      </w:pPr>
      <w:r>
        <w:rPr/>
        <w:t xml:space="preserve">Apoya con ejemplos y responde dudas durante el proceso.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costos completada para una pieza.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como: </w:t>
      </w:r>
      <w:r>
        <w:rPr>
          <w:i w:val="1"/>
          <w:iCs w:val="1"/>
        </w:rPr>
        <w:t xml:space="preserve">"¿Incluyeron todos los materiales? ¿Cómo podrían reducir costos sin afectar calidad?"</w:t>
      </w:r>
    </w:p>
    <w:p>
      <w:pPr/>
      <w:r>
        <w:rPr>
          <w:b w:val="1"/>
          <w:bCs w:val="1"/>
        </w:rPr>
        <w:t xml:space="preserve">Actividad 2: Cálculo de precio de venta y margen de ganancia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precio de venta y margen de ganancia.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la fórmula para fijar precio de venta (Costo total + % ganancia).</w:t>
      </w:r>
    </w:p>
    <w:p>
      <w:pPr>
        <w:numPr>
          <w:ilvl w:val="1"/>
          <w:numId w:val="5"/>
        </w:numPr>
      </w:pPr>
      <w:r>
        <w:rPr/>
        <w:t xml:space="preserve">Guía a los grupos para aplicar esta fórmula usando su hoja de costos.</w:t>
      </w:r>
    </w:p>
    <w:p>
      <w:pPr>
        <w:numPr>
          <w:ilvl w:val="1"/>
          <w:numId w:val="5"/>
        </w:numPr>
      </w:pPr>
      <w:r>
        <w:rPr/>
        <w:t xml:space="preserve">Plantea: </w:t>
      </w:r>
      <w:r>
        <w:rPr>
          <w:i w:val="1"/>
          <w:iCs w:val="1"/>
        </w:rPr>
        <w:t xml:space="preserve">"Piensen en un porcentaje de ganancia justo y competitivo para su producto."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precios de venta y margen de ganancia.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cálculos, pregunta: </w:t>
      </w:r>
      <w:r>
        <w:rPr>
          <w:i w:val="1"/>
          <w:iCs w:val="1"/>
        </w:rPr>
        <w:t xml:space="preserve">"¿Cómo afecta el precio a la venta? ¿Qué pasa si suben o bajan la ganancia?"</w:t>
      </w:r>
    </w:p>
    <w:p>
      <w:pPr/>
      <w:r>
        <w:rPr>
          <w:b w:val="1"/>
          <w:bCs w:val="1"/>
        </w:rPr>
        <w:t xml:space="preserve">Actividad 3: Diseño de empaque con mensajes de vida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empaques funcionales, estéticos, protectores y seguros.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empaques con mensajes positivos.</w:t>
      </w:r>
    </w:p>
    <w:p>
      <w:pPr>
        <w:numPr>
          <w:ilvl w:val="1"/>
          <w:numId w:val="6"/>
        </w:numPr>
      </w:pPr>
      <w:r>
        <w:rPr/>
        <w:t xml:space="preserve">Indica a los grupos planificar y crear un diseño de empaque para su pieza, incluyendo un mensaje de vida que inspire.</w:t>
      </w:r>
    </w:p>
    <w:p>
      <w:pPr>
        <w:numPr>
          <w:ilvl w:val="1"/>
          <w:numId w:val="6"/>
        </w:numPr>
      </w:pPr>
      <w:r>
        <w:rPr/>
        <w:t xml:space="preserve">Recuerda considerar normas de seguridad e higiene en materiales y presentación.</w:t>
      </w:r>
    </w:p>
    <w:p>
      <w:pPr>
        <w:numPr>
          <w:ilvl w:val="1"/>
          <w:numId w:val="6"/>
        </w:numPr>
      </w:pPr>
      <w:r>
        <w:rPr/>
        <w:t xml:space="preserve">Proporciona materiales para el diseño y elaboración.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Prototipo de empaque con mensaje.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fomenta creatividad y plantea preguntas: </w:t>
      </w:r>
      <w:r>
        <w:rPr>
          <w:i w:val="1"/>
          <w:iCs w:val="1"/>
        </w:rPr>
        <w:t xml:space="preserve">"¿Cómo protege este empaque la bisutería? ¿El mensaje es claro y positivo?"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explorar variaciones de precios o diseñar un plan de promoción para su producto.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ayuda del docente o compañeros para completar cálculos y diseño, usando ejemplos guiados.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realiza una breve reflexión grupal y conecta con la siguiente etapa, por ejemplo: </w:t>
      </w:r>
      <w:r>
        <w:rPr>
          <w:i w:val="1"/>
          <w:iCs w:val="1"/>
        </w:rPr>
        <w:t xml:space="preserve">"Ahora que sabemos cuánto cuesta hacer nuestro producto, veamos cómo ponerle precio para ganar y vender bien."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hacer un resumen en 3 ideas clave sobre lo aprendido en costos, precios y diseño de empaques, compartiéndolas con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y exponen su resumen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"¿Cómo me ayudó calcular los costos a entender mejor mi producto?"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"¿Qué importancia tiene el diseño del empaque para vender?"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"¿Qué haría diferente si quisiera vender en otra feria o mercado?"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constructivos a cada grupo, destacando avances y sugerencias para mejorar el cálculo y diseño.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un proyecto real o simulado fuera del aula, como una feria escolar o venta en comunidad.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ejemplos de empaques artesanales en su entorno o internet y anote qué les gusta y qué mejorarían, preparando ideas para futuros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sobre costos y emprendimiento), formativa durante el desarrollo (observación y revisión de hojas de costos y diseños), y sumativa en el cierre (evaluación de producto final y exposición de resumen).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y completitud en la elaboración de la hoja de costos, vinculada al objetivo de determinar costo total de producción.</w:t>
      </w:r>
    </w:p>
    <w:p>
      <w:pPr>
        <w:numPr>
          <w:ilvl w:val="0"/>
          <w:numId w:val="9"/>
        </w:numPr>
      </w:pPr>
      <w:r>
        <w:rPr/>
        <w:t xml:space="preserve">Correcta aplicación de cálculos para fijar precio de venta y margen de ganancia.</w:t>
      </w:r>
    </w:p>
    <w:p>
      <w:pPr>
        <w:numPr>
          <w:ilvl w:val="0"/>
          <w:numId w:val="9"/>
        </w:numPr>
      </w:pPr>
      <w:r>
        <w:rPr/>
        <w:t xml:space="preserve">Creatividad, funcionalidad y cumplimiento de normas de seguridad e higiene en el diseño del empaque.</w:t>
      </w:r>
    </w:p>
    <w:p>
      <w:pPr>
        <w:numPr>
          <w:ilvl w:val="0"/>
          <w:numId w:val="9"/>
        </w:numPr>
      </w:pPr>
      <w:r>
        <w:rPr/>
        <w:t xml:space="preserve">Capacidad para comunicar y justificar sus decisiones de costos y diseño en la exposición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hoja de costos y cálculos.</w:t>
      </w:r>
    </w:p>
    <w:p>
      <w:pPr>
        <w:numPr>
          <w:ilvl w:val="0"/>
          <w:numId w:val="10"/>
        </w:numPr>
      </w:pPr>
      <w:r>
        <w:rPr/>
        <w:t xml:space="preserve">Lista de cotejo para aspectos del diseño de empaque.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costos con cálculos completos y correctos.</w:t>
      </w:r>
    </w:p>
    <w:p>
      <w:pPr>
        <w:numPr>
          <w:ilvl w:val="0"/>
          <w:numId w:val="11"/>
        </w:numPr>
      </w:pPr>
      <w:r>
        <w:rPr/>
        <w:t xml:space="preserve">Tablas con precios de venta y margen de ganancia.</w:t>
      </w:r>
    </w:p>
    <w:p>
      <w:pPr>
        <w:numPr>
          <w:ilvl w:val="0"/>
          <w:numId w:val="11"/>
        </w:numPr>
      </w:pPr>
      <w:r>
        <w:rPr/>
        <w:t xml:space="preserve">Prototipos de empaques con mensajes de vida.</w:t>
      </w:r>
    </w:p>
    <w:p>
      <w:pPr>
        <w:numPr>
          <w:ilvl w:val="0"/>
          <w:numId w:val="11"/>
        </w:numPr>
      </w:pPr>
      <w:r>
        <w:rPr/>
        <w:t xml:space="preserve">Resumen oral o escrito en plenaria con ideas clave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A33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6AC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D81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EF8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19D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AD6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26B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63B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54E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CF9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937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2026-10-02T06:52:33-05:00</dcterms:created>
  <dcterms:modified xsi:type="dcterms:W3CDTF">2026-10-02T06:52:33-05:00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