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área! Explorando rectángulos y cuadrados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comprender y calcular el área de rectángulos y cuadrados, conceptos fundamentales en matemáticas que les ayudarán a entender mejor el espacio que ocupan las figuras geométricas en su entorno. A través de actividades prácticas y visuales, los niños descubrirán cómo medir y multiplicar longitudes para encontrar el área, desarrollando habilidades que les serán útiles en su vida diaria, como calcular el espacio para colocar objetos o planear actividades en espacios limitados.</w:t>
      </w:r>
    </w:p>
    <w:p>
      <w:pPr/>
      <w:r>
        <w:rPr/>
        <w:t xml:space="preserve">Además, se promoverá un ambiente de respeto y equidad, evitando estereotipos de género al usar ejemplos, materiales y lenguaje inclusivo que reflejen la diversidad y fomenten la participación de todos y todas por igual. La metodología del Diseño Universal para el Aprendizaje garantiza que cada estudiante pueda acceder al contenido de manera significativa, utilizando múltiples formas de representación, expresión y motivación, adaptándose a sus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un rectángulo y un cuadrado.</w:t>
      </w:r>
    </w:p>
    <w:p>
      <w:pPr>
        <w:numPr>
          <w:ilvl w:val="0"/>
          <w:numId w:val="1"/>
        </w:numPr>
      </w:pPr>
      <w:r>
        <w:rPr/>
        <w:t xml:space="preserve">Calcular el área de un rectángulo y un cuadrado utilizando la multiplicación de sus lados.</w:t>
      </w:r>
    </w:p>
    <w:p>
      <w:pPr>
        <w:numPr>
          <w:ilvl w:val="0"/>
          <w:numId w:val="1"/>
        </w:numPr>
      </w:pPr>
      <w:r>
        <w:rPr/>
        <w:t xml:space="preserve">Aplicar el concepto de área en situaciones cotidianas mediante actividades prácticas.</w:t>
      </w:r>
    </w:p>
    <w:p>
      <w:pPr>
        <w:numPr>
          <w:ilvl w:val="0"/>
          <w:numId w:val="1"/>
        </w:numPr>
      </w:pPr>
      <w:r>
        <w:rPr/>
        <w:t xml:space="preserve">Desarrollar una actitud respetuosa y libre de estereotipos de género durante la interacción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estudiante).</w:t>
      </w:r>
    </w:p>
    <w:p>
      <w:pPr>
        <w:numPr>
          <w:ilvl w:val="0"/>
          <w:numId w:val="2"/>
        </w:numPr>
      </w:pPr>
      <w:r>
        <w:rPr/>
        <w:t xml:space="preserve">Reglas con centímetros (1 por estudiante o por pareja).</w:t>
      </w:r>
    </w:p>
    <w:p>
      <w:pPr>
        <w:numPr>
          <w:ilvl w:val="0"/>
          <w:numId w:val="2"/>
        </w:numPr>
      </w:pPr>
      <w:r>
        <w:rPr/>
        <w:t xml:space="preserve">Tarjetas con figuras geométricas (rectángulos y cuadrados) en diferentes tamaños y colores.</w:t>
      </w:r>
    </w:p>
    <w:p>
      <w:pPr>
        <w:numPr>
          <w:ilvl w:val="0"/>
          <w:numId w:val="2"/>
        </w:numPr>
      </w:pPr>
      <w:r>
        <w:rPr/>
        <w:t xml:space="preserve">Marcadores o crayones de colores variados.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animado sobre el área de figuras geométricas (3-4 minutos).</w:t>
      </w:r>
    </w:p>
    <w:p>
      <w:pPr>
        <w:numPr>
          <w:ilvl w:val="0"/>
          <w:numId w:val="2"/>
        </w:numPr>
      </w:pPr>
      <w:r>
        <w:rPr/>
        <w:t xml:space="preserve">Material impreso con ejercicios y espacios para cálculos.</w:t>
      </w:r>
    </w:p>
    <w:p>
      <w:pPr>
        <w:numPr>
          <w:ilvl w:val="0"/>
          <w:numId w:val="2"/>
        </w:numPr>
      </w:pPr>
      <w:r>
        <w:rPr/>
        <w:t xml:space="preserve">Tablero o cartulina para registrar respuestas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(cuadrado y rectángulo).</w:t>
      </w:r>
    </w:p>
    <w:p>
      <w:pPr>
        <w:numPr>
          <w:ilvl w:val="0"/>
          <w:numId w:val="3"/>
        </w:numPr>
      </w:pPr>
      <w:r>
        <w:rPr/>
        <w:t xml:space="preserve">Conocimiento básico de medidas lineales (centímetros).</w:t>
      </w:r>
    </w:p>
    <w:p>
      <w:pPr>
        <w:numPr>
          <w:ilvl w:val="0"/>
          <w:numId w:val="3"/>
        </w:numPr>
      </w:pPr>
      <w:r>
        <w:rPr/>
        <w:t xml:space="preserve">Habilidad para contar y realizar multiplicaciones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medición o dibujo en hojas cuadriculadas.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medir el espacio que ocupan figuras como el rectángulo y el cuadrado, algo que usamos en la vida diaria para saber cuánto lugar necesitamos para objetos o juegos.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figuras geométricas y pregunta: "¿Quién sabe cómo se llaman estas figuras?" y "¿Qué creen que significa medir cuánto espacio ocupan?".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hablan sobre figuras que conocen y cómo miden cosas en casa o en la escuela.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 pintar una pared o colocar una alfombra necesitamos saber cuánto espacio hay? Eso es lo que llamamos área."</w:t>
      </w:r>
    </w:p>
    <w:p>
      <w:pPr/>
      <w:r>
        <w:rPr/>
        <w:t xml:space="preserve">Luego, muestra un breve video animado sobre el área de rectángulos y cuadrados.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"Imaginen que quieren poner un tapete en su cuarto o una caja en su mochila, hoy aprenderemos a medir para saber si caben."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del área como "largo por ancho" para rectángulos y explica que para cuadrados, como todos sus lados son iguales, multiplicamos un lado por sí mismo.</w:t>
      </w:r>
    </w:p>
    <w:p>
      <w:pPr/>
      <w:r>
        <w:rPr/>
        <w:t xml:space="preserve">Utiliza imágenes grandes en la pizarra digital para mostrar ejemplos claros y usa lenguaje sencillo y visual.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Explorando figuras en hojas cuadriculadas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área de rectángulos y cuadrados.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un rectángulo y un cuadrado en su hoja cuadriculada, contando los cuadros de largo y ancho. Luego multiplican para encontrar el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cálculo del área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"¿Cuántos cuadros tiene de largo? ¿Y de ancho? ¿Cómo podemos encontrar el total de cuadros?" Ayuda a quienes tengan dudas y anima a explicar a sus compañeros.</w:t>
      </w:r>
    </w:p>
    <w:p>
      <w:pPr/>
      <w:r>
        <w:rPr/>
        <w:t xml:space="preserve">Actividad 2: Juego de tarjetas – "Encuentra el área"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calcular áreas en diferentes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figuras y medidas. Deben calcular el área y presentarla al grupo usando dibujos o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 o dibujo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monitorea la participación equitativa, hace preguntas para profundizar la comprensión y asegura que todos participen sin importar su género o habilidad.</w:t>
      </w:r>
    </w:p>
    <w:p>
      <w:pPr/>
      <w:r>
        <w:rPr/>
        <w:t xml:space="preserve">Actividad 3: Resolviendo situaciones cotidianas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área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Proponer situaciones como "Si tienes una caja de 5 cm de largo y 3 cm de ancho, ¿cuánto espacio ocupa?" Los estudiantes resuelven en parejas y comparten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fomenta el respeto y la valoración de todas las ideas, enfatiza que todos pueden aportar sin importar su género.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Proponerles que creen un problema propio de área con figuras más grandes o compuestas, para explicar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material manipulativo (cuadrados recortados) para contar físicamente el área y apoyo visual adicional con dibujos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para conectar lo aprendido, por ejemplo: "¿Cómo nos ayudó contar los cuadros para entender el área?" y "¿Para qué nos sirve saber el área en la vida real?" Esto ayuda a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escriban o dibujen:</w:t>
      </w:r>
    </w:p>
    <w:p>
      <w:pPr>
        <w:numPr>
          <w:ilvl w:val="0"/>
          <w:numId w:val="8"/>
        </w:numPr>
      </w:pPr>
      <w:r>
        <w:rPr/>
        <w:t xml:space="preserve">Qué es el área.</w:t>
      </w:r>
    </w:p>
    <w:p>
      <w:pPr>
        <w:numPr>
          <w:ilvl w:val="0"/>
          <w:numId w:val="8"/>
        </w:numPr>
      </w:pPr>
      <w:r>
        <w:rPr/>
        <w:t xml:space="preserve">Cómo se calcula el área de un rectángulo y de un cuadrado.</w:t>
      </w:r>
    </w:p>
    <w:p>
      <w:pPr>
        <w:numPr>
          <w:ilvl w:val="0"/>
          <w:numId w:val="8"/>
        </w:numPr>
      </w:pPr>
      <w:r>
        <w:rPr/>
        <w:t xml:space="preserve">Un ejemplo de cuándo usarían esta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¿Qué fue lo más fácil y lo más difícil para ti al trabajar con el cálculo del área?</w:t>
      </w:r>
    </w:p>
    <w:p>
      <w:pPr>
        <w:numPr>
          <w:ilvl w:val="0"/>
          <w:numId w:val="9"/>
        </w:numPr>
      </w:pPr>
      <w:r>
        <w:rPr/>
        <w:t xml:space="preserve">¿Cómo te ayudaron tus compañeros y cómo ayudaste tú a otros?</w:t>
      </w:r>
    </w:p>
    <w:p>
      <w:pPr>
        <w:numPr>
          <w:ilvl w:val="0"/>
          <w:numId w:val="9"/>
        </w:numPr>
      </w:pPr>
      <w:r>
        <w:rPr/>
        <w:t xml:space="preserve">¿Por qué es importante que todos, niñas y niños, aprendamos esto sin importar nuestras diferencias?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destaca respuestas acertadas y valora la participación de todos, recordando que cada aporte es valioso y que en esta clase nadie queda fuera.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áreas, pero ahora de otras figuras, y que pueden practicar midiendo objetos en casa para compartir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Pedir a los estudiantes que midan en casa un objeto rectangular o cuadrado (como una caja o un libro) y calculen su área con ayuda de un adulto. Luego, traerán esa información para compartirla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y sumativa al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rectángulo y cuadrado (objetivo 1).</w:t>
      </w:r>
    </w:p>
    <w:p>
      <w:pPr>
        <w:numPr>
          <w:ilvl w:val="0"/>
          <w:numId w:val="10"/>
        </w:numPr>
      </w:pPr>
      <w:r>
        <w:rPr/>
        <w:t xml:space="preserve">Calcula el área usando la multiplicación de lados (objetivo 2).</w:t>
      </w:r>
    </w:p>
    <w:p>
      <w:pPr>
        <w:numPr>
          <w:ilvl w:val="0"/>
          <w:numId w:val="10"/>
        </w:numPr>
      </w:pPr>
      <w:r>
        <w:rPr/>
        <w:t xml:space="preserve">Aplica el concepto de área en situaciones cotidianas (objetivo 3).</w:t>
      </w:r>
    </w:p>
    <w:p>
      <w:pPr>
        <w:numPr>
          <w:ilvl w:val="0"/>
          <w:numId w:val="10"/>
        </w:numPr>
      </w:pPr>
      <w:r>
        <w:rPr/>
        <w:t xml:space="preserve">Participa respetando y promoviendo la equidad de género en interacciones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respeto en grupo.</w:t>
      </w:r>
    </w:p>
    <w:p>
      <w:pPr>
        <w:numPr>
          <w:ilvl w:val="0"/>
          <w:numId w:val="11"/>
        </w:numPr>
      </w:pPr>
      <w:r>
        <w:rPr/>
        <w:t xml:space="preserve">Revisión de dibujos y cálculos en hojas cuadriculadas.</w:t>
      </w:r>
    </w:p>
    <w:p>
      <w:pPr>
        <w:numPr>
          <w:ilvl w:val="0"/>
          <w:numId w:val="11"/>
        </w:numPr>
      </w:pPr>
      <w:r>
        <w:rPr/>
        <w:t xml:space="preserve">Análisis de tickets de salida para verificar comprensión.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(dibujo, cálculos, tickets), participación verbal y trabajo en equipo que refleje comprensión y actitud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B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35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8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6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40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5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B9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C5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B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0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C2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2026-10-01T19:32:20-05:00</dcterms:created>
  <dcterms:modified xsi:type="dcterms:W3CDTF">2026-10-01T19:32:20-05:00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