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descubrimos y cuidamos los recursos naturales</w:t>
      </w:r>
    </w:p>
    <w:p/>
    <w:p>
      <w:pPr/>
      <w:r>
        <w:rPr>
          <w:color w:val="666666"/>
          <w:sz w:val="20"/>
          <w:szCs w:val="20"/>
          <w:i w:val="1"/>
          <w:iCs w:val="1"/>
        </w:rPr>
        <w:t xml:space="preserve">Ciencias Sociales | Geografía | Aprendizaje Colaborativo</w:t>
      </w:r>
    </w:p>
    <w:p/>
    <w:p>
      <w:pPr/>
      <w:r>
        <w:rPr>
          <w:color w:val="2b6cb0"/>
          <w:sz w:val="28"/>
          <w:szCs w:val="28"/>
          <w:b w:val="1"/>
          <w:bCs w:val="1"/>
        </w:rPr>
        <w:t xml:space="preserve">Descripción</w:t>
      </w:r>
    </w:p>
    <w:p>
      <w:pPr/>
      <w:r>
        <w:rPr/>
        <w:t xml:space="preserve">En esta clase de Geografía, los estudiantes reconocerán qué son los recursos naturales, identificarán algunos recursos de su entorno y comprenderán que las personas los utilizamos para vivir. A través de juegos, observación de imágenes y trabajo colaborativo, diferenciarán recursos como el agua, el aire, el suelo, las plantas, los animales, los minerales y la luz solar. También analizarán acciones cotidianas que ayudan a cuidarlos o que pueden dañarlos.</w:t>
      </w:r>
    </w:p>
    <w:p>
      <w:pPr/>
      <w:r>
        <w:rPr/>
        <w:t xml:space="preserve">La propuesta parte de experiencias cercanas a los niños: beber agua, respirar, comer frutas, usar madera, encender una lámpara o caminar sobre el suelo. En grupos pequeños, asumirán responsabilidades diferentes para alcanzar una meta común: elaborar un cartel con recursos naturales y compromisos para protegerlos. De esta manera, aprenderán no solo contenidos geográficos, sino también a escuchar, participar, compartir materiales y tomar decisiones responsables.</w:t>
      </w:r>
    </w:p>
    <w:p>
      <w:pPr/>
      <w:r>
        <w:rPr/>
        <w:t xml:space="preserve">La clase promueve el aprendizaje activo y colaborativo. Cada estudiante tendrá un rol dentro de su equipo y contribuirá con ideas, dibujos o explicaciones. Al finalizar, podrán explicar con sus propias palabras qué es un recurso natural, reconocer ejemplos y proponer acciones sencillas para conservarlos en la escuela, el hogar y la comunidad.</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recursos naturales presentes en imágenes, objetos y situaciones de la vida cotidiana.</w:t>
      </w:r>
    </w:p>
    <w:p>
      <w:pPr>
        <w:numPr>
          <w:ilvl w:val="0"/>
          <w:numId w:val="1"/>
        </w:numPr>
      </w:pPr>
      <w:r>
        <w:rPr>
          <w:b w:val="1"/>
          <w:bCs w:val="1"/>
        </w:rPr>
        <w:t xml:space="preserve">Clasificar</w:t>
      </w:r>
      <w:r>
        <w:rPr/>
        <w:t xml:space="preserve"> ejemplos de recursos naturales según su origen, como agua, aire, suelo, seres vivos y minerales.</w:t>
      </w:r>
    </w:p>
    <w:p>
      <w:pPr>
        <w:numPr>
          <w:ilvl w:val="0"/>
          <w:numId w:val="1"/>
        </w:numPr>
      </w:pPr>
      <w:r>
        <w:rPr>
          <w:b w:val="1"/>
          <w:bCs w:val="1"/>
        </w:rPr>
        <w:t xml:space="preserve">Explicar</w:t>
      </w:r>
      <w:r>
        <w:rPr/>
        <w:t xml:space="preserve"> con palabras sencillas por qué los recursos naturales son importantes para la vida.</w:t>
      </w:r>
    </w:p>
    <w:p>
      <w:pPr>
        <w:numPr>
          <w:ilvl w:val="0"/>
          <w:numId w:val="1"/>
        </w:numPr>
      </w:pPr>
      <w:r>
        <w:rPr>
          <w:b w:val="1"/>
          <w:bCs w:val="1"/>
        </w:rPr>
        <w:t xml:space="preserve">Proponer</w:t>
      </w:r>
      <w:r>
        <w:rPr/>
        <w:t xml:space="preserve"> acciones individuales y grupales para cuidar los recursos naturales.</w:t>
      </w:r>
    </w:p>
    <w:p>
      <w:pPr>
        <w:numPr>
          <w:ilvl w:val="0"/>
          <w:numId w:val="1"/>
        </w:numPr>
      </w:pPr>
      <w:r>
        <w:rPr>
          <w:b w:val="1"/>
          <w:bCs w:val="1"/>
        </w:rPr>
        <w:t xml:space="preserve">Colaborar</w:t>
      </w:r>
      <w:r>
        <w:rPr/>
        <w:t xml:space="preserve"> con responsabilidad en la elaboración y presentación de un producto grupal.</w:t>
      </w:r>
    </w:p>
    <w:p/>
    <w:p>
      <w:pPr/>
      <w:r>
        <w:rPr>
          <w:color w:val="2b6cb0"/>
          <w:sz w:val="28"/>
          <w:szCs w:val="28"/>
          <w:b w:val="1"/>
          <w:bCs w:val="1"/>
        </w:rPr>
        <w:t xml:space="preserve">Recursos Necesarios</w:t>
      </w:r>
    </w:p>
    <w:p>
      <w:pPr>
        <w:numPr>
          <w:ilvl w:val="0"/>
          <w:numId w:val="2"/>
        </w:numPr>
      </w:pPr>
      <w:r>
        <w:rPr/>
        <w:t xml:space="preserve">6 a 8 imágenes impresas de recursos naturales y situaciones cotidianas: río, árbol, aire, suelo, animales, minerales, sol, basura en un río y bosque talado.</w:t>
      </w:r>
    </w:p>
    <w:p>
      <w:pPr>
        <w:numPr>
          <w:ilvl w:val="0"/>
          <w:numId w:val="2"/>
        </w:numPr>
      </w:pPr>
      <w:r>
        <w:rPr/>
        <w:t xml:space="preserve">Tarjetas de clasificación, aproximadamente 24, con palabras o dibujos de recursos naturales.</w:t>
      </w:r>
    </w:p>
    <w:p>
      <w:pPr>
        <w:numPr>
          <w:ilvl w:val="0"/>
          <w:numId w:val="2"/>
        </w:numPr>
      </w:pPr>
      <w:r>
        <w:rPr/>
        <w:t xml:space="preserve">Un pliego de papel, cartulina o papel kraft por cada grupo de 3 o 4 estudiantes.</w:t>
      </w:r>
    </w:p>
    <w:p>
      <w:pPr>
        <w:numPr>
          <w:ilvl w:val="0"/>
          <w:numId w:val="2"/>
        </w:numPr>
      </w:pPr>
      <w:r>
        <w:rPr/>
        <w:t xml:space="preserve">Marcadores, lápices de colores, crayones, pegamento y tijeras de punta redonda.</w:t>
      </w:r>
    </w:p>
    <w:p>
      <w:pPr>
        <w:numPr>
          <w:ilvl w:val="0"/>
          <w:numId w:val="2"/>
        </w:numPr>
      </w:pPr>
      <w:r>
        <w:rPr/>
        <w:t xml:space="preserve">Notas adhesivas o pequeños papeles de colores para cada estudiante.</w:t>
      </w:r>
    </w:p>
    <w:p>
      <w:pPr>
        <w:numPr>
          <w:ilvl w:val="0"/>
          <w:numId w:val="2"/>
        </w:numPr>
      </w:pPr>
      <w:r>
        <w:rPr/>
        <w:t xml:space="preserve">Cinta adhesiva para colocar los carteles.</w:t>
      </w:r>
    </w:p>
    <w:p>
      <w:pPr>
        <w:numPr>
          <w:ilvl w:val="0"/>
          <w:numId w:val="2"/>
        </w:numPr>
      </w:pPr>
      <w:r>
        <w:rPr/>
        <w:t xml:space="preserve">Pizarra y marcadores.</w:t>
      </w:r>
    </w:p>
    <w:p>
      <w:pPr>
        <w:numPr>
          <w:ilvl w:val="0"/>
          <w:numId w:val="2"/>
        </w:numPr>
      </w:pPr>
      <w:r>
        <w:rPr/>
        <w:t xml:space="preserve">Ficha impresa de salida con tres preguntas.</w:t>
      </w:r>
    </w:p>
    <w:p>
      <w:pPr>
        <w:numPr>
          <w:ilvl w:val="0"/>
          <w:numId w:val="2"/>
        </w:numPr>
      </w:pPr>
      <w:r>
        <w:rPr/>
        <w:t xml:space="preserve">Computador, proyector o pantalla, si están disponibles.</w:t>
      </w:r>
    </w:p>
    <w:p>
      <w:pPr>
        <w:numPr>
          <w:ilvl w:val="0"/>
          <w:numId w:val="2"/>
        </w:numPr>
      </w:pPr>
      <w:r>
        <w:rPr/>
        <w:t xml:space="preserve">Video breve de 2 minutos sobre el cuidado del agua, por ejemplo, un recurso educativo de UNICEF, National Geographic Kids o la autoridad ambiental local.</w:t>
      </w:r>
    </w:p>
    <w:p>
      <w:pPr>
        <w:numPr>
          <w:ilvl w:val="0"/>
          <w:numId w:val="2"/>
        </w:numPr>
      </w:pPr>
      <w:r>
        <w:rPr/>
        <w:t xml:space="preserve">Lista de cotejo del docente y tarjetas con roles grupales: lector, organizador de materiales, dibujante y portavoz.</w:t>
      </w:r>
    </w:p>
    <w:p/>
    <w:p>
      <w:pPr/>
      <w:r>
        <w:rPr>
          <w:color w:val="2b6cb0"/>
          <w:sz w:val="28"/>
          <w:szCs w:val="28"/>
          <w:b w:val="1"/>
          <w:bCs w:val="1"/>
        </w:rPr>
        <w:t xml:space="preserve">Requisitos Previos</w:t>
      </w:r>
    </w:p>
    <w:p>
      <w:pPr>
        <w:numPr>
          <w:ilvl w:val="0"/>
          <w:numId w:val="3"/>
        </w:numPr>
      </w:pPr>
      <w:r>
        <w:rPr/>
        <w:t xml:space="preserve">Reconocer elementos básicos del entorno natural y del entorno construido.</w:t>
      </w:r>
    </w:p>
    <w:p>
      <w:pPr>
        <w:numPr>
          <w:ilvl w:val="0"/>
          <w:numId w:val="3"/>
        </w:numPr>
      </w:pPr>
      <w:r>
        <w:rPr/>
        <w:t xml:space="preserve">Comprender que las personas necesitan agua, aire, alimentos y un lugar para vivir.</w:t>
      </w:r>
    </w:p>
    <w:p>
      <w:pPr>
        <w:numPr>
          <w:ilvl w:val="0"/>
          <w:numId w:val="3"/>
        </w:numPr>
      </w:pPr>
      <w:r>
        <w:rPr/>
        <w:t xml:space="preserve">Participar en conversaciones breves respetando turnos para hablar y escuchar.</w:t>
      </w:r>
    </w:p>
    <w:p>
      <w:pPr>
        <w:numPr>
          <w:ilvl w:val="0"/>
          <w:numId w:val="3"/>
        </w:numPr>
      </w:pPr>
      <w:r>
        <w:rPr/>
        <w:t xml:space="preserve">Contar con habilidades iniciales para observar imágenes, comparar y clasificar objetos o ideas.</w:t>
      </w:r>
    </w:p>
    <w:p>
      <w:pPr>
        <w:numPr>
          <w:ilvl w:val="0"/>
          <w:numId w:val="3"/>
        </w:numPr>
      </w:pPr>
      <w:r>
        <w:rPr/>
        <w:t xml:space="preserve">Conocer normas básicas de trabajo en equipo: compartir materiales, cumplir un rol y ayudar a los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Activar las ideas previas de los estudiantes y despertar su curiosidad sobre los elementos de la naturaleza que utilizamos diariamente. Se explicará que aprenderán a reconocer recursos naturales y a pensar en formas de cuidarlos.</w:t>
      </w:r>
    </w:p>
    <w:p>
      <w:pPr/>
      <w:r>
        <w:rPr>
          <w:b w:val="1"/>
          <w:bCs w:val="1"/>
        </w:rPr>
        <w:t xml:space="preserve">Activación de conocimientos previos: “¿De dónde viene?” — 4 minutos</w:t>
      </w:r>
    </w:p>
    <w:p>
      <w:pPr/>
      <w:r>
        <w:rPr>
          <w:b w:val="1"/>
          <w:bCs w:val="1"/>
        </w:rPr>
        <w:t xml:space="preserve">Docente:</w:t>
      </w:r>
      <w:r>
        <w:rPr/>
        <w:t xml:space="preserve"> Muestra o señala un vaso con agua, un lápiz de madera, una fruta y una piedra. Pregunta: “¿De dónde viene cada objeto?”, “¿Qué elemento de la naturaleza fue necesario para producirlo?” y “¿Qué necesitamos de la naturaleza para respirar y alimentarnos?”. Registra en la pizarra las respuestas sin corregirlas todavía.</w:t>
      </w:r>
    </w:p>
    <w:p>
      <w:pPr>
        <w:numPr>
          <w:ilvl w:val="0"/>
          <w:numId w:val="4"/>
        </w:numPr>
      </w:pPr>
      <w:r>
        <w:rPr>
          <w:b w:val="1"/>
          <w:bCs w:val="1"/>
        </w:rPr>
        <w:t xml:space="preserve">Estudiantes:</w:t>
      </w:r>
      <w:r>
        <w:rPr/>
        <w:t xml:space="preserve"> Piensan individualmente durante unos segundos y luego comentan sus respuestas con un compañero.</w:t>
      </w:r>
    </w:p>
    <w:p>
      <w:pPr>
        <w:numPr>
          <w:ilvl w:val="0"/>
          <w:numId w:val="4"/>
        </w:numPr>
      </w:pPr>
      <w:r>
        <w:rPr>
          <w:b w:val="1"/>
          <w:bCs w:val="1"/>
        </w:rPr>
        <w:t xml:space="preserve">Docente:</w:t>
      </w:r>
      <w:r>
        <w:rPr/>
        <w:t xml:space="preserve"> Escucha varias respuestas y dice: “Hoy descubriremos cómo se llaman estos elementos que obtenemos de la naturaleza”.</w:t>
      </w:r>
    </w:p>
    <w:p>
      <w:pPr/>
      <w:r>
        <w:rPr>
          <w:b w:val="1"/>
          <w:bCs w:val="1"/>
        </w:rPr>
        <w:t xml:space="preserve">Evidencia:</w:t>
      </w:r>
      <w:r>
        <w:rPr/>
        <w:t xml:space="preserve"> Respuestas orales y listado inicial de ideas en la pizarra.</w:t>
      </w:r>
    </w:p>
    <w:p>
      <w:pPr/>
      <w:r>
        <w:rPr>
          <w:b w:val="1"/>
          <w:bCs w:val="1"/>
        </w:rPr>
        <w:t xml:space="preserve">Motivación y enganche: “La misión de los guardianes” — 3 minutos</w:t>
      </w:r>
    </w:p>
    <w:p>
      <w:pPr/>
      <w:r>
        <w:rPr>
          <w:b w:val="1"/>
          <w:bCs w:val="1"/>
        </w:rPr>
        <w:t xml:space="preserve">Docente:</w:t>
      </w:r>
      <w:r>
        <w:rPr/>
        <w:t xml:space="preserve"> Presenta una imagen de un río limpio y otra de un río con basura. Dice: “Un grupo de guardianes necesita nuestra ayuda. Debemos descubrir qué recursos naturales aparecen en nuestro entorno y crear consejos para protegerlos”. Si hay proyector, reproduce un video breve sobre el cuidado del agua; si no, narra una situación: “En una comunidad, las personas dejaron los grifos abiertos y arrojaron basura al río. ¿Qué creen que ocurrió?”.</w:t>
      </w:r>
    </w:p>
    <w:p>
      <w:pPr>
        <w:numPr>
          <w:ilvl w:val="0"/>
          <w:numId w:val="5"/>
        </w:numPr>
      </w:pPr>
      <w:r>
        <w:rPr>
          <w:b w:val="1"/>
          <w:bCs w:val="1"/>
        </w:rPr>
        <w:t xml:space="preserve">Estudiantes:</w:t>
      </w:r>
      <w:r>
        <w:rPr/>
        <w:t xml:space="preserve"> Observan, expresan qué diferencias encuentran y responden: “¿Cuál de los dos lugares ayuda más a las personas, animales y plantas? ¿Por qué?”.</w:t>
      </w:r>
    </w:p>
    <w:p>
      <w:pPr/>
      <w:r>
        <w:rPr>
          <w:b w:val="1"/>
          <w:bCs w:val="1"/>
        </w:rPr>
        <w:t xml:space="preserve">Contextualización — 3 minutos</w:t>
      </w:r>
    </w:p>
    <w:p>
      <w:pPr/>
      <w:r>
        <w:rPr>
          <w:b w:val="1"/>
          <w:bCs w:val="1"/>
        </w:rPr>
        <w:t xml:space="preserve">Docente:</w:t>
      </w:r>
      <w:r>
        <w:rPr/>
        <w:t xml:space="preserve"> Explica con lenguaje sencillo: “Los recursos naturales son elementos que encontramos en la naturaleza y que necesitamos o utilizamos, como el agua, el aire, el suelo, las plantas, los animales, los minerales y la luz del sol”. Relaciona el concepto con acciones cotidianas: beber agua, respirar aire, comer alimentos, usar papel y caminar sobre el suelo.</w:t>
      </w:r>
    </w:p>
    <w:p>
      <w:pPr>
        <w:numPr>
          <w:ilvl w:val="0"/>
          <w:numId w:val="6"/>
        </w:numPr>
      </w:pPr>
      <w:r>
        <w:rPr>
          <w:b w:val="1"/>
          <w:bCs w:val="1"/>
        </w:rPr>
        <w:t xml:space="preserve">Estudiantes:</w:t>
      </w:r>
      <w:r>
        <w:rPr/>
        <w:t xml:space="preserve"> Mencionan un recurso natural que hayan usado ese día.</w:t>
      </w:r>
    </w:p>
    <w:p>
      <w:pPr>
        <w:numPr>
          <w:ilvl w:val="0"/>
          <w:numId w:val="6"/>
        </w:numPr>
      </w:pPr>
      <w:r>
        <w:rPr>
          <w:b w:val="1"/>
          <w:bCs w:val="1"/>
        </w:rPr>
        <w:t xml:space="preserve">Docente:</w:t>
      </w:r>
      <w:r>
        <w:rPr/>
        <w:t xml:space="preserve"> Forma grupos de 3 o 4 y asigna los roles de lector, organizador de materiales, dibujante y portavoz. Explica: “Todos deben participar; el trabajo pertenece al grupo completo”.</w:t>
      </w:r>
    </w:p>
    <w:p>
      <w:pPr/>
      <w:r>
        <w:rPr>
          <w:b w:val="1"/>
          <w:bCs w:val="1"/>
        </w:rPr>
        <w:t xml:space="preserve">Transición:</w:t>
      </w:r>
      <w:r>
        <w:rPr/>
        <w:t xml:space="preserve"> “Ahora que sabemos que la naturaleza nos ayuda todos los días, investigaremos qué recursos aparecen en distintas imágenes y cómo podemos clasificarlos”.</w:t>
      </w:r>
    </w:p>
    <w:p>
      <w:pPr/>
      <w:r>
        <w:rPr/>
        <w:t xml:space="preserve">Fase de Desarrollo</w:t>
      </w:r>
    </w:p>
    <w:p>
      <w:pPr/>
      <w:r>
        <w:rPr>
          <w:b w:val="1"/>
          <w:bCs w:val="1"/>
        </w:rPr>
        <w:t xml:space="preserve">Tiempo estimado:</w:t>
      </w:r>
      <w:r>
        <w:rPr/>
        <w:t xml:space="preserve"> 40 minutos.</w:t>
      </w:r>
    </w:p>
    <w:p>
      <w:pPr/>
      <w:r>
        <w:rPr>
          <w:b w:val="1"/>
          <w:bCs w:val="1"/>
        </w:rPr>
        <w:t xml:space="preserve">Presentación del contenido:</w:t>
      </w:r>
      <w:r>
        <w:rPr/>
        <w:t xml:space="preserve"> El docente evita una exposición extensa y construye las ideas con preguntas, ejemplos e intercambio entre compañeros. En la pizarra dibuja cinco círculos o escribe cinco categorías: </w:t>
      </w:r>
      <w:r>
        <w:rPr>
          <w:b w:val="1"/>
          <w:bCs w:val="1"/>
        </w:rPr>
        <w:t xml:space="preserve">agua, aire, suelo, seres vivos y minerales</w:t>
      </w:r>
      <w:r>
        <w:rPr/>
        <w:t xml:space="preserve">. Explica que algunas clasificaciones pueden variar, pero que lo importante es reconocer que son elementos de la naturaleza útiles para la vida. También aclara que un recurso puede dañarse si se desperdicia o se contamina.</w:t>
      </w:r>
    </w:p>
    <w:p>
      <w:pPr/>
      <w:r>
        <w:rPr>
          <w:b w:val="1"/>
          <w:bCs w:val="1"/>
        </w:rPr>
        <w:t xml:space="preserve">Actividad 1: “Detectives de recursos” — 12 minutos</w:t>
      </w:r>
    </w:p>
    <w:p>
      <w:pPr/>
      <w:r>
        <w:rPr>
          <w:b w:val="1"/>
          <w:bCs w:val="1"/>
        </w:rPr>
        <w:t xml:space="preserve">Objetivo específico:</w:t>
      </w:r>
      <w:r>
        <w:rPr/>
        <w:t xml:space="preserve"> Identificar recursos naturales y explicar su importancia.</w:t>
      </w:r>
    </w:p>
    <w:p>
      <w:pPr/>
      <w:r>
        <w:rPr>
          <w:b w:val="1"/>
          <w:bCs w:val="1"/>
        </w:rPr>
        <w:t xml:space="preserve">Organización:</w:t>
      </w:r>
      <w:r>
        <w:rPr/>
        <w:t xml:space="preserve"> Grupos de 3 o 4 estudiantes con roles asignados.</w:t>
      </w:r>
    </w:p>
    <w:p>
      <w:pPr>
        <w:numPr>
          <w:ilvl w:val="0"/>
          <w:numId w:val="7"/>
        </w:numPr>
      </w:pPr>
      <w:r>
        <w:rPr>
          <w:b w:val="1"/>
          <w:bCs w:val="1"/>
        </w:rPr>
        <w:t xml:space="preserve">Docente:</w:t>
      </w:r>
      <w:r>
        <w:rPr/>
        <w:t xml:space="preserve"> Entrega a cada grupo cuatro imágenes. Indica: “Observen con atención. En cada imagen señalen qué recursos naturales aparecen”.</w:t>
      </w:r>
    </w:p>
    <w:p>
      <w:pPr>
        <w:numPr>
          <w:ilvl w:val="0"/>
          <w:numId w:val="7"/>
        </w:numPr>
      </w:pPr>
      <w:r>
        <w:rPr>
          <w:b w:val="1"/>
          <w:bCs w:val="1"/>
        </w:rPr>
        <w:t xml:space="preserve">Estudiantes:</w:t>
      </w:r>
      <w:r>
        <w:rPr/>
        <w:t xml:space="preserve"> Conversan y nombran los recursos observados. El lector lee las preguntas de la ficha: “¿Qué recurso vemos?”, “¿Para qué lo usamos?” y “¿Qué ser vivo lo necesita?”.</w:t>
      </w:r>
    </w:p>
    <w:p>
      <w:pPr>
        <w:numPr>
          <w:ilvl w:val="0"/>
          <w:numId w:val="7"/>
        </w:numPr>
      </w:pPr>
      <w:r>
        <w:rPr>
          <w:b w:val="1"/>
          <w:bCs w:val="1"/>
        </w:rPr>
        <w:t xml:space="preserve">Docente:</w:t>
      </w:r>
      <w:r>
        <w:rPr/>
        <w:t xml:space="preserve"> Pide que escriban o dibujen una respuesta por imagen. Para niños que aún escriben con dificultad, permite realizar dibujos y dictar la idea a un compañero.</w:t>
      </w:r>
    </w:p>
    <w:p>
      <w:pPr>
        <w:numPr>
          <w:ilvl w:val="0"/>
          <w:numId w:val="7"/>
        </w:numPr>
      </w:pPr>
      <w:r>
        <w:rPr>
          <w:b w:val="1"/>
          <w:bCs w:val="1"/>
        </w:rPr>
        <w:t xml:space="preserve">Docente:</w:t>
      </w:r>
      <w:r>
        <w:rPr/>
        <w:t xml:space="preserve"> Recorre los grupos y pregunta: “¿El agua solo sirve para beber?”, “¿Qué pasaría si no hubiera suelo?”, “¿Quién necesita el aire?”.</w:t>
      </w:r>
    </w:p>
    <w:p>
      <w:pPr>
        <w:numPr>
          <w:ilvl w:val="0"/>
          <w:numId w:val="7"/>
        </w:numPr>
      </w:pPr>
      <w:r>
        <w:rPr>
          <w:b w:val="1"/>
          <w:bCs w:val="1"/>
        </w:rPr>
        <w:t xml:space="preserve">Estudiantes:</w:t>
      </w:r>
      <w:r>
        <w:rPr/>
        <w:t xml:space="preserve"> Preparan una explicación de 30 segundos sobre la imagen que consideran más importante.</w:t>
      </w:r>
    </w:p>
    <w:p>
      <w:pPr/>
      <w:r>
        <w:rPr>
          <w:b w:val="1"/>
          <w:bCs w:val="1"/>
        </w:rPr>
        <w:t xml:space="preserve">Producto o evidencia:</w:t>
      </w:r>
      <w:r>
        <w:rPr/>
        <w:t xml:space="preserve"> Ficha grupal con recursos identificados, usos e importancia.</w:t>
      </w:r>
    </w:p>
    <w:p>
      <w:pPr/>
      <w:r>
        <w:rPr>
          <w:b w:val="1"/>
          <w:bCs w:val="1"/>
        </w:rPr>
        <w:t xml:space="preserve">Transición:</w:t>
      </w:r>
      <w:r>
        <w:rPr/>
        <w:t xml:space="preserve"> “Ya encontramos recursos en imágenes. Ahora organizaremos tarjetas para descubrir semejanzas entre ellos”.</w:t>
      </w:r>
    </w:p>
    <w:p>
      <w:pPr/>
      <w:r>
        <w:rPr>
          <w:b w:val="1"/>
          <w:bCs w:val="1"/>
        </w:rPr>
        <w:t xml:space="preserve">Actividad 2: “Clasificamos y justificamos” — 13 minutos</w:t>
      </w:r>
    </w:p>
    <w:p>
      <w:pPr/>
      <w:r>
        <w:rPr>
          <w:b w:val="1"/>
          <w:bCs w:val="1"/>
        </w:rPr>
        <w:t xml:space="preserve">Objetivo específico:</w:t>
      </w:r>
      <w:r>
        <w:rPr/>
        <w:t xml:space="preserve"> Clasificar recursos naturales y argumentar oralmente la decisión del grupo.</w:t>
      </w:r>
    </w:p>
    <w:p>
      <w:pPr/>
      <w:r>
        <w:rPr>
          <w:b w:val="1"/>
          <w:bCs w:val="1"/>
        </w:rPr>
        <w:t xml:space="preserve">Organización:</w:t>
      </w:r>
      <w:r>
        <w:rPr/>
        <w:t xml:space="preserve"> Los mismos grupos de 3 o 4.</w:t>
      </w:r>
    </w:p>
    <w:p>
      <w:pPr>
        <w:numPr>
          <w:ilvl w:val="0"/>
          <w:numId w:val="8"/>
        </w:numPr>
      </w:pPr>
      <w:r>
        <w:rPr>
          <w:b w:val="1"/>
          <w:bCs w:val="1"/>
        </w:rPr>
        <w:t xml:space="preserve">Docente:</w:t>
      </w:r>
      <w:r>
        <w:rPr/>
        <w:t xml:space="preserve"> Entrega tarjetas con dibujos o palabras: agua, viento, árbol, pez, suelo, oro, arena, sol, aire y frutas. Coloca en la pizarra las categorías: agua, aire, suelo, seres vivos y minerales.</w:t>
      </w:r>
    </w:p>
    <w:p>
      <w:pPr>
        <w:numPr>
          <w:ilvl w:val="0"/>
          <w:numId w:val="8"/>
        </w:numPr>
      </w:pPr>
      <w:r>
        <w:rPr>
          <w:b w:val="1"/>
          <w:bCs w:val="1"/>
        </w:rPr>
        <w:t xml:space="preserve">Docente:</w:t>
      </w:r>
      <w:r>
        <w:rPr/>
        <w:t xml:space="preserve"> Dice: “Lean o miren cada tarjeta. Pónganla debajo de la categoría que consideren correcta. Si tienen dudas, conversen antes de decidir”.</w:t>
      </w:r>
    </w:p>
    <w:p>
      <w:pPr>
        <w:numPr>
          <w:ilvl w:val="0"/>
          <w:numId w:val="8"/>
        </w:numPr>
      </w:pPr>
      <w:r>
        <w:rPr>
          <w:b w:val="1"/>
          <w:bCs w:val="1"/>
        </w:rPr>
        <w:t xml:space="preserve">Estudiantes:</w:t>
      </w:r>
      <w:r>
        <w:rPr/>
        <w:t xml:space="preserve"> Reparten las tarjetas, explican sus ideas y las ubican. El organizador verifica que todos puedan observarlas.</w:t>
      </w:r>
    </w:p>
    <w:p>
      <w:pPr>
        <w:numPr>
          <w:ilvl w:val="0"/>
          <w:numId w:val="8"/>
        </w:numPr>
      </w:pPr>
      <w:r>
        <w:rPr>
          <w:b w:val="1"/>
          <w:bCs w:val="1"/>
        </w:rPr>
        <w:t xml:space="preserve">Docente:</w:t>
      </w:r>
      <w:r>
        <w:rPr/>
        <w:t xml:space="preserve"> Detiene el trabajo durante un minuto y pregunta: “¿Qué tarjeta les causó dudas? ¿Qué pistas usaron para decidir?”.</w:t>
      </w:r>
    </w:p>
    <w:p>
      <w:pPr>
        <w:numPr>
          <w:ilvl w:val="0"/>
          <w:numId w:val="8"/>
        </w:numPr>
      </w:pPr>
      <w:r>
        <w:rPr>
          <w:b w:val="1"/>
          <w:bCs w:val="1"/>
        </w:rPr>
        <w:t xml:space="preserve">Estudiantes:</w:t>
      </w:r>
      <w:r>
        <w:rPr/>
        <w:t xml:space="preserve"> Eligen una tarjeta y completan oralmente: “La colocamos en ______ porque ______”.</w:t>
      </w:r>
    </w:p>
    <w:p>
      <w:pPr>
        <w:numPr>
          <w:ilvl w:val="0"/>
          <w:numId w:val="8"/>
        </w:numPr>
      </w:pPr>
      <w:r>
        <w:rPr>
          <w:b w:val="1"/>
          <w:bCs w:val="1"/>
        </w:rPr>
        <w:t xml:space="preserve">Docente:</w:t>
      </w:r>
      <w:r>
        <w:rPr/>
        <w:t xml:space="preserve"> Invita a dos grupos a comparar clasificaciones. Acepta respuestas razonadas y aclara que el sol, el viento y el agua también pueden llamarse fuentes de energía o recursos naturales, según el tema que se estudie.</w:t>
      </w:r>
    </w:p>
    <w:p>
      <w:pPr/>
      <w:r>
        <w:rPr>
          <w:b w:val="1"/>
          <w:bCs w:val="1"/>
        </w:rPr>
        <w:t xml:space="preserve">Producto o evidencia:</w:t>
      </w:r>
      <w:r>
        <w:rPr/>
        <w:t xml:space="preserve"> Clasificación grupal de tarjetas y explicación oral de una decisión.</w:t>
      </w:r>
    </w:p>
    <w:p>
      <w:pPr/>
      <w:r>
        <w:rPr>
          <w:b w:val="1"/>
          <w:bCs w:val="1"/>
        </w:rPr>
        <w:t xml:space="preserve">Transición:</w:t>
      </w:r>
      <w:r>
        <w:rPr/>
        <w:t xml:space="preserve"> “Ahora que conocemos los recursos y sabemos clasificarlos, convertiremos nuestro aprendizaje en un mensaje para toda la escuela”.</w:t>
      </w:r>
    </w:p>
    <w:p>
      <w:pPr/>
      <w:r>
        <w:rPr>
          <w:b w:val="1"/>
          <w:bCs w:val="1"/>
        </w:rPr>
        <w:t xml:space="preserve">Actividad 3: “Cartel de los guardianes” — 15 minutos</w:t>
      </w:r>
    </w:p>
    <w:p>
      <w:pPr/>
      <w:r>
        <w:rPr>
          <w:b w:val="1"/>
          <w:bCs w:val="1"/>
        </w:rPr>
        <w:t xml:space="preserve">Objetivos específicos:</w:t>
      </w:r>
      <w:r>
        <w:rPr/>
        <w:t xml:space="preserve"> Proponer acciones para cuidar los recursos naturales y colaborar en la elaboración de un producto grupal.</w:t>
      </w:r>
    </w:p>
    <w:p>
      <w:pPr/>
      <w:r>
        <w:rPr>
          <w:b w:val="1"/>
          <w:bCs w:val="1"/>
        </w:rPr>
        <w:t xml:space="preserve">Organización:</w:t>
      </w:r>
      <w:r>
        <w:rPr/>
        <w:t xml:space="preserve"> Grupos de 3 o 4 estudiantes.</w:t>
      </w:r>
    </w:p>
    <w:p>
      <w:pPr>
        <w:numPr>
          <w:ilvl w:val="0"/>
          <w:numId w:val="9"/>
        </w:numPr>
      </w:pPr>
      <w:r>
        <w:rPr>
          <w:b w:val="1"/>
          <w:bCs w:val="1"/>
        </w:rPr>
        <w:t xml:space="preserve">Docente:</w:t>
      </w:r>
      <w:r>
        <w:rPr/>
        <w:t xml:space="preserve"> Entrega a cada grupo una cartulina y dice: “Elaboren un cartel titulado ‘Cuidamos los recursos naturales’. Debe incluir al menos tres recursos, un dibujo de cada uno, por qué son importantes y tres acciones para protegerlos”.</w:t>
      </w:r>
    </w:p>
    <w:p>
      <w:pPr>
        <w:numPr>
          <w:ilvl w:val="0"/>
          <w:numId w:val="9"/>
        </w:numPr>
      </w:pPr>
      <w:r>
        <w:rPr>
          <w:b w:val="1"/>
          <w:bCs w:val="1"/>
        </w:rPr>
        <w:t xml:space="preserve">Estudiantes:</w:t>
      </w:r>
      <w:r>
        <w:rPr/>
        <w:t xml:space="preserve"> Eligen los recursos que presentarán. El dibujante realiza las ilustraciones; el lector ayuda a redactar; el organizador distribuye materiales; el portavoz prepara la presentación. Todos aportan ideas.</w:t>
      </w:r>
    </w:p>
    <w:p>
      <w:pPr>
        <w:numPr>
          <w:ilvl w:val="0"/>
          <w:numId w:val="9"/>
        </w:numPr>
      </w:pPr>
      <w:r>
        <w:rPr>
          <w:b w:val="1"/>
          <w:bCs w:val="1"/>
        </w:rPr>
        <w:t xml:space="preserve">Docente:</w:t>
      </w:r>
      <w:r>
        <w:rPr/>
        <w:t xml:space="preserve"> Sugiere acciones concretas si el grupo lo necesita: cerrar el grifo, reutilizar papel, no arrojar basura al suelo o al agua, cuidar las plantas, apagar luces y respetar a los animales.</w:t>
      </w:r>
    </w:p>
    <w:p>
      <w:pPr>
        <w:numPr>
          <w:ilvl w:val="0"/>
          <w:numId w:val="9"/>
        </w:numPr>
      </w:pPr>
      <w:r>
        <w:rPr>
          <w:b w:val="1"/>
          <w:bCs w:val="1"/>
        </w:rPr>
        <w:t xml:space="preserve">Docente:</w:t>
      </w:r>
      <w:r>
        <w:rPr/>
        <w:t xml:space="preserve"> Pregunta: “¿Esta acción cuida un recurso? ¿Cómo lo sabemos?”, “¿Su consejo se puede cumplir en casa o en la escuela?”.</w:t>
      </w:r>
    </w:p>
    <w:p>
      <w:pPr>
        <w:numPr>
          <w:ilvl w:val="0"/>
          <w:numId w:val="9"/>
        </w:numPr>
      </w:pPr>
      <w:r>
        <w:rPr>
          <w:b w:val="1"/>
          <w:bCs w:val="1"/>
        </w:rPr>
        <w:t xml:space="preserve">Estudiantes:</w:t>
      </w:r>
      <w:r>
        <w:rPr/>
        <w:t xml:space="preserve"> Revisan que el cartel tenga dibujos, nombres, importancia y compromisos. Colocan el cartel en un espacio visible.</w:t>
      </w:r>
    </w:p>
    <w:p>
      <w:pPr>
        <w:numPr>
          <w:ilvl w:val="0"/>
          <w:numId w:val="9"/>
        </w:numPr>
      </w:pPr>
      <w:r>
        <w:rPr>
          <w:b w:val="1"/>
          <w:bCs w:val="1"/>
        </w:rPr>
        <w:t xml:space="preserve">Portavoz:</w:t>
      </w:r>
      <w:r>
        <w:rPr/>
        <w:t xml:space="preserve"> Presenta el cartel en aproximadamente un minuto. Los demás integrantes muestran una parte o leen un compromiso.</w:t>
      </w:r>
    </w:p>
    <w:p>
      <w:pPr/>
      <w:r>
        <w:rPr>
          <w:b w:val="1"/>
          <w:bCs w:val="1"/>
        </w:rPr>
        <w:t xml:space="preserve">Producto o evidencia:</w:t>
      </w:r>
      <w:r>
        <w:rPr/>
        <w:t xml:space="preserve"> Cartel grupal y presentación oral.</w:t>
      </w:r>
    </w:p>
    <w:p>
      <w:pPr/>
      <w:r>
        <w:rPr>
          <w:b w:val="1"/>
          <w:bCs w:val="1"/>
        </w:rPr>
        <w:t xml:space="preserve">Diferenciación y acompañamiento</w:t>
      </w:r>
    </w:p>
    <w:p>
      <w:pPr>
        <w:numPr>
          <w:ilvl w:val="0"/>
          <w:numId w:val="10"/>
        </w:numPr>
      </w:pPr>
      <w:r>
        <w:rPr>
          <w:b w:val="1"/>
          <w:bCs w:val="1"/>
        </w:rPr>
        <w:t xml:space="preserve">Para quienes necesitan apoyo:</w:t>
      </w:r>
      <w:r>
        <w:rPr/>
        <w:t xml:space="preserve"> Entregar tarjetas con dibujos y palabras, ofrecer frases incompletas como “El agua es importante porque ______” y permitir respuestas mediante dibujos, señalamientos o dictado. El docente puede formar parejas de apoyo.</w:t>
      </w:r>
    </w:p>
    <w:p>
      <w:pPr>
        <w:numPr>
          <w:ilvl w:val="0"/>
          <w:numId w:val="10"/>
        </w:numPr>
      </w:pPr>
      <w:r>
        <w:rPr>
          <w:b w:val="1"/>
          <w:bCs w:val="1"/>
        </w:rPr>
        <w:t xml:space="preserve">Para quienes terminan antes:</w:t>
      </w:r>
      <w:r>
        <w:rPr/>
        <w:t xml:space="preserve"> Añadir al cartel una consecuencia de no cuidar cada recurso y un compromiso específico para la escuela, por ejemplo: “Revisaremos que el grifo quede cerrado después del recreo”.</w:t>
      </w:r>
    </w:p>
    <w:p>
      <w:pPr>
        <w:numPr>
          <w:ilvl w:val="0"/>
          <w:numId w:val="10"/>
        </w:numPr>
      </w:pPr>
      <w:r>
        <w:rPr>
          <w:b w:val="1"/>
          <w:bCs w:val="1"/>
        </w:rPr>
        <w:t xml:space="preserve">Para distintas formas de aprender:</w:t>
      </w:r>
      <w:r>
        <w:rPr/>
        <w:t xml:space="preserve"> Combinar imágenes, explicación oral, movimiento al clasificar tarjetas, escritura breve y dibujo.</w:t>
      </w:r>
    </w:p>
    <w:p>
      <w:pPr/>
      <w:r>
        <w:rPr>
          <w:b w:val="1"/>
          <w:bCs w:val="1"/>
        </w:rPr>
        <w:t xml:space="preserve">Rol del docente durante el desarrollo:</w:t>
      </w:r>
      <w:r>
        <w:rPr/>
        <w:t xml:space="preserve"> Observar la participación, verificar el uso correcto de los términos, hacer preguntas guía y modelar formas respetuosas de tomar decisiones. No realiza el cartel por los estudiantes; ofrece apoyo solo cuando el grupo lo necesita.</w:t>
      </w:r>
    </w:p>
    <w:p>
      <w:pPr/>
      <w:r>
        <w:rPr/>
        <w:t xml:space="preserve">Fase de Cierre</w:t>
      </w:r>
    </w:p>
    <w:p>
      <w:pPr/>
      <w:r>
        <w:rPr>
          <w:b w:val="1"/>
          <w:bCs w:val="1"/>
        </w:rPr>
        <w:t xml:space="preserve">Tiempo estimado:</w:t>
      </w:r>
      <w:r>
        <w:rPr/>
        <w:t xml:space="preserve"> 10 minutos.</w:t>
      </w:r>
    </w:p>
    <w:p>
      <w:pPr/>
      <w:r>
        <w:rPr>
          <w:b w:val="1"/>
          <w:bCs w:val="1"/>
        </w:rPr>
        <w:t xml:space="preserve">Síntesis colectiva: “Tres ideas para recordar” — 4 minutos</w:t>
      </w:r>
    </w:p>
    <w:p>
      <w:pPr/>
      <w:r>
        <w:rPr>
          <w:b w:val="1"/>
          <w:bCs w:val="1"/>
        </w:rPr>
        <w:t xml:space="preserve">Docente:</w:t>
      </w:r>
      <w:r>
        <w:rPr/>
        <w:t xml:space="preserve"> Dibuja en la pizarra tres recuadros y solicita que los estudiantes completen oralmente: “Un recurso natural es…”, “Un recurso que necesitamos para vivir es…” y “Una forma de cuidarlo es…”. Escribe las respuestas principales y relaciona cada una con los carteles elaborados.</w:t>
      </w:r>
    </w:p>
    <w:p>
      <w:pPr>
        <w:numPr>
          <w:ilvl w:val="0"/>
          <w:numId w:val="11"/>
        </w:numPr>
      </w:pPr>
      <w:r>
        <w:rPr>
          <w:b w:val="1"/>
          <w:bCs w:val="1"/>
        </w:rPr>
        <w:t xml:space="preserve">Estudiantes:</w:t>
      </w:r>
      <w:r>
        <w:rPr/>
        <w:t xml:space="preserve"> Participan con ejemplos y levantan el pulgar si la idea mencionada aparece en su cartel.</w:t>
      </w:r>
    </w:p>
    <w:p>
      <w:pPr/>
      <w:r>
        <w:rPr>
          <w:b w:val="1"/>
          <w:bCs w:val="1"/>
        </w:rPr>
        <w:t xml:space="preserve">Reflexión metacognitiva — 3 minutos</w:t>
      </w:r>
    </w:p>
    <w:p>
      <w:pPr/>
      <w:r>
        <w:rPr>
          <w:b w:val="1"/>
          <w:bCs w:val="1"/>
        </w:rPr>
        <w:t xml:space="preserve">Docente:</w:t>
      </w:r>
      <w:r>
        <w:rPr/>
        <w:t xml:space="preserve"> Pide que respondan primero en silencio y luego compartan con un compañero:</w:t>
      </w:r>
    </w:p>
    <w:p>
      <w:pPr>
        <w:numPr>
          <w:ilvl w:val="0"/>
          <w:numId w:val="12"/>
        </w:numPr>
      </w:pPr>
      <w:r>
        <w:rPr/>
        <w:t xml:space="preserve">“¿Qué recurso natural pude identificar hoy y cómo lo reconocí?”</w:t>
      </w:r>
    </w:p>
    <w:p>
      <w:pPr>
        <w:numPr>
          <w:ilvl w:val="0"/>
          <w:numId w:val="12"/>
        </w:numPr>
      </w:pPr>
      <w:r>
        <w:rPr/>
        <w:t xml:space="preserve">“¿Qué aporté al trabajo de mi grupo?”</w:t>
      </w:r>
    </w:p>
    <w:p>
      <w:pPr>
        <w:numPr>
          <w:ilvl w:val="0"/>
          <w:numId w:val="12"/>
        </w:numPr>
      </w:pPr>
      <w:r>
        <w:rPr/>
        <w:t xml:space="preserve">“¿Qué acción puedo realizar hoy para cuidar un recurso natural?”</w:t>
      </w:r>
    </w:p>
    <w:p>
      <w:pPr/>
      <w:r>
        <w:rPr/>
        <w:t xml:space="preserve">El docente escucha algunas respuestas y reconoce tanto los aprendizajes sobre Geografía como la colaboración.</w:t>
      </w:r>
    </w:p>
    <w:p>
      <w:pPr/>
      <w:r>
        <w:rPr>
          <w:b w:val="1"/>
          <w:bCs w:val="1"/>
        </w:rPr>
        <w:t xml:space="preserve">Retroalimentación, transferencia y reto — 3 minutos</w:t>
      </w:r>
    </w:p>
    <w:p>
      <w:pPr/>
      <w:r>
        <w:rPr>
          <w:b w:val="1"/>
          <w:bCs w:val="1"/>
        </w:rPr>
        <w:t xml:space="preserve">Retroalimentación:</w:t>
      </w:r>
      <w:r>
        <w:rPr/>
        <w:t xml:space="preserve"> El docente destaca dos logros observados: “Los grupos identificaron correctamente el agua, el suelo y los seres vivos” y “Escucharon las ideas de sus compañeros”. Luego corrige con claridad una confusión frecuente, por ejemplo: “La basura no es un recurso natural; es un residuo que puede contaminar los recursos”.</w:t>
      </w:r>
    </w:p>
    <w:p>
      <w:pPr/>
      <w:r>
        <w:rPr>
          <w:b w:val="1"/>
          <w:bCs w:val="1"/>
        </w:rPr>
        <w:t xml:space="preserve">Transferencia:</w:t>
      </w:r>
      <w:r>
        <w:rPr/>
        <w:t xml:space="preserve"> Cada estudiante recibe una nota adhesiva y escribe o dibuja un compromiso para cumplir en casa o en la escuela. La pega junto a los carteles.</w:t>
      </w:r>
    </w:p>
    <w:p>
      <w:pPr/>
      <w:r>
        <w:rPr>
          <w:b w:val="1"/>
          <w:bCs w:val="1"/>
        </w:rPr>
        <w:t xml:space="preserve">Tarea o reto:</w:t>
      </w:r>
      <w:r>
        <w:rPr/>
        <w:t xml:space="preserve"> Durante el día, observar un recurso natural en casa, dibujarlo y escribir una acción que la familia pueda realizar para cuidarlo. En la siguiente clase, compartirán el dibujo en parejas.</w:t>
      </w:r>
    </w:p>
    <w:p/>
    <w:p>
      <w:pPr/>
      <w:r>
        <w:rPr>
          <w:color w:val="2b6cb0"/>
          <w:sz w:val="28"/>
          <w:szCs w:val="28"/>
          <w:b w:val="1"/>
          <w:bCs w:val="1"/>
        </w:rPr>
        <w:t xml:space="preserve">Evaluación</w:t>
      </w:r>
    </w:p>
    <w:p>
      <w:pPr/>
      <w:r>
        <w:rPr>
          <w:b w:val="1"/>
          <w:bCs w:val="1"/>
        </w:rPr>
        <w:t xml:space="preserve">Tipo y momentos de evaluación</w:t>
      </w:r>
    </w:p>
    <w:p>
      <w:pPr>
        <w:numPr>
          <w:ilvl w:val="0"/>
          <w:numId w:val="13"/>
        </w:numPr>
      </w:pPr>
      <w:r>
        <w:rPr>
          <w:b w:val="1"/>
          <w:bCs w:val="1"/>
        </w:rPr>
        <w:t xml:space="preserve">Diagnóstica:</w:t>
      </w:r>
      <w:r>
        <w:rPr/>
        <w:t xml:space="preserve"> Durante el inicio, en la actividad “¿De dónde viene?”, el docente identifica las ideas previas y posibles confusiones sobre el origen de los objetos.</w:t>
      </w:r>
    </w:p>
    <w:p>
      <w:pPr>
        <w:numPr>
          <w:ilvl w:val="0"/>
          <w:numId w:val="13"/>
        </w:numPr>
      </w:pPr>
      <w:r>
        <w:rPr>
          <w:b w:val="1"/>
          <w:bCs w:val="1"/>
        </w:rPr>
        <w:t xml:space="preserve">Formativa:</w:t>
      </w:r>
      <w:r>
        <w:rPr/>
        <w:t xml:space="preserve"> Durante “Detectives de recursos” y “Clasificamos y justificamos”, mediante observación directa, preguntas guía y revisión de las fichas.</w:t>
      </w:r>
    </w:p>
    <w:p>
      <w:pPr>
        <w:numPr>
          <w:ilvl w:val="0"/>
          <w:numId w:val="13"/>
        </w:numPr>
      </w:pPr>
      <w:r>
        <w:rPr>
          <w:b w:val="1"/>
          <w:bCs w:val="1"/>
        </w:rPr>
        <w:t xml:space="preserve">Sumativa:</w:t>
      </w:r>
      <w:r>
        <w:rPr/>
        <w:t xml:space="preserve"> En el cierre, mediante el cartel grupal, la presentación oral y la ficha o compromiso individual.</w:t>
      </w:r>
    </w:p>
    <w:p>
      <w:pPr/>
      <w:r>
        <w:rPr>
          <w:b w:val="1"/>
          <w:bCs w:val="1"/>
        </w:rPr>
        <w:t xml:space="preserve">Criterios de evaluación vinculados a los objetivos</w:t>
      </w:r>
    </w:p>
    <w:p>
      <w:pPr>
        <w:numPr>
          <w:ilvl w:val="0"/>
          <w:numId w:val="14"/>
        </w:numPr>
      </w:pPr>
      <w:r>
        <w:rPr>
          <w:b w:val="1"/>
          <w:bCs w:val="1"/>
        </w:rPr>
        <w:t xml:space="preserve">Identificación:</w:t>
      </w:r>
      <w:r>
        <w:rPr/>
        <w:t xml:space="preserve"> Reconoce al menos cuatro recursos naturales en imágenes o situaciones cotidianas. Vinculado al objetivo 1.</w:t>
      </w:r>
    </w:p>
    <w:p>
      <w:pPr>
        <w:numPr>
          <w:ilvl w:val="0"/>
          <w:numId w:val="14"/>
        </w:numPr>
      </w:pPr>
      <w:r>
        <w:rPr>
          <w:b w:val="1"/>
          <w:bCs w:val="1"/>
        </w:rPr>
        <w:t xml:space="preserve">Clasificación:</w:t>
      </w:r>
      <w:r>
        <w:rPr/>
        <w:t xml:space="preserve"> Ubica correctamente la mayoría de las tarjetas y explica al menos una decisión del grupo. Vinculado al objetivo 2.</w:t>
      </w:r>
    </w:p>
    <w:p>
      <w:pPr>
        <w:numPr>
          <w:ilvl w:val="0"/>
          <w:numId w:val="14"/>
        </w:numPr>
      </w:pPr>
      <w:r>
        <w:rPr>
          <w:b w:val="1"/>
          <w:bCs w:val="1"/>
        </w:rPr>
        <w:t xml:space="preserve">Importancia:</w:t>
      </w:r>
      <w:r>
        <w:rPr/>
        <w:t xml:space="preserve"> Explica con palabras, dibujos o ejemplos para qué sirve al menos un recurso natural. Vinculado al objetivo 3.</w:t>
      </w:r>
    </w:p>
    <w:p>
      <w:pPr>
        <w:numPr>
          <w:ilvl w:val="0"/>
          <w:numId w:val="14"/>
        </w:numPr>
      </w:pPr>
      <w:r>
        <w:rPr>
          <w:b w:val="1"/>
          <w:bCs w:val="1"/>
        </w:rPr>
        <w:t xml:space="preserve">Cuidado:</w:t>
      </w:r>
      <w:r>
        <w:rPr/>
        <w:t xml:space="preserve"> Propone tres acciones posibles para proteger recursos naturales. Vinculado al objetivo 4.</w:t>
      </w:r>
    </w:p>
    <w:p>
      <w:pPr>
        <w:numPr>
          <w:ilvl w:val="0"/>
          <w:numId w:val="14"/>
        </w:numPr>
      </w:pPr>
      <w:r>
        <w:rPr>
          <w:b w:val="1"/>
          <w:bCs w:val="1"/>
        </w:rPr>
        <w:t xml:space="preserve">Colaboración:</w:t>
      </w:r>
      <w:r>
        <w:rPr/>
        <w:t xml:space="preserve"> Cumple su rol, comparte materiales, escucha y participa en el producto grupal. Vinculado al objetivo 5.</w:t>
      </w:r>
    </w:p>
    <w:p>
      <w:pPr/>
      <w:r>
        <w:rPr>
          <w:b w:val="1"/>
          <w:bCs w:val="1"/>
        </w:rPr>
        <w:t xml:space="preserve">Instrumentos sugeridos</w:t>
      </w:r>
    </w:p>
    <w:p>
      <w:pPr>
        <w:numPr>
          <w:ilvl w:val="0"/>
          <w:numId w:val="15"/>
        </w:numPr>
      </w:pPr>
      <w:r>
        <w:rPr>
          <w:b w:val="1"/>
          <w:bCs w:val="1"/>
        </w:rPr>
        <w:t xml:space="preserve">Lista de cotejo del docente:</w:t>
      </w:r>
      <w:r>
        <w:rPr/>
        <w:t xml:space="preserve"> identifica recursos, clasifica tarjetas, explica su importancia, propone acciones y participa.</w:t>
      </w:r>
    </w:p>
    <w:p>
      <w:pPr>
        <w:numPr>
          <w:ilvl w:val="0"/>
          <w:numId w:val="15"/>
        </w:numPr>
      </w:pPr>
      <w:r>
        <w:rPr>
          <w:b w:val="1"/>
          <w:bCs w:val="1"/>
        </w:rPr>
        <w:t xml:space="preserve">Rúbrica sencilla del cartel:</w:t>
      </w:r>
      <w:r>
        <w:rPr/>
        <w:t xml:space="preserve"> claridad de los recursos, dibujos o textos, acciones de cuidado y participación grupal.</w:t>
      </w:r>
    </w:p>
    <w:p>
      <w:pPr>
        <w:numPr>
          <w:ilvl w:val="0"/>
          <w:numId w:val="15"/>
        </w:numPr>
      </w:pPr>
      <w:r>
        <w:rPr>
          <w:b w:val="1"/>
          <w:bCs w:val="1"/>
        </w:rPr>
        <w:t xml:space="preserve">Observación directa:</w:t>
      </w:r>
      <w:r>
        <w:rPr/>
        <w:t xml:space="preserve"> registro de turnos de participación, escucha y cumplimiento de roles.</w:t>
      </w:r>
    </w:p>
    <w:p>
      <w:pPr>
        <w:numPr>
          <w:ilvl w:val="0"/>
          <w:numId w:val="15"/>
        </w:numPr>
      </w:pPr>
      <w:r>
        <w:rPr>
          <w:b w:val="1"/>
          <w:bCs w:val="1"/>
        </w:rPr>
        <w:t xml:space="preserve">Autoevaluación:</w:t>
      </w:r>
      <w:r>
        <w:rPr/>
        <w:t xml:space="preserve"> los estudiantes colorean una carita feliz, seria o preocupada frente a las frases “Identifiqué recursos”, “Ayudé a mi equipo” y “Sé cómo cuidar la naturaleza”.</w:t>
      </w:r>
    </w:p>
    <w:p>
      <w:pPr/>
      <w:r>
        <w:rPr>
          <w:b w:val="1"/>
          <w:bCs w:val="1"/>
        </w:rPr>
        <w:t xml:space="preserve">Evidencias de aprendizaje</w:t>
      </w:r>
    </w:p>
    <w:p>
      <w:pPr>
        <w:numPr>
          <w:ilvl w:val="0"/>
          <w:numId w:val="16"/>
        </w:numPr>
      </w:pPr>
      <w:r>
        <w:rPr/>
        <w:t xml:space="preserve">Ficha grupal de observación de imágenes.</w:t>
      </w:r>
    </w:p>
    <w:p>
      <w:pPr>
        <w:numPr>
          <w:ilvl w:val="0"/>
          <w:numId w:val="16"/>
        </w:numPr>
      </w:pPr>
      <w:r>
        <w:rPr/>
        <w:t xml:space="preserve">Clasificación de tarjetas y justificación oral.</w:t>
      </w:r>
    </w:p>
    <w:p>
      <w:pPr>
        <w:numPr>
          <w:ilvl w:val="0"/>
          <w:numId w:val="16"/>
        </w:numPr>
      </w:pPr>
      <w:r>
        <w:rPr/>
        <w:t xml:space="preserve">Cartel “Cuidamos los recursos naturales”.</w:t>
      </w:r>
    </w:p>
    <w:p>
      <w:pPr>
        <w:numPr>
          <w:ilvl w:val="0"/>
          <w:numId w:val="16"/>
        </w:numPr>
      </w:pPr>
      <w:r>
        <w:rPr/>
        <w:t xml:space="preserve">Presentación breve del portavoz y participación de los integrantes.</w:t>
      </w:r>
    </w:p>
    <w:p>
      <w:pPr>
        <w:numPr>
          <w:ilvl w:val="0"/>
          <w:numId w:val="16"/>
        </w:numPr>
      </w:pPr>
      <w:r>
        <w:rPr/>
        <w:t xml:space="preserve">Compromiso individual escrito o dibujado en la nota adhesiva.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F51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E9E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B7B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BC87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79D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4BD5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F97A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2853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CEC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7DC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C7E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2685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952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A7D5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E6BC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CCFE7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2026-10-01T23:26:34-05:00</dcterms:created>
  <dcterms:modified xsi:type="dcterms:W3CDTF">2026-10-01T23:26:34-05:00</dcterms:modified>
</cp:coreProperties>
</file>

<file path=docProps/custom.xml><?xml version="1.0" encoding="utf-8"?>
<Properties xmlns="http://schemas.openxmlformats.org/officeDocument/2006/custom-properties" xmlns:vt="http://schemas.openxmlformats.org/officeDocument/2006/docPropsVTypes"/>
</file>