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Familia a Través de las Religiones del Mundo</w:t>
      </w:r>
    </w:p>
    <w:p/>
    <w:p>
      <w:pPr/>
      <w:r>
        <w:rPr>
          <w:color w:val="666666"/>
          <w:sz w:val="20"/>
          <w:szCs w:val="20"/>
          <w:i w:val="1"/>
          <w:iCs w:val="1"/>
        </w:rPr>
        <w:t xml:space="preserve">Ética y Valores | Aprendizaje Basado en Investigación</w:t>
      </w:r>
    </w:p>
    <w:p/>
    <w:p>
      <w:pPr/>
      <w:r>
        <w:rPr>
          <w:color w:val="2b6cb0"/>
          <w:sz w:val="28"/>
          <w:szCs w:val="28"/>
          <w:b w:val="1"/>
          <w:bCs w:val="1"/>
        </w:rPr>
        <w:t xml:space="preserve">Descripción</w:t>
      </w:r>
    </w:p>
    <w:p>
      <w:pPr/>
      <w:r>
        <w:rPr/>
        <w:t xml:space="preserve">Este plan de clase está diseñado para que estudiantes de secundaria (12-15 años) investiguen y comprendan cómo se concibe y estructura la familia en cinco religiones principales del mundo: Judaísmo, Islam, Catolicismo, Budismo e Hinduismo. A través de un enfoque activo basado en la metodología de Aprendizaje Basado en Investigación, los jóvenes descubrirán las características culturales y religiosas que moldean las relaciones familiares y los valores en cada tradición. Esta comprensión les permitirá respetar la diversidad cultural y religiosa, así como reflexionar sobre la importancia de la familia en sus propias vidas y comunidades. La relevancia de este tema radica en la promoción de la empatía, la tolerancia y el diálogo intercultural, habilidades clave para la convivencia en sociedades plurales y globalizadas.</w:t>
      </w:r>
    </w:p>
    <w:p/>
    <w:p>
      <w:pPr/>
      <w:r>
        <w:rPr>
          <w:color w:val="2b6cb0"/>
          <w:sz w:val="28"/>
          <w:szCs w:val="28"/>
          <w:b w:val="1"/>
          <w:bCs w:val="1"/>
        </w:rPr>
        <w:t xml:space="preserve">Objetivos de Aprendizaje</w:t>
      </w:r>
    </w:p>
    <w:p>
      <w:pPr>
        <w:numPr>
          <w:ilvl w:val="0"/>
          <w:numId w:val="1"/>
        </w:numPr>
      </w:pPr>
      <w:r>
        <w:rPr/>
        <w:t xml:space="preserve">Caracterizar las estructuras y roles familiares en las religiones Judaísmo, Islam, Catolicismo, Budismo e Hinduismo.</w:t>
      </w:r>
    </w:p>
    <w:p>
      <w:pPr>
        <w:numPr>
          <w:ilvl w:val="0"/>
          <w:numId w:val="1"/>
        </w:numPr>
      </w:pPr>
      <w:r>
        <w:rPr/>
        <w:t xml:space="preserve">Investigar y analizar fuentes primarias y secundarias para responder preguntas específicas sobre la familia en cada religión.</w:t>
      </w:r>
    </w:p>
    <w:p>
      <w:pPr>
        <w:numPr>
          <w:ilvl w:val="0"/>
          <w:numId w:val="1"/>
        </w:numPr>
      </w:pPr>
      <w:r>
        <w:rPr/>
        <w:t xml:space="preserve">Comparar y contrastar las similitudes y diferencias en los valores familiares entre las religiones estudiadas.</w:t>
      </w:r>
    </w:p>
    <w:p>
      <w:pPr>
        <w:numPr>
          <w:ilvl w:val="0"/>
          <w:numId w:val="1"/>
        </w:numPr>
      </w:pPr>
      <w:r>
        <w:rPr/>
        <w:t xml:space="preserve">Argumentar con evidencia basada en la investigación acerca de la influencia de las creencias religiosas en la vida familiar.</w:t>
      </w:r>
    </w:p>
    <w:p>
      <w:pPr>
        <w:numPr>
          <w:ilvl w:val="0"/>
          <w:numId w:val="1"/>
        </w:numPr>
      </w:pPr>
      <w:r>
        <w:rPr/>
        <w:t xml:space="preserve">Reflexionar sobre la importancia de la familia en contextos culturales y religiosos diversos y su relevancia en la vida cotidiana.</w:t>
      </w:r>
    </w:p>
    <w:p/>
    <w:p>
      <w:pPr/>
      <w:r>
        <w:rPr>
          <w:color w:val="2b6cb0"/>
          <w:sz w:val="28"/>
          <w:szCs w:val="28"/>
          <w:b w:val="1"/>
          <w:bCs w:val="1"/>
        </w:rPr>
        <w:t xml:space="preserve">Recursos Necesarios</w:t>
      </w:r>
    </w:p>
    <w:p>
      <w:pPr>
        <w:numPr>
          <w:ilvl w:val="0"/>
          <w:numId w:val="2"/>
        </w:numPr>
      </w:pPr>
      <w:r>
        <w:rPr/>
        <w:t xml:space="preserve">Computadoras o tablets con acceso a internet (al menos 1 por grupo de 3-4 estudiantes)</w:t>
      </w:r>
    </w:p>
    <w:p>
      <w:pPr>
        <w:numPr>
          <w:ilvl w:val="0"/>
          <w:numId w:val="2"/>
        </w:numPr>
      </w:pPr>
      <w:r>
        <w:rPr/>
        <w:t xml:space="preserve">Proyector y pantalla para presentaciones</w:t>
      </w:r>
    </w:p>
    <w:p>
      <w:pPr>
        <w:numPr>
          <w:ilvl w:val="0"/>
          <w:numId w:val="2"/>
        </w:numPr>
      </w:pPr>
      <w:r>
        <w:rPr/>
        <w:t xml:space="preserve">Hojas tamaño carta y marcadores para organizadores gráficos</w:t>
      </w:r>
    </w:p>
    <w:p>
      <w:pPr>
        <w:numPr>
          <w:ilvl w:val="0"/>
          <w:numId w:val="2"/>
        </w:numPr>
      </w:pPr>
      <w:r>
        <w:rPr/>
        <w:t xml:space="preserve">Copias impresas de textos breves y fragmentos de fuentes primarias sobre la familia en cada religión (extractos de textos sagrados, artículos académicos sencillos)</w:t>
      </w:r>
    </w:p>
    <w:p>
      <w:pPr>
        <w:numPr>
          <w:ilvl w:val="0"/>
          <w:numId w:val="2"/>
        </w:numPr>
      </w:pPr>
      <w:r>
        <w:rPr/>
        <w:t xml:space="preserve">Video corto introductorio (5 minutos) sobre la diversidad religiosa y la familia (archivo local o enlace en línea)</w:t>
      </w:r>
    </w:p>
    <w:p>
      <w:pPr>
        <w:numPr>
          <w:ilvl w:val="0"/>
          <w:numId w:val="2"/>
        </w:numPr>
      </w:pPr>
      <w:r>
        <w:rPr/>
        <w:t xml:space="preserve">Cuadernos o agendas para registro de notas y reflexiones</w:t>
      </w:r>
    </w:p>
    <w:p>
      <w:pPr>
        <w:numPr>
          <w:ilvl w:val="0"/>
          <w:numId w:val="2"/>
        </w:numPr>
      </w:pPr>
      <w:r>
        <w:rPr/>
        <w:t xml:space="preserve">Plantillas para organizadores gráficos (comparativo de características familiares)</w:t>
      </w:r>
    </w:p>
    <w:p>
      <w:pPr>
        <w:numPr>
          <w:ilvl w:val="0"/>
          <w:numId w:val="2"/>
        </w:numPr>
      </w:pPr>
      <w:r>
        <w:rPr/>
        <w:t xml:space="preserve">Rúbrica de evaluación impresa para estudiantes y docente</w:t>
      </w:r>
    </w:p>
    <w:p/>
    <w:p>
      <w:pPr/>
      <w:r>
        <w:rPr>
          <w:color w:val="2b6cb0"/>
          <w:sz w:val="28"/>
          <w:szCs w:val="28"/>
          <w:b w:val="1"/>
          <w:bCs w:val="1"/>
        </w:rPr>
        <w:t xml:space="preserve">Requisitos Previos</w:t>
      </w:r>
    </w:p>
    <w:p>
      <w:pPr>
        <w:numPr>
          <w:ilvl w:val="0"/>
          <w:numId w:val="3"/>
        </w:numPr>
      </w:pPr>
      <w:r>
        <w:rPr/>
        <w:t xml:space="preserve">Conocimiento general sobre qué es la familia y su importancia social (aprendizajes previos de Ciencias Sociales o Ética).</w:t>
      </w:r>
    </w:p>
    <w:p>
      <w:pPr>
        <w:numPr>
          <w:ilvl w:val="0"/>
          <w:numId w:val="3"/>
        </w:numPr>
      </w:pPr>
      <w:r>
        <w:rPr/>
        <w:t xml:space="preserve">Habilidades básicas para buscar información en internet y manejo elemental de fuentes digitales e impresas.</w:t>
      </w:r>
    </w:p>
    <w:p>
      <w:pPr>
        <w:numPr>
          <w:ilvl w:val="0"/>
          <w:numId w:val="3"/>
        </w:numPr>
      </w:pPr>
      <w:r>
        <w:rPr/>
        <w:t xml:space="preserve">Experiencia previa en trabajo colaborativo en equipo.</w:t>
      </w:r>
    </w:p>
    <w:p>
      <w:pPr>
        <w:numPr>
          <w:ilvl w:val="0"/>
          <w:numId w:val="3"/>
        </w:numPr>
      </w:pPr>
      <w:r>
        <w:rPr/>
        <w:t xml:space="preserve">Comprensión lectora básica para interpretar textos breves relacionados con cultura y religión.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a los estudiantes que hoy explorarán cómo las familias se forman y funcionan en diferentes religiones alrededor del mundo para comprender la diversidad cultural y religiosa que hay en su entorno y en la sociedad global.</w:t>
      </w:r>
    </w:p>
    <w:p>
      <w:pPr/>
      <w:r>
        <w:rPr>
          <w:b w:val="1"/>
          <w:bCs w:val="1"/>
        </w:rPr>
        <w:t xml:space="preserve">Estudiantes:</w:t>
      </w:r>
      <w:r>
        <w:rPr/>
        <w:t xml:space="preserve"> Escuchan y se preparan para participar activamente en la investigación y el análisis.</w:t>
      </w:r>
    </w:p>
    <w:p>
      <w:pPr/>
      <w:r>
        <w:rPr>
          <w:b w:val="1"/>
          <w:bCs w:val="1"/>
        </w:rPr>
        <w:t xml:space="preserve">Activación de conocimientos previos</w:t>
      </w:r>
    </w:p>
    <w:p>
      <w:pPr/>
      <w:r>
        <w:rPr>
          <w:b w:val="1"/>
          <w:bCs w:val="1"/>
        </w:rPr>
        <w:t xml:space="preserve">Docente:</w:t>
      </w:r>
      <w:r>
        <w:rPr/>
        <w:t xml:space="preserve"> Inicia con la pregunta detonadora: “¿Qué creen que significa la familia para diferentes religiones y culturas? ¿Creen que es igual o diferente en cada una? ¿Por qué?”</w:t>
      </w:r>
    </w:p>
    <w:p>
      <w:pPr/>
      <w:r>
        <w:rPr>
          <w:b w:val="1"/>
          <w:bCs w:val="1"/>
        </w:rPr>
        <w:t xml:space="preserve">Estudiantes:</w:t>
      </w:r>
      <w:r>
        <w:rPr/>
        <w:t xml:space="preserve"> Responden en voz alta y comparten ideas durante 5 minutos. Luego, el docente proyecta un video corto (5 minutos) que ilustra familias en diferentes culturas y religiones para ampliar la perspectiva.</w:t>
      </w:r>
    </w:p>
    <w:p>
      <w:pPr/>
      <w:r>
        <w:rPr>
          <w:b w:val="1"/>
          <w:bCs w:val="1"/>
        </w:rPr>
        <w:t xml:space="preserve">Motivación y enganche</w:t>
      </w:r>
    </w:p>
    <w:p>
      <w:pPr/>
      <w:r>
        <w:rPr>
          <w:b w:val="1"/>
          <w:bCs w:val="1"/>
        </w:rPr>
        <w:t xml:space="preserve">Docente:</w:t>
      </w:r>
      <w:r>
        <w:rPr/>
        <w:t xml:space="preserve"> Comparte un dato curioso: “¿Sabían que en algunas religiones, la familia incluye no solo a los padres e hijos, sino también a ancestros, maestros espirituales o incluso comunidades enteras?”</w:t>
      </w:r>
    </w:p>
    <w:p>
      <w:pPr/>
      <w:r>
        <w:rPr>
          <w:b w:val="1"/>
          <w:bCs w:val="1"/>
        </w:rPr>
        <w:t xml:space="preserve">Estudiantes:</w:t>
      </w:r>
      <w:r>
        <w:rPr/>
        <w:t xml:space="preserve"> Reflexionan y expresan qué les llamó la atención y qué les gustaría descubrir durante la sesión.</w:t>
      </w:r>
    </w:p>
    <w:p>
      <w:pPr/>
      <w:r>
        <w:rPr>
          <w:b w:val="1"/>
          <w:bCs w:val="1"/>
        </w:rPr>
        <w:t xml:space="preserve">Contextualización</w:t>
      </w:r>
    </w:p>
    <w:p>
      <w:pPr/>
      <w:r>
        <w:rPr>
          <w:b w:val="1"/>
          <w:bCs w:val="1"/>
        </w:rPr>
        <w:t xml:space="preserve">Docente:</w:t>
      </w:r>
      <w:r>
        <w:rPr/>
        <w:t xml:space="preserve"> Relaciona el tema con la vida cotidiana preguntando: “¿Cómo creen que lo que aprendan hoy sobre otras familias religiosas puede ayudarlos a entender mejor a sus compañeros, vecinos o incluso a su propia familia?”</w:t>
      </w:r>
    </w:p>
    <w:p>
      <w:pPr/>
      <w:r>
        <w:rPr>
          <w:b w:val="1"/>
          <w:bCs w:val="1"/>
        </w:rPr>
        <w:t xml:space="preserve">Estudiantes:</w:t>
      </w:r>
      <w:r>
        <w:rPr/>
        <w:t xml:space="preserve"> Comparten ejemplos o experiencias personales breves.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110 minutos</w:t>
      </w:r>
    </w:p>
    <w:p>
      <w:pPr/>
      <w:r>
        <w:rPr>
          <w:b w:val="1"/>
          <w:bCs w:val="1"/>
        </w:rPr>
        <w:t xml:space="preserve">Presentación del contenido</w:t>
      </w:r>
    </w:p>
    <w:p>
      <w:pPr/>
      <w:r>
        <w:rPr>
          <w:b w:val="1"/>
          <w:bCs w:val="1"/>
        </w:rPr>
        <w:t xml:space="preserve">Docente:</w:t>
      </w:r>
      <w:r>
        <w:rPr/>
        <w:t xml:space="preserve"> Introduce brevemente las cinco religiones que serán estudiadas. Explica que cada grupo investigará un aspecto específico sobre la familia en una religión determinada usando fuentes primarias y secundarias. Recuerda que el enfoque será investigativo, no solo escuchar datos.</w:t>
      </w:r>
    </w:p>
    <w:p>
      <w:pPr/>
      <w:r>
        <w:rPr>
          <w:b w:val="1"/>
          <w:bCs w:val="1"/>
        </w:rPr>
        <w:t xml:space="preserve">Actividad 1: Formar grupos y asignar religiones</w:t>
      </w:r>
    </w:p>
    <w:p>
      <w:pPr>
        <w:numPr>
          <w:ilvl w:val="0"/>
          <w:numId w:val="4"/>
        </w:numPr>
      </w:pPr>
      <w:r>
        <w:rPr>
          <w:b w:val="1"/>
          <w:bCs w:val="1"/>
        </w:rPr>
        <w:t xml:space="preserve">Objetivo:</w:t>
      </w:r>
      <w:r>
        <w:rPr/>
        <w:t xml:space="preserve"> Caracterizar la familia en cada religión mediante la investigación.</w:t>
      </w:r>
    </w:p>
    <w:p>
      <w:pPr>
        <w:numPr>
          <w:ilvl w:val="0"/>
          <w:numId w:val="4"/>
        </w:numPr>
      </w:pPr>
      <w:r>
        <w:rPr>
          <w:b w:val="1"/>
          <w:bCs w:val="1"/>
        </w:rPr>
        <w:t xml:space="preserve">Instrucciones:</w:t>
      </w:r>
      <w:r>
        <w:rPr/>
        <w:t xml:space="preserve"> El docente divide la clase en cinco grupos de 4 estudiantes. Cada grupo recibe un paquete con textos breves, extractos de fuentes primarias (por ejemplo, fragmentos de la Torá para Judaísmo, Hadices para Islam, documentos de la Iglesia para Catolicismo, sutras para Budismo, y escrituras védicas para Hinduismo) y preguntas guía específicas.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Fichas con respuestas preliminares y notas sobre la familia en la religión asignada.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grupos, fomenta la consulta de fuentes y hace preguntas para profundizar, por ejemplo: “¿Qué roles familiares se destacan en su religión? ¿Qué valores se promueven?”</w:t>
      </w:r>
    </w:p>
    <w:p>
      <w:pPr/>
      <w:r>
        <w:rPr>
          <w:b w:val="1"/>
          <w:bCs w:val="1"/>
        </w:rPr>
        <w:t xml:space="preserve">Actividad 2: Elaboración de organizador gráfico comparativo</w:t>
      </w:r>
    </w:p>
    <w:p>
      <w:pPr>
        <w:numPr>
          <w:ilvl w:val="0"/>
          <w:numId w:val="5"/>
        </w:numPr>
      </w:pPr>
      <w:r>
        <w:rPr>
          <w:b w:val="1"/>
          <w:bCs w:val="1"/>
        </w:rPr>
        <w:t xml:space="preserve">Objetivo:</w:t>
      </w:r>
      <w:r>
        <w:rPr/>
        <w:t xml:space="preserve"> Comparar y analizar similitudes y diferencias en las familias según las religiones estudiadas.</w:t>
      </w:r>
    </w:p>
    <w:p>
      <w:pPr>
        <w:numPr>
          <w:ilvl w:val="0"/>
          <w:numId w:val="5"/>
        </w:numPr>
      </w:pPr>
      <w:r>
        <w:rPr>
          <w:b w:val="1"/>
          <w:bCs w:val="1"/>
        </w:rPr>
        <w:t xml:space="preserve">Instrucciones:</w:t>
      </w:r>
      <w:r>
        <w:rPr/>
        <w:t xml:space="preserve"> Cada grupo crea un organizador gráfico en papel donde registran características clave: estructura familiar, roles, valores, rito o práctica familiar importante. Luego, grupos se intercambian para revisar y agregar comentarios o preguntas a los organizadores de sus compañeros.</w:t>
      </w:r>
    </w:p>
    <w:p>
      <w:pPr>
        <w:numPr>
          <w:ilvl w:val="0"/>
          <w:numId w:val="5"/>
        </w:numPr>
      </w:pPr>
      <w:r>
        <w:rPr>
          <w:b w:val="1"/>
          <w:bCs w:val="1"/>
        </w:rPr>
        <w:t xml:space="preserve">Organización:</w:t>
      </w:r>
      <w:r>
        <w:rPr/>
        <w:t xml:space="preserve"> Grupos de 4 estudiantes y luego interacción en parejas de grupos.</w:t>
      </w:r>
    </w:p>
    <w:p>
      <w:pPr>
        <w:numPr>
          <w:ilvl w:val="0"/>
          <w:numId w:val="5"/>
        </w:numPr>
      </w:pPr>
      <w:r>
        <w:rPr>
          <w:b w:val="1"/>
          <w:bCs w:val="1"/>
        </w:rPr>
        <w:t xml:space="preserve">Producto:</w:t>
      </w:r>
      <w:r>
        <w:rPr/>
        <w:t xml:space="preserve"> Organizadores gráficos con comentarios y preguntas.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 el intercambio, plantea preguntas de reflexión como: “¿Qué les sorprendió de las otras religiones? ¿Cómo se conectan estos valores con sus propias familias?”</w:t>
      </w:r>
    </w:p>
    <w:p>
      <w:pPr/>
      <w:r>
        <w:rPr>
          <w:b w:val="1"/>
          <w:bCs w:val="1"/>
        </w:rPr>
        <w:t xml:space="preserve">Actividad 3: Debate y argumentación</w:t>
      </w:r>
    </w:p>
    <w:p>
      <w:pPr>
        <w:numPr>
          <w:ilvl w:val="0"/>
          <w:numId w:val="6"/>
        </w:numPr>
      </w:pPr>
      <w:r>
        <w:rPr>
          <w:b w:val="1"/>
          <w:bCs w:val="1"/>
        </w:rPr>
        <w:t xml:space="preserve">Objetivo:</w:t>
      </w:r>
      <w:r>
        <w:rPr/>
        <w:t xml:space="preserve"> Argumentar con evidencia sobre la influencia religiosa en la familia y reflexionar sobre la diversidad cultural.</w:t>
      </w:r>
    </w:p>
    <w:p>
      <w:pPr>
        <w:numPr>
          <w:ilvl w:val="0"/>
          <w:numId w:val="6"/>
        </w:numPr>
      </w:pPr>
      <w:r>
        <w:rPr>
          <w:b w:val="1"/>
          <w:bCs w:val="1"/>
        </w:rPr>
        <w:t xml:space="preserve">Instrucciones:</w:t>
      </w:r>
      <w:r>
        <w:rPr/>
        <w:t xml:space="preserve"> En plenaria, el docente plantea preguntas para debate guiado: “¿Creen que la familia es igual en todas las religiones? ¿Qué aspectos creen que son universales y cuáles específicos? ¿Cómo afecta la religión en las decisiones familiares?” Los estudiantes deben usar datos de su investigación para responder y debatir respetuosamente.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argumentativa.</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docente:</w:t>
      </w:r>
      <w:r>
        <w:rPr/>
        <w:t xml:space="preserve"> Modera el debate, fomenta la escucha activa, plantea preguntas para profundizar y asegura que los estudiantes usen evidencia.</w:t>
      </w:r>
    </w:p>
    <w:p>
      <w:pPr/>
      <w:r>
        <w:rPr>
          <w:b w:val="1"/>
          <w:bCs w:val="1"/>
        </w:rPr>
        <w:t xml:space="preserve">Diferenciación</w:t>
      </w:r>
    </w:p>
    <w:p>
      <w:pPr>
        <w:numPr>
          <w:ilvl w:val="0"/>
          <w:numId w:val="7"/>
        </w:numPr>
      </w:pPr>
      <w:r>
        <w:rPr/>
        <w:t xml:space="preserve">Para estudiantes que terminan antes: Elaborar una breve reflexión escrita sobre cómo la familia en su religión personal se compara con las estudiadas.</w:t>
      </w:r>
    </w:p>
    <w:p>
      <w:pPr>
        <w:numPr>
          <w:ilvl w:val="0"/>
          <w:numId w:val="7"/>
        </w:numPr>
      </w:pPr>
      <w:r>
        <w:rPr/>
        <w:t xml:space="preserve">Para estudiantes que requieren más apoyo: Proporcionar resúmenes simplificados y apoyo adicional durante las actividades de investigación y elaboración de organizadores.</w:t>
      </w:r>
    </w:p>
    <w:p>
      <w:pPr/>
      <w:r>
        <w:rPr>
          <w:b w:val="1"/>
          <w:bCs w:val="1"/>
        </w:rPr>
        <w:t xml:space="preserve">Transiciones</w:t>
      </w:r>
    </w:p>
    <w:p>
      <w:pPr/>
      <w:r>
        <w:rPr/>
        <w:t xml:space="preserve">Tras cada actividad, el docente realiza una breve plenaria de 3-5 minutos para compartir aprendizajes y conectar con la siguiente actividad, reforzando el propósito y objetivos.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Solicita que cada grupo prepare un resumen en 3 ideas clave sobre la familia en la religión que investigaron, usando el organizador gráfico como apoyo. Luego, cada grupo comparte sus tres ideas con toda la clase.</w:t>
      </w:r>
    </w:p>
    <w:p>
      <w:pPr/>
      <w:r>
        <w:rPr>
          <w:b w:val="1"/>
          <w:bCs w:val="1"/>
        </w:rPr>
        <w:t xml:space="preserve">Estudiantes:</w:t>
      </w:r>
      <w:r>
        <w:rPr/>
        <w:t xml:space="preserve"> Preparan y presentan su resumen breve.</w:t>
      </w:r>
    </w:p>
    <w:p>
      <w:pPr/>
      <w:r>
        <w:rPr>
          <w:b w:val="1"/>
          <w:bCs w:val="1"/>
        </w:rPr>
        <w:t xml:space="preserve">Reflexión metacognitiva</w:t>
      </w:r>
    </w:p>
    <w:p>
      <w:pPr/>
      <w:r>
        <w:rPr>
          <w:b w:val="1"/>
          <w:bCs w:val="1"/>
        </w:rPr>
        <w:t xml:space="preserve">Docente plantea estas preguntas escritas para que cada estudiante responda en su cuaderno o en una hoja:</w:t>
      </w:r>
    </w:p>
    <w:p>
      <w:pPr>
        <w:numPr>
          <w:ilvl w:val="0"/>
          <w:numId w:val="8"/>
        </w:numPr>
      </w:pPr>
      <w:r>
        <w:rPr/>
        <w:t xml:space="preserve">¿Qué aprendí hoy sobre la familia en diferentes religiones?</w:t>
      </w:r>
    </w:p>
    <w:p>
      <w:pPr>
        <w:numPr>
          <w:ilvl w:val="0"/>
          <w:numId w:val="8"/>
        </w:numPr>
      </w:pPr>
      <w:r>
        <w:rPr/>
        <w:t xml:space="preserve">¿Cómo cambió o confirmó mi idea sobre la familia en otras culturas?</w:t>
      </w:r>
    </w:p>
    <w:p>
      <w:pPr>
        <w:numPr>
          <w:ilvl w:val="0"/>
          <w:numId w:val="8"/>
        </w:numPr>
      </w:pPr>
      <w:r>
        <w:rPr/>
        <w:t xml:space="preserve">¿De qué manera puedo aplicar este conocimiento para convivir mejor con personas de diferentes creencias?</w:t>
      </w:r>
    </w:p>
    <w:p>
      <w:pPr/>
      <w:r>
        <w:rPr>
          <w:b w:val="1"/>
          <w:bCs w:val="1"/>
        </w:rPr>
        <w:t xml:space="preserve">Retroalimentación</w:t>
      </w:r>
    </w:p>
    <w:p>
      <w:pPr/>
      <w:r>
        <w:rPr>
          <w:b w:val="1"/>
          <w:bCs w:val="1"/>
        </w:rPr>
        <w:t xml:space="preserve">Docente:</w:t>
      </w:r>
      <w:r>
        <w:rPr/>
        <w:t xml:space="preserve"> Recolecta algunas respuestas, ofrece retroalimentación oral destacando logros y áreas de mejora. Felicita la participación activa y el respeto mostrado. Anima a continuar investigando y valorando la diversidad.</w:t>
      </w:r>
    </w:p>
    <w:p>
      <w:pPr/>
      <w:r>
        <w:rPr>
          <w:b w:val="1"/>
          <w:bCs w:val="1"/>
        </w:rPr>
        <w:t xml:space="preserve">Transferencia</w:t>
      </w:r>
    </w:p>
    <w:p>
      <w:pPr/>
      <w:r>
        <w:rPr>
          <w:b w:val="1"/>
          <w:bCs w:val="1"/>
        </w:rPr>
        <w:t xml:space="preserve">Docente:</w:t>
      </w:r>
      <w:r>
        <w:rPr/>
        <w:t xml:space="preserve"> Explica que lo aprendido puede ayudarlos a entender mejor sus propias familias y las de sus amigos, promoviendo la tolerancia y el respeto en la comunidad escolar y familiar.</w:t>
      </w:r>
    </w:p>
    <w:p>
      <w:pPr/>
      <w:r>
        <w:rPr>
          <w:b w:val="1"/>
          <w:bCs w:val="1"/>
        </w:rPr>
        <w:t xml:space="preserve">Tarea o reto</w:t>
      </w:r>
    </w:p>
    <w:p>
      <w:pPr/>
      <w:r>
        <w:rPr>
          <w:b w:val="1"/>
          <w:bCs w:val="1"/>
        </w:rPr>
        <w:t xml:space="preserve">Docente:</w:t>
      </w:r>
      <w:r>
        <w:rPr/>
        <w:t xml:space="preserve"> Invita a los estudiantes a entrevistar a un familiar o persona cercana para conocer una tradición familiar significativa y cómo ésta puede estar influida por su cultura o creencias. Deben traer una breve descripción para compartir en la próxima sesión o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 través de la pregunta detonadora sobre el concepto de familia en distintas religiones.</w:t>
      </w:r>
    </w:p>
    <w:p>
      <w:pPr>
        <w:numPr>
          <w:ilvl w:val="0"/>
          <w:numId w:val="9"/>
        </w:numPr>
      </w:pPr>
      <w:r>
        <w:rPr>
          <w:b w:val="1"/>
          <w:bCs w:val="1"/>
        </w:rPr>
        <w:t xml:space="preserve">Formativa:</w:t>
      </w:r>
      <w:r>
        <w:rPr/>
        <w:t xml:space="preserve"> Durante la investigación en grupos, elaboración del organizador gráfico y participación en el debate.</w:t>
      </w:r>
    </w:p>
    <w:p>
      <w:pPr>
        <w:numPr>
          <w:ilvl w:val="0"/>
          <w:numId w:val="9"/>
        </w:numPr>
      </w:pPr>
      <w:r>
        <w:rPr>
          <w:b w:val="1"/>
          <w:bCs w:val="1"/>
        </w:rPr>
        <w:t xml:space="preserve">Sumativa:</w:t>
      </w:r>
      <w:r>
        <w:rPr/>
        <w:t xml:space="preserve"> En la fase de cierre, mediante el resumen grupal, las respuestas a la reflexión metacognitiva y la entrega de la tarea de entrevista familiar.</w:t>
      </w:r>
    </w:p>
    <w:p>
      <w:pPr/>
      <w:r>
        <w:rPr>
          <w:b w:val="1"/>
          <w:bCs w:val="1"/>
        </w:rPr>
        <w:t xml:space="preserve">Criterios de evaluación:</w:t>
      </w:r>
    </w:p>
    <w:p>
      <w:pPr>
        <w:numPr>
          <w:ilvl w:val="0"/>
          <w:numId w:val="10"/>
        </w:numPr>
      </w:pPr>
      <w:r>
        <w:rPr/>
        <w:t xml:space="preserve">Identifica y caracteriza correctamente las estructuras y roles familiares en cada religión (Objetivo 1).</w:t>
      </w:r>
    </w:p>
    <w:p>
      <w:pPr>
        <w:numPr>
          <w:ilvl w:val="0"/>
          <w:numId w:val="10"/>
        </w:numPr>
      </w:pPr>
      <w:r>
        <w:rPr/>
        <w:t xml:space="preserve">Utiliza fuentes y evidencia para responder preguntas de investigación (Objetivo 2).</w:t>
      </w:r>
    </w:p>
    <w:p>
      <w:pPr>
        <w:numPr>
          <w:ilvl w:val="0"/>
          <w:numId w:val="10"/>
        </w:numPr>
      </w:pPr>
      <w:r>
        <w:rPr/>
        <w:t xml:space="preserve">Compara y contrasta similitudes y diferencias en valores familiares entre religiones (Objetivo 3).</w:t>
      </w:r>
    </w:p>
    <w:p>
      <w:pPr>
        <w:numPr>
          <w:ilvl w:val="0"/>
          <w:numId w:val="10"/>
        </w:numPr>
      </w:pPr>
      <w:r>
        <w:rPr/>
        <w:t xml:space="preserve">Argumenta con claridad y respeto durante el debate usando evidencias (Objetivo 4).</w:t>
      </w:r>
    </w:p>
    <w:p>
      <w:pPr>
        <w:numPr>
          <w:ilvl w:val="0"/>
          <w:numId w:val="10"/>
        </w:numPr>
      </w:pPr>
      <w:r>
        <w:rPr/>
        <w:t xml:space="preserve">Reflexiona sobre la importancia de la familia y aplica el aprendizaje a su contexto (Objetivo 5).</w:t>
      </w:r>
    </w:p>
    <w:p>
      <w:pPr/>
      <w:r>
        <w:rPr>
          <w:b w:val="1"/>
          <w:bCs w:val="1"/>
        </w:rPr>
        <w:t xml:space="preserve">Instrumentos sugeridos:</w:t>
      </w:r>
    </w:p>
    <w:p>
      <w:pPr>
        <w:numPr>
          <w:ilvl w:val="0"/>
          <w:numId w:val="11"/>
        </w:numPr>
      </w:pPr>
      <w:r>
        <w:rPr/>
        <w:t xml:space="preserve">Lista de cotejo para seguimiento de participación en actividades grupales y debate.</w:t>
      </w:r>
    </w:p>
    <w:p>
      <w:pPr>
        <w:numPr>
          <w:ilvl w:val="0"/>
          <w:numId w:val="11"/>
        </w:numPr>
      </w:pPr>
      <w:r>
        <w:rPr/>
        <w:t xml:space="preserve">Rúbrica para evaluar el organizador gráfico y resumen grupal.</w:t>
      </w:r>
    </w:p>
    <w:p>
      <w:pPr>
        <w:numPr>
          <w:ilvl w:val="0"/>
          <w:numId w:val="11"/>
        </w:numPr>
      </w:pPr>
      <w:r>
        <w:rPr/>
        <w:t xml:space="preserve">Cuestionario de reflexión metacognitiva (auto-evaluación).</w:t>
      </w:r>
    </w:p>
    <w:p>
      <w:pPr>
        <w:numPr>
          <w:ilvl w:val="0"/>
          <w:numId w:val="11"/>
        </w:numPr>
      </w:pPr>
      <w:r>
        <w:rPr/>
        <w:t xml:space="preserve">Observación directa durante el trabajo colaborativo y plenarias.</w:t>
      </w:r>
    </w:p>
    <w:p>
      <w:pPr>
        <w:numPr>
          <w:ilvl w:val="0"/>
          <w:numId w:val="11"/>
        </w:numPr>
      </w:pPr>
      <w:r>
        <w:rPr/>
        <w:t xml:space="preserve">Portafolio con evidencias: fichas de investigación, organizador gráfico, resumen y tarea de entrevista.</w:t>
      </w:r>
    </w:p>
    <w:p>
      <w:pPr/>
      <w:r>
        <w:rPr>
          <w:b w:val="1"/>
          <w:bCs w:val="1"/>
        </w:rPr>
        <w:t xml:space="preserve">Evidencias de aprendizaje:</w:t>
      </w:r>
    </w:p>
    <w:p>
      <w:pPr>
        <w:numPr>
          <w:ilvl w:val="0"/>
          <w:numId w:val="12"/>
        </w:numPr>
      </w:pPr>
      <w:r>
        <w:rPr/>
        <w:t xml:space="preserve">Fichas con respuestas y notas de investigación.</w:t>
      </w:r>
    </w:p>
    <w:p>
      <w:pPr>
        <w:numPr>
          <w:ilvl w:val="0"/>
          <w:numId w:val="12"/>
        </w:numPr>
      </w:pPr>
      <w:r>
        <w:rPr/>
        <w:t xml:space="preserve">Organizador gráfico comparativo con aportaciones y comentarios.</w:t>
      </w:r>
    </w:p>
    <w:p>
      <w:pPr>
        <w:numPr>
          <w:ilvl w:val="0"/>
          <w:numId w:val="12"/>
        </w:numPr>
      </w:pPr>
      <w:r>
        <w:rPr/>
        <w:t xml:space="preserve">Participación argumentativa en el debate.</w:t>
      </w:r>
    </w:p>
    <w:p>
      <w:pPr>
        <w:numPr>
          <w:ilvl w:val="0"/>
          <w:numId w:val="12"/>
        </w:numPr>
      </w:pPr>
      <w:r>
        <w:rPr/>
        <w:t xml:space="preserve">Resumen grupal con ideas clave.</w:t>
      </w:r>
    </w:p>
    <w:p>
      <w:pPr>
        <w:numPr>
          <w:ilvl w:val="0"/>
          <w:numId w:val="12"/>
        </w:numPr>
      </w:pPr>
      <w:r>
        <w:rPr/>
        <w:t xml:space="preserve">Respuestas escritas a las preguntas metacognitivas.</w:t>
      </w:r>
    </w:p>
    <w:p>
      <w:pPr>
        <w:numPr>
          <w:ilvl w:val="0"/>
          <w:numId w:val="12"/>
        </w:numPr>
      </w:pPr>
      <w:r>
        <w:rPr/>
        <w:t xml:space="preserve">Descripción de la tradición familiar recogida en la tarea.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secundaria (12-15 años) durante la sesión de 3 horas y reforzar el objetivo de caracterizar la familia en las religiones mencionadas, se proponen las siguientes mecánicas de juego integradas en la investigación:</w:t>
      </w:r>
    </w:p>
    <w:p>
      <w:pPr>
        <w:numPr>
          <w:ilvl w:val="0"/>
          <w:numId w:val="13"/>
        </w:numPr>
      </w:pPr>
      <w:r>
        <w:rPr>
          <w:b w:val="1"/>
          <w:bCs w:val="1"/>
        </w:rPr>
        <w:t xml:space="preserve">1. Misión de Exploradores Religiosos</w:t>
      </w:r>
      <w:r>
        <w:rPr/>
        <w:t xml:space="preserve">Dividir a los estudiantes en pequeños equipos (4-5 integrantes). Cada equipo recibe una "misión" para investigar una religión específica (Judaísmo, Islam, Catolicismo, Budismo o Hinduismo) enfocándose en cómo se concibe y estructura la familia en esa religión.</w:t>
      </w:r>
    </w:p>
    <w:p>
      <w:pPr>
        <w:numPr>
          <w:ilvl w:val="1"/>
          <w:numId w:val="13"/>
        </w:numPr>
      </w:pPr>
      <w:r>
        <w:rPr>
          <w:i w:val="1"/>
          <w:iCs w:val="1"/>
        </w:rPr>
        <w:t xml:space="preserve">Mecánica:</w:t>
      </w:r>
      <w:r>
        <w:rPr/>
        <w:t xml:space="preserve"> Cada equipo debe completar una serie de "retos" o tareas relacionadas con la familia en su religión asignada, como responder preguntas clave, encontrar símbolos familiares o identificar roles familiares.</w:t>
      </w:r>
    </w:p>
    <w:p>
      <w:pPr>
        <w:numPr>
          <w:ilvl w:val="1"/>
          <w:numId w:val="13"/>
        </w:numPr>
      </w:pPr>
      <w:r>
        <w:rPr>
          <w:i w:val="1"/>
          <w:iCs w:val="1"/>
        </w:rPr>
        <w:t xml:space="preserve">Recompensa:</w:t>
      </w:r>
      <w:r>
        <w:rPr/>
        <w:t xml:space="preserve"> Por cada reto superado, el equipo gana "puntos de sabiduría" que podrán usar al final para obtener ventajas en la siguiente actividad (por ejemplo, tiempo adicional para presentar o ayuda del docente).</w:t>
      </w:r>
    </w:p>
    <w:p>
      <w:pPr>
        <w:numPr>
          <w:ilvl w:val="0"/>
          <w:numId w:val="13"/>
        </w:numPr>
      </w:pPr>
      <w:r>
        <w:rPr>
          <w:b w:val="1"/>
          <w:bCs w:val="1"/>
        </w:rPr>
        <w:t xml:space="preserve">2. Trivia Religiosa Interactiva</w:t>
      </w:r>
      <w:r>
        <w:rPr/>
        <w:t xml:space="preserve">Después de la investigación inicial, se realiza una trivia en formato de preguntas rápidas sobre las características familiares de cada religión, usando una herramienta digital simple (p.ej., Kahoot o quiz en papel).</w:t>
      </w:r>
    </w:p>
    <w:p>
      <w:pPr>
        <w:numPr>
          <w:ilvl w:val="1"/>
          <w:numId w:val="13"/>
        </w:numPr>
      </w:pPr>
      <w:r>
        <w:rPr>
          <w:i w:val="1"/>
          <w:iCs w:val="1"/>
        </w:rPr>
        <w:t xml:space="preserve">Mecánica:</w:t>
      </w:r>
      <w:r>
        <w:rPr/>
        <w:t xml:space="preserve"> Preguntas por equipos con tiempo limitado para responder. Se asignan puntos según rapidez y exactitud.</w:t>
      </w:r>
    </w:p>
    <w:p>
      <w:pPr>
        <w:numPr>
          <w:ilvl w:val="1"/>
          <w:numId w:val="13"/>
        </w:numPr>
      </w:pPr>
      <w:r>
        <w:rPr>
          <w:i w:val="1"/>
          <w:iCs w:val="1"/>
        </w:rPr>
        <w:t xml:space="preserve">Objetivo:</w:t>
      </w:r>
      <w:r>
        <w:rPr/>
        <w:t xml:space="preserve"> Reforzar el conocimiento adquirido y fomentar la competencia sana.</w:t>
      </w:r>
    </w:p>
    <w:p>
      <w:pPr>
        <w:numPr>
          <w:ilvl w:val="0"/>
          <w:numId w:val="13"/>
        </w:numPr>
      </w:pPr>
      <w:r>
        <w:rPr>
          <w:b w:val="1"/>
          <w:bCs w:val="1"/>
        </w:rPr>
        <w:t xml:space="preserve">3. Tablero de Debate: "Construyendo Puentes Familiares"</w:t>
      </w:r>
      <w:r>
        <w:rPr/>
        <w:t xml:space="preserve">Cada equipo debe preparar una breve presentación creativa (puede ser un cartel, dramatización o relato) que explique cómo se vive la familia en su religión y cómo esos valores podrían contribuir a la convivencia en la sociedad.</w:t>
      </w:r>
    </w:p>
    <w:p>
      <w:pPr>
        <w:numPr>
          <w:ilvl w:val="1"/>
          <w:numId w:val="13"/>
        </w:numPr>
      </w:pPr>
      <w:r>
        <w:rPr>
          <w:i w:val="1"/>
          <w:iCs w:val="1"/>
        </w:rPr>
        <w:t xml:space="preserve">Mecánica:</w:t>
      </w:r>
      <w:r>
        <w:rPr/>
        <w:t xml:space="preserve"> Al presentar, los compañeros pueden otorgar "estrellas de reconocimiento" por claridad, creatividad y respeto, fomentando la participación activa.</w:t>
      </w:r>
    </w:p>
    <w:p>
      <w:pPr>
        <w:numPr>
          <w:ilvl w:val="1"/>
          <w:numId w:val="13"/>
        </w:numPr>
      </w:pPr>
      <w:r>
        <w:rPr>
          <w:i w:val="1"/>
          <w:iCs w:val="1"/>
        </w:rPr>
        <w:t xml:space="preserve">Recompensa:</w:t>
      </w:r>
      <w:r>
        <w:rPr/>
        <w:t xml:space="preserve"> Las estrellas cuentan para la puntuación final del equipo.</w:t>
      </w:r>
    </w:p>
    <w:p>
      <w:pPr>
        <w:numPr>
          <w:ilvl w:val="0"/>
          <w:numId w:val="13"/>
        </w:numPr>
      </w:pPr>
      <w:r>
        <w:rPr>
          <w:b w:val="1"/>
          <w:bCs w:val="1"/>
        </w:rPr>
        <w:t xml:space="preserve">4. "Mapa de Conexiones Familiares"</w:t>
      </w:r>
      <w:r>
        <w:rPr/>
        <w:t xml:space="preserve">Al final, se crea un mural grupal donde se colocan tarjetas con los valores y características familiares de cada religión. Los estudiantes deben conectar con hilos o flechas las similitudes y diferencias entre las religiones.</w:t>
      </w:r>
    </w:p>
    <w:p>
      <w:pPr>
        <w:numPr>
          <w:ilvl w:val="1"/>
          <w:numId w:val="13"/>
        </w:numPr>
      </w:pPr>
      <w:r>
        <w:rPr>
          <w:i w:val="1"/>
          <w:iCs w:val="1"/>
        </w:rPr>
        <w:t xml:space="preserve">Mecánica:</w:t>
      </w:r>
      <w:r>
        <w:rPr/>
        <w:t xml:space="preserve"> Juego de asociación que refuerza la comprensión comparativa y el respeto a la diversidad cultural.</w:t>
      </w:r>
    </w:p>
    <w:p>
      <w:pPr>
        <w:numPr>
          <w:ilvl w:val="1"/>
          <w:numId w:val="13"/>
        </w:numPr>
      </w:pPr>
      <w:r>
        <w:rPr>
          <w:i w:val="1"/>
          <w:iCs w:val="1"/>
        </w:rPr>
        <w:t xml:space="preserve">Motivación:</w:t>
      </w:r>
      <w:r>
        <w:rPr/>
        <w:t xml:space="preserve"> Se puede premiar al equipo que identifique más conexiones relevantes.</w:t>
      </w:r>
    </w:p>
    <w:p>
      <w:pPr/>
      <w:r>
        <w:rPr/>
        <w:t xml:space="preserve">Estas mecánicas mantienen el foco en la investigación y el aprendizaje colaborativo, siendo apropiadas para el nivel académico y duración, y promueven tanto el conocimiento como habilidades sociales y respeto intercultural.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C06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0D2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D59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D9E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118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90B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C71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6DB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685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481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CC5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A93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2DB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2026-10-02T06:11:50-05:00</dcterms:created>
  <dcterms:modified xsi:type="dcterms:W3CDTF">2026-10-02T06:11:50-05:00</dcterms:modified>
</cp:coreProperties>
</file>

<file path=docProps/custom.xml><?xml version="1.0" encoding="utf-8"?>
<Properties xmlns="http://schemas.openxmlformats.org/officeDocument/2006/custom-properties" xmlns:vt="http://schemas.openxmlformats.org/officeDocument/2006/docPropsVTypes"/>
</file>