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razones y proporciones con distancias y tiempos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apliquen razones y proporciones sencillas relacionadas con distancias, tiempos y escalas. A través de un proyecto colaborativo y actividades prácticas, los niños aprenderán a identificar y resolver problemas que involucran comparaciones numéricas en contextos reales, como calcular el tiempo que tardan en recorrer ciertas distancias o interpretar mapas con escalas. Este aprendizaje es fundamental porque les permite desarrollar habilidades matemáticas que utilizan cotidianamente, por ejemplo, al planear un viaje, entender horarios o leer mapas.</w:t>
      </w:r>
    </w:p>
    <w:p>
      <w:pPr/>
      <w:r>
        <w:rPr/>
        <w:t xml:space="preserve">Al trabajar en equipo y de forma autónoma, los estudiantes también fomentan competencias sociales y de pensamiento crítico, mientras conectan las matemáticas con su entorno y experiencias diarias. El enfoque de Aprendizaje Basado en Proyectos motiva a los niños a descubrir, experimentar y aplicar lo aprendido en un producto tangible que refleje su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razones y proporciones en situaciones cotidianas relacionadas con distancias y tiempos.</w:t>
      </w:r>
    </w:p>
    <w:p>
      <w:pPr>
        <w:numPr>
          <w:ilvl w:val="0"/>
          <w:numId w:val="1"/>
        </w:numPr>
      </w:pPr>
      <w:r>
        <w:rPr/>
        <w:t xml:space="preserve">Resolver problemas prácticos que impliquen calcular proporciones y razones sencillas.</w:t>
      </w:r>
    </w:p>
    <w:p>
      <w:pPr>
        <w:numPr>
          <w:ilvl w:val="0"/>
          <w:numId w:val="1"/>
        </w:numPr>
      </w:pPr>
      <w:r>
        <w:rPr/>
        <w:t xml:space="preserve">Aplicar el concepto de escala para interpretar mapas y planos básicos.</w:t>
      </w:r>
    </w:p>
    <w:p>
      <w:pPr>
        <w:numPr>
          <w:ilvl w:val="0"/>
          <w:numId w:val="1"/>
        </w:numPr>
      </w:pPr>
      <w:r>
        <w:rPr/>
        <w:t xml:space="preserve">Colaborar en equipo para diseñar un proyecto que integre razones y proporciones en la vida real.</w:t>
      </w:r>
    </w:p>
    <w:p>
      <w:pPr>
        <w:numPr>
          <w:ilvl w:val="0"/>
          <w:numId w:val="1"/>
        </w:numPr>
      </w:pPr>
      <w:r>
        <w:rPr/>
        <w:t xml:space="preserve">Reflexionar sobre el uso de las razones y proporciones en actividades diarias y su importancia.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(1 por grupo)</w:t>
      </w:r>
    </w:p>
    <w:p>
      <w:pPr>
        <w:numPr>
          <w:ilvl w:val="0"/>
          <w:numId w:val="2"/>
        </w:numPr>
      </w:pPr>
      <w:r>
        <w:rPr/>
        <w:t xml:space="preserve">Reglas métricas (1 por grupo)</w:t>
      </w:r>
    </w:p>
    <w:p>
      <w:pPr>
        <w:numPr>
          <w:ilvl w:val="0"/>
          <w:numId w:val="2"/>
        </w:numPr>
      </w:pPr>
      <w:r>
        <w:rPr/>
        <w:t xml:space="preserve">Hojas de papel cuadriculado (varias por estudiante)</w:t>
      </w:r>
    </w:p>
    <w:p>
      <w:pPr>
        <w:numPr>
          <w:ilvl w:val="0"/>
          <w:numId w:val="2"/>
        </w:numPr>
      </w:pPr>
      <w:r>
        <w:rPr/>
        <w:t xml:space="preserve">Marcadores y lápices de colores</w:t>
      </w:r>
    </w:p>
    <w:p>
      <w:pPr>
        <w:numPr>
          <w:ilvl w:val="0"/>
          <w:numId w:val="2"/>
        </w:numPr>
      </w:pPr>
      <w:r>
        <w:rPr/>
        <w:t xml:space="preserve">Mapas sencillos impresos con escala (1 por grupo)</w:t>
      </w:r>
    </w:p>
    <w:p>
      <w:pPr>
        <w:numPr>
          <w:ilvl w:val="0"/>
          <w:numId w:val="2"/>
        </w:numPr>
      </w:pPr>
      <w:r>
        <w:rPr/>
        <w:t xml:space="preserve">Calculadoras básicas (opcional, 1 por grupo)</w:t>
      </w:r>
    </w:p>
    <w:p>
      <w:pPr>
        <w:numPr>
          <w:ilvl w:val="0"/>
          <w:numId w:val="2"/>
        </w:numPr>
      </w:pPr>
      <w:r>
        <w:rPr/>
        <w:t xml:space="preserve">Relojes o cronómetros (1 por grupo o compartidos)</w:t>
      </w:r>
    </w:p>
    <w:p>
      <w:pPr>
        <w:numPr>
          <w:ilvl w:val="0"/>
          <w:numId w:val="2"/>
        </w:numPr>
      </w:pPr>
      <w:r>
        <w:rPr/>
        <w:t xml:space="preserve">Proyector o pizarra para mostrar ejemplos visuales</w:t>
      </w:r>
    </w:p>
    <w:p>
      <w:pPr>
        <w:numPr>
          <w:ilvl w:val="0"/>
          <w:numId w:val="2"/>
        </w:numPr>
      </w:pPr>
      <w:r>
        <w:rPr/>
        <w:t xml:space="preserve">Fichas impresas con problemas de razones y proporciones</w:t>
      </w:r>
    </w:p>
    <w:p>
      <w:pPr>
        <w:numPr>
          <w:ilvl w:val="0"/>
          <w:numId w:val="2"/>
        </w:numPr>
      </w:pPr>
      <w:r>
        <w:rPr/>
        <w:t xml:space="preserve">Plantillas para registro de datos y cálculo de proporciones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de números y operaciones básicas de suma, resta y multiplicación.</w:t>
      </w:r>
    </w:p>
    <w:p>
      <w:pPr>
        <w:numPr>
          <w:ilvl w:val="0"/>
          <w:numId w:val="3"/>
        </w:numPr>
      </w:pPr>
      <w:r>
        <w:rPr/>
        <w:t xml:space="preserve">Comprensión básica de unidades de medida de distancia (metros, kilómetros) y tiempo (minutos, horas).</w:t>
      </w:r>
    </w:p>
    <w:p>
      <w:pPr>
        <w:numPr>
          <w:ilvl w:val="0"/>
          <w:numId w:val="3"/>
        </w:numPr>
      </w:pPr>
      <w:r>
        <w:rPr/>
        <w:t xml:space="preserve">Experiencia previa en comparar cantidades sencillas.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con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razones y proporciones en nuestro entornoFase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de razones y proporciones y conectar estos con experiencias reales relacionadas con distancias y tiempos. Preparar a los estudiantes para identificar y comparar cantidades en situaciones cotidianas.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dos niños corriendo diferentes distancias y pregunta: "Si Ana corre 2 metros y Luis corre 4 metros, ¿quién corre más? ¿Cuánto más? ¿Cómo podemos comparar estas distancias?"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expresando comparaciones y cantidades.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"Hoy aprenderemos a usar números para comparar distancias y tiempos, como verdaderos detectives matemáticos que resuelven misterios en carreras, viajes y mapas."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motivados para descubrir cómo resolver estos retos.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razones y proporciones nos ayuda a planear actividades como cuánto tiempo tardamos en ir a la escuela o a qué distancia están los lugares que visitamos.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vida diaria y comparten ejemplos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trabajarán en grupos para explorar y calcular razones y proporciones a partir de actividades con distancias y tiempos reales y mapas sencillos, usando materiales concretos y ejemplos visuales.</w:t>
      </w:r>
    </w:p>
    <w:p>
      <w:pPr/>
      <w:r>
        <w:rPr>
          <w:b w:val="1"/>
          <w:bCs w:val="1"/>
        </w:rPr>
        <w:t xml:space="preserve">Actividad 1: Midiendo y comparando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razones entre distancias recorridas y tiempos empleados.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estudiantes y entrega reglas, cronómetros y hojas cuadriculadas.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medirá la distancia entre dos puntos del aula o pasillo y cronometrará cuánto tardan en caminarla.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Guía a los estudiantes para que registren la distancia y el tiempo, y calculen la razón distancia/tiempo (metros por segundo o minutos por metro).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midiendo y registrando datos, discutiendo cómo comparar las razones que obtienen.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con distancias, tiempos y razones calculadas.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para que expliquen sus cálculos y verifica comprensión.</w:t>
      </w:r>
    </w:p>
    <w:p>
      <w:pPr/>
      <w:r>
        <w:rPr>
          <w:b w:val="1"/>
          <w:bCs w:val="1"/>
        </w:rPr>
        <w:t xml:space="preserve">Actividad 2: Resolviendo problemas con mapas y escalas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concepto de escala para calcular distancias reales en mapas.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mapa sencillo con escala (por ejemplo, 1 cm = 1 km).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cómo funciona la escala y cómo convertir medidas en el mapa a distancias reales.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Propone preguntas para que los estudiantes calculen distancias entre dos puntos del mapa usando regla y la escala.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Miden con la regla, usan la escala para calcular y anotan sus respuestas.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con cálculos de distancias reales a partir de la escala.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resuelve dudas y fomenta que expliquen su razonamiento.</w:t>
      </w:r>
    </w:p>
    <w:p>
      <w:pPr/>
      <w:r>
        <w:rPr>
          <w:b w:val="1"/>
          <w:bCs w:val="1"/>
        </w:rPr>
        <w:t xml:space="preserve">Actividad 3: Creando un cartel con razones y proporciones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Sintetizar y comunicar aprendizajes sobre razones y proporciones.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diseñe un cartel en cartulina donde expliquen con dibujos y números qué son razones y proporciones y cómo las usaron en las actividades.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Colaboran para hacer un cartel creativo que incluya ejemplos y explicaciones sencillas.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para presentar en la siguiente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supervisa y motiva la creatividad y claridad.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inicien un pequeño diario ilustrado con ejemplos cotidianos de razones y proporciones que observen en casa o en la calle.</w:t>
      </w:r>
    </w:p>
    <w:p>
      <w:pPr>
        <w:numPr>
          <w:ilvl w:val="0"/>
          <w:numId w:val="10"/>
        </w:numPr>
      </w:pPr>
      <w:r>
        <w:rPr/>
        <w:t xml:space="preserve">Para estudiantes que necesitan más apoyo: Trabajar en pareja con un asistente o docente, usando ejemplos concretos y manipulativos para reforzar el concepto de comparación y proporción.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cada actividad, el docente hace un breve resumen preguntando qué aprendieron y cómo se relaciona con la siguiente actividad, manteniendo la conexión lógica y el interés.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comparta una idea principal de su cartel y explique brevemente qué aprendieron sobre razones y proporciones.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sus exposiciones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me ayudó entender las razones a comparar distancias y tiempos?</w:t>
      </w:r>
    </w:p>
    <w:p>
      <w:pPr>
        <w:numPr>
          <w:ilvl w:val="0"/>
          <w:numId w:val="12"/>
        </w:numPr>
      </w:pPr>
      <w:r>
        <w:rPr/>
        <w:t xml:space="preserve">¿En qué momentos de mi vida puedo usar lo que aprendí hoy sobre proporciones?</w:t>
      </w:r>
    </w:p>
    <w:p>
      <w:pPr>
        <w:numPr>
          <w:ilvl w:val="0"/>
          <w:numId w:val="12"/>
        </w:numPr>
      </w:pPr>
      <w:r>
        <w:rPr/>
        <w:t xml:space="preserve">¿Qué parte del trabajo en equipo me ayudó a aprender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positivos, refuerza conceptos clave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aplicarán lo aprendido para resolver un problema real y crear un producto final.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Observar en casa o en la calle alguna situación donde se comparen distancias o tiempos y anotarla para compartir en la siguiente sesión.</w:t>
      </w:r>
    </w:p>
    <w:p>
      <w:pPr/>
      <w:r>
        <w:rPr/>
        <w:t xml:space="preserve">Sesión 2: Aplicando razones y proporciones en un proyecto realFase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razones y proporciones y preparar a los estudiantes para aplicar este conocimiento en la creación de un proyecto que integre distancias, tiempos y escalas.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estudiantes: "¿Quién recuerda qué es una proporción? ¿Dónde vimos que la usamos? ¿Qué ejemplos trajeron de casa?"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brevemente sus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el desafío: "Hoy diseñaremos un recorrido para una excursión usando mapas, tiempos y distancias. Usaremos las razones y proporciones para planearlo y hacer que todo encaje."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por crear un proyecto práctico.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planear excursiones o viajes requiere calcular distancias y tiempos y usar escalas para mapas, por eso aplicarán lo aprendido en un proyecto.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cómo el proyecto conecta con actividades reales fuera de la escuela.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trabajarán en grupos para diseñar un recorrido de excursión que incluya distancias reales y tiempos estimados, usando mapas con escalas y calculando proporciones para planificar el viaje.</w:t>
      </w:r>
    </w:p>
    <w:p>
      <w:pPr/>
      <w:r>
        <w:rPr>
          <w:b w:val="1"/>
          <w:bCs w:val="1"/>
        </w:rPr>
        <w:t xml:space="preserve">Actividad 1: Diseñando el recorrido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razones y proporciones para planear distancias y tiempos en un recorrido.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mapa con varios puntos (lugares para visitar) y una escala.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Explica que deben elegir un recorrido que incluya al menos 3 lugares y calcular la distancia total usando la escala.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Indica que deben estimar el tiempo total que tomaría recorrerlo, usando proporciones basadas en su experiencia de la sesión anterior (por ejemplo, cuánto tardan en caminar 1 metro).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Miden distancias en el mapa, convierten a distancias reales, suman y calculan tiempos aproximados.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con recorrido, distancias y tiempos estimados.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guía cálculos y fomenta la colaboración.</w:t>
      </w:r>
    </w:p>
    <w:p>
      <w:pPr/>
      <w:r>
        <w:rPr>
          <w:b w:val="1"/>
          <w:bCs w:val="1"/>
        </w:rPr>
        <w:t xml:space="preserve">Actividad 2: Presentando y explicando el proyecto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el uso de razones y proporciones en la planificación del recorrido.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preparar una breve presentación oral y visual (pueden usar su cartel de la sesión anterior o crear uno nuevo) donde expliquen su recorrido, cómo calcularon distancias y tiempos y la importancia de las proporciones.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presentan ante la clase, respondiendo preguntas.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estudiantes, plenaria para presentación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cartel visual del proyecto.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Escucha, hace preguntas que profundizan la reflexión y ofrece retroalimentación.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/>
        <w:t xml:space="preserve">Para estudiantes que terminan antes: Proponer que creen un pequeño folleto con consejos para usar razones y proporciones al planear cualquier actividad cotidiana.</w:t>
      </w:r>
    </w:p>
    <w:p>
      <w:pPr>
        <w:numPr>
          <w:ilvl w:val="0"/>
          <w:numId w:val="19"/>
        </w:numPr>
      </w:pPr>
      <w:r>
        <w:rPr/>
        <w:t xml:space="preserve">Para estudiantes que necesitan más apoyo: Ofrecer ayuda directa para los cálculos y uso de escalas, con ejemplos paso a paso, y permitir que expliquen oralmente sus ideas en lugar de escribirlas.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presentación, el docente conecta lo expuesto por los grupos con los conceptos de razones y proporciones, reforzando la utilidad y aplicación práctica.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que, en plenaria, cada estudiante diga una razón o proporción que aprendió y cómo podrían usarla fuera de la escuela.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aprendí sobre las proporciones y por qué son útiles?</w:t>
      </w:r>
    </w:p>
    <w:p>
      <w:pPr>
        <w:numPr>
          <w:ilvl w:val="0"/>
          <w:numId w:val="21"/>
        </w:numPr>
      </w:pPr>
      <w:r>
        <w:rPr/>
        <w:t xml:space="preserve">¿Cómo me ayudó trabajar con mi equipo para entender mejor las razones?</w:t>
      </w:r>
    </w:p>
    <w:p>
      <w:pPr>
        <w:numPr>
          <w:ilvl w:val="0"/>
          <w:numId w:val="21"/>
        </w:numPr>
      </w:pPr>
      <w:r>
        <w:rPr/>
        <w:t xml:space="preserve">¿En qué situaciones fuera de la escuela puedo usar lo que aprendí?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trabajo, destaca aprendizajes clave y sugiere seguir observando razones y proporciones en su día a día.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lo aprendido para resolver problemas simples que encuentren en casa o con amigos, como comparar precios o tiempos.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2"/>
        </w:numPr>
      </w:pPr>
      <w:r>
        <w:rPr/>
        <w:t xml:space="preserve">Observar y registrar al menos dos ejemplos de razones o proporciones en su entorno cotidiano y traerlos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utiliza evaluación diagnóstica al inicio de la primera sesión mediante preguntas y observación; evaluación formativa durante las actividades prácticas (medición, cálculo, diseño de carteles, presentaciones) y evaluación sumativa en la segunda sesión con la presentación del proyecto final y la reflexión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Reconoce y explica correctamente razones y proporciones en contextos de distancias y tiempos (objetivo 1).</w:t>
      </w:r>
    </w:p>
    <w:p>
      <w:pPr>
        <w:numPr>
          <w:ilvl w:val="0"/>
          <w:numId w:val="23"/>
        </w:numPr>
      </w:pPr>
      <w:r>
        <w:rPr/>
        <w:t xml:space="preserve">Resuelve problemas prácticos aplicando cálculos de proporciones y escalas con precisión (objetivo 2 y 3).</w:t>
      </w:r>
    </w:p>
    <w:p>
      <w:pPr>
        <w:numPr>
          <w:ilvl w:val="0"/>
          <w:numId w:val="23"/>
        </w:numPr>
      </w:pPr>
      <w:r>
        <w:rPr/>
        <w:t xml:space="preserve">Participa activamente en el trabajo en equipo para diseñar y comunicar un proyecto que involucra razones y proporciones (objetivo 4).</w:t>
      </w:r>
    </w:p>
    <w:p>
      <w:pPr>
        <w:numPr>
          <w:ilvl w:val="0"/>
          <w:numId w:val="23"/>
        </w:numPr>
      </w:pPr>
      <w:r>
        <w:rPr/>
        <w:t xml:space="preserve">Reflexiona sobre el aprendizaje y su utilidad en la vida diaria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seguimiento de participación y comprensión durante actividades, rúbrica para evaluar carteles y presentaciones (claridad, precisión matemática, creatividad), observación directa y preguntas orales para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Registros escritos y tablas de mediciones y cálculos realizados en actividades.</w:t>
      </w:r>
    </w:p>
    <w:p>
      <w:pPr>
        <w:numPr>
          <w:ilvl w:val="0"/>
          <w:numId w:val="24"/>
        </w:numPr>
      </w:pPr>
      <w:r>
        <w:rPr/>
        <w:t xml:space="preserve">Carteles explicativos elaborados en grupo.</w:t>
      </w:r>
    </w:p>
    <w:p>
      <w:pPr>
        <w:numPr>
          <w:ilvl w:val="0"/>
          <w:numId w:val="24"/>
        </w:numPr>
      </w:pPr>
      <w:r>
        <w:rPr/>
        <w:t xml:space="preserve">Presentaciones orales del proyecto de recorrido con argumentos matemáticos.</w:t>
      </w:r>
    </w:p>
    <w:p>
      <w:pPr>
        <w:numPr>
          <w:ilvl w:val="0"/>
          <w:numId w:val="24"/>
        </w:numPr>
      </w:pPr>
      <w:r>
        <w:rPr/>
        <w:t xml:space="preserve">Respuestas reflexivas en actividades de cierre y tareas de observación.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2EB61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FB312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24447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5E74F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6DE3B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FB43E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D2C9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E3F82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372A0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EE398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5D69E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28358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15118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75DB2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CF8D4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E8360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A3212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2751F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CE0CF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2625F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588D7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A4D4C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9732B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004AE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2026-10-02T02:12:17-05:00</dcterms:created>
  <dcterms:modified xsi:type="dcterms:W3CDTF">2026-10-02T02:12:17-05:00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