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Lógica y Conjuntos: Matemáticas para Pensar y Crear</w:t>
      </w:r>
    </w:p>
    <w:p/>
    <w:p>
      <w:pPr/>
      <w:r>
        <w:rPr>
          <w:color w:val="666666"/>
          <w:sz w:val="20"/>
          <w:szCs w:val="20"/>
          <w:i w:val="1"/>
          <w:iCs w:val="1"/>
        </w:rPr>
        <w:t xml:space="preserve">Matemáticas | Lógica y Conjuntos | Aprendizaje Basado en Retos</w:t>
      </w:r>
    </w:p>
    <w:p/>
    <w:p>
      <w:pPr/>
      <w:r>
        <w:rPr>
          <w:color w:val="2b6cb0"/>
          <w:sz w:val="28"/>
          <w:szCs w:val="28"/>
          <w:b w:val="1"/>
          <w:bCs w:val="1"/>
        </w:rPr>
        <w:t xml:space="preserve">Descripción</w:t>
      </w:r>
    </w:p>
    <w:p>
      <w:pPr/>
      <w:r>
        <w:rPr/>
        <w:t xml:space="preserve">Este plan de clase busca que los estudiantes de primaria (6-11 años) se adentren en el mundo de la lógica matemática y los conjuntos a través de actividades didácticas y retos reales. A lo largo de cinco sesiones, los alumnos aprenderán a identificar, clasificar y relacionar elementos, desarrollando habilidades de pensamiento crítico y razonamiento lógico. La lógica y el estudio de conjuntos son fundamentales para organizar ideas y resolver problemas cotidianos, desde agrupar objetos hasta tomar decisiones basadas en condiciones. Este aprendizaje se conecta con la vida diaria de los niños, como organizar sus juguetes, entender categorías en la naturaleza y trabajar en equipo para resolver desafíos. La metodología de Aprendizaje Basado en Retos permitirá que el proceso sea activo, creativo e innovador, promoviendo que los estudiantes experimenten, descubran y expliquen sus razonamientos matemáticos. Así, se fomenta su autonomía, colaboración y confianza en el uso de la lógica matemática para entender el mundo que les rodea.</w:t>
      </w:r>
    </w:p>
    <w:p/>
    <w:p>
      <w:pPr/>
      <w:r>
        <w:rPr>
          <w:color w:val="2b6cb0"/>
          <w:sz w:val="28"/>
          <w:szCs w:val="28"/>
          <w:b w:val="1"/>
          <w:bCs w:val="1"/>
        </w:rPr>
        <w:t xml:space="preserve">Objetivos de Aprendizaje</w:t>
      </w:r>
    </w:p>
    <w:p>
      <w:pPr>
        <w:numPr>
          <w:ilvl w:val="0"/>
          <w:numId w:val="1"/>
        </w:numPr>
      </w:pPr>
      <w:r>
        <w:rPr/>
        <w:t xml:space="preserve">Identificar y clasificar elementos en conjuntos según sus características.</w:t>
      </w:r>
    </w:p>
    <w:p>
      <w:pPr>
        <w:numPr>
          <w:ilvl w:val="0"/>
          <w:numId w:val="1"/>
        </w:numPr>
      </w:pPr>
      <w:r>
        <w:rPr/>
        <w:t xml:space="preserve">Analizar relaciones lógicas entre diferentes conjuntos mediante actividades prácticas.</w:t>
      </w:r>
    </w:p>
    <w:p>
      <w:pPr>
        <w:numPr>
          <w:ilvl w:val="0"/>
          <w:numId w:val="1"/>
        </w:numPr>
      </w:pPr>
      <w:r>
        <w:rPr/>
        <w:t xml:space="preserve">Crear representaciones visuales de conjuntos utilizando diagramas sencillos.</w:t>
      </w:r>
    </w:p>
    <w:p>
      <w:pPr>
        <w:numPr>
          <w:ilvl w:val="0"/>
          <w:numId w:val="1"/>
        </w:numPr>
      </w:pPr>
      <w:r>
        <w:rPr/>
        <w:t xml:space="preserve">Resolver problemas cotidianos aplicando conceptos básicos de lógica y conjuntos.</w:t>
      </w:r>
    </w:p>
    <w:p>
      <w:pPr>
        <w:numPr>
          <w:ilvl w:val="0"/>
          <w:numId w:val="1"/>
        </w:numPr>
      </w:pPr>
      <w:r>
        <w:rPr/>
        <w:t xml:space="preserve">Argumentar y explicar sus soluciones usando lenguaje lógico matemático adecuado.</w:t>
      </w:r>
    </w:p>
    <w:p/>
    <w:p>
      <w:pPr/>
      <w:r>
        <w:rPr>
          <w:color w:val="2b6cb0"/>
          <w:sz w:val="28"/>
          <w:szCs w:val="28"/>
          <w:b w:val="1"/>
          <w:bCs w:val="1"/>
        </w:rPr>
        <w:t xml:space="preserve">Recursos Necesarios</w:t>
      </w:r>
    </w:p>
    <w:p>
      <w:pPr>
        <w:numPr>
          <w:ilvl w:val="0"/>
          <w:numId w:val="2"/>
        </w:numPr>
      </w:pPr>
      <w:r>
        <w:rPr/>
        <w:t xml:space="preserve">Cartulinas de colores (mínimo 10 hojas)</w:t>
      </w:r>
    </w:p>
    <w:p>
      <w:pPr>
        <w:numPr>
          <w:ilvl w:val="0"/>
          <w:numId w:val="2"/>
        </w:numPr>
      </w:pPr>
      <w:r>
        <w:rPr/>
        <w:t xml:space="preserve">Marcadores y crayones</w:t>
      </w:r>
    </w:p>
    <w:p>
      <w:pPr>
        <w:numPr>
          <w:ilvl w:val="0"/>
          <w:numId w:val="2"/>
        </w:numPr>
      </w:pPr>
      <w:r>
        <w:rPr/>
        <w:t xml:space="preserve">Tarjetas con imágenes y palabras (30 tarjetas)</w:t>
      </w:r>
    </w:p>
    <w:p>
      <w:pPr>
        <w:numPr>
          <w:ilvl w:val="0"/>
          <w:numId w:val="2"/>
        </w:numPr>
      </w:pPr>
      <w:r>
        <w:rPr/>
        <w:t xml:space="preserve">Hojas de trabajo impresas con ejercicios y retos</w:t>
      </w:r>
    </w:p>
    <w:p>
      <w:pPr>
        <w:numPr>
          <w:ilvl w:val="0"/>
          <w:numId w:val="2"/>
        </w:numPr>
      </w:pPr>
      <w:r>
        <w:rPr/>
        <w:t xml:space="preserve">Tablero o pizarrón</w:t>
      </w:r>
    </w:p>
    <w:p>
      <w:pPr>
        <w:numPr>
          <w:ilvl w:val="0"/>
          <w:numId w:val="2"/>
        </w:numPr>
      </w:pPr>
      <w:r>
        <w:rPr/>
        <w:t xml:space="preserve">Proyector o computadora para mostrar imágenes y videos cortos</w:t>
      </w:r>
    </w:p>
    <w:p>
      <w:pPr>
        <w:numPr>
          <w:ilvl w:val="0"/>
          <w:numId w:val="2"/>
        </w:numPr>
      </w:pPr>
      <w:r>
        <w:rPr/>
        <w:t xml:space="preserve">Materiales para manipular: botones, fichas, bloques de construcción (aprox. 50 piezas)</w:t>
      </w:r>
    </w:p>
    <w:p>
      <w:pPr>
        <w:numPr>
          <w:ilvl w:val="0"/>
          <w:numId w:val="2"/>
        </w:numPr>
      </w:pPr>
      <w:r>
        <w:rPr/>
        <w:t xml:space="preserve">Reglas y plantillas para dibujar diagramas de Venn</w:t>
      </w:r>
    </w:p>
    <w:p>
      <w:pPr>
        <w:numPr>
          <w:ilvl w:val="0"/>
          <w:numId w:val="2"/>
        </w:numPr>
      </w:pPr>
      <w:r>
        <w:rPr/>
        <w:t xml:space="preserve">Cámaras o tablets para registrar evidencia (opcional)</w:t>
      </w:r>
    </w:p>
    <w:p/>
    <w:p>
      <w:pPr/>
      <w:r>
        <w:rPr>
          <w:color w:val="2b6cb0"/>
          <w:sz w:val="28"/>
          <w:szCs w:val="28"/>
          <w:b w:val="1"/>
          <w:bCs w:val="1"/>
        </w:rPr>
        <w:t xml:space="preserve">Requisitos Previos</w:t>
      </w:r>
    </w:p>
    <w:p>
      <w:pPr>
        <w:numPr>
          <w:ilvl w:val="0"/>
          <w:numId w:val="3"/>
        </w:numPr>
      </w:pPr>
      <w:r>
        <w:rPr/>
        <w:t xml:space="preserve">Conocimiento básico de conteo y agrupación de objetos.</w:t>
      </w:r>
    </w:p>
    <w:p>
      <w:pPr>
        <w:numPr>
          <w:ilvl w:val="0"/>
          <w:numId w:val="3"/>
        </w:numPr>
      </w:pPr>
      <w:r>
        <w:rPr/>
        <w:t xml:space="preserve">Habilidad para identificar semejanzas y diferencias entre objetos.</w:t>
      </w:r>
    </w:p>
    <w:p>
      <w:pPr>
        <w:numPr>
          <w:ilvl w:val="0"/>
          <w:numId w:val="3"/>
        </w:numPr>
      </w:pPr>
      <w:r>
        <w:rPr/>
        <w:t xml:space="preserve">Capacidad para seguir instrucciones simples y trabajar en equipo.</w:t>
      </w:r>
    </w:p>
    <w:p>
      <w:pPr>
        <w:numPr>
          <w:ilvl w:val="0"/>
          <w:numId w:val="3"/>
        </w:numPr>
      </w:pPr>
      <w:r>
        <w:rPr/>
        <w:t xml:space="preserve">Experiencia previa con actividades de clasificación en otras materias.</w:t>
      </w:r>
    </w:p>
    <w:p/>
    <w:p>
      <w:pPr/>
      <w:r>
        <w:rPr>
          <w:color w:val="2b6cb0"/>
          <w:sz w:val="28"/>
          <w:szCs w:val="28"/>
          <w:b w:val="1"/>
          <w:bCs w:val="1"/>
        </w:rPr>
        <w:t xml:space="preserve">Actividades</w:t>
      </w:r>
    </w:p>
    <w:p>
      <w:pPr/>
      <w:r>
        <w:rPr/>
        <w:t xml:space="preserve">Sesión 1: Introducción a la lógica y los conjuntos mediante juegos y agrupacionesFase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qué es la lógica matemática y los conjuntos, y entender que nos ayudan a organizar objetos y pensamientos para resolver problemas.</w:t>
      </w:r>
    </w:p>
    <w:p>
      <w:pPr/>
      <w:r>
        <w:rPr>
          <w:b w:val="1"/>
          <w:bCs w:val="1"/>
        </w:rPr>
        <w:t xml:space="preserve">Activación de conocimientos previos:</w:t>
      </w:r>
    </w:p>
    <w:p>
      <w:pPr>
        <w:numPr>
          <w:ilvl w:val="0"/>
          <w:numId w:val="4"/>
        </w:numPr>
      </w:pPr>
      <w:r>
        <w:rPr>
          <w:b w:val="1"/>
          <w:bCs w:val="1"/>
        </w:rPr>
        <w:t xml:space="preserve">Docente:</w:t>
      </w:r>
      <w:r>
        <w:rPr/>
        <w:t xml:space="preserve"> Muestra una caja con diferentes objetos (botones, fichas, bloques). Pregunta: “¿Pueden agrupar estos objetos según su color o forma? ¿Cómo lo harían?”</w:t>
      </w:r>
    </w:p>
    <w:p>
      <w:pPr>
        <w:numPr>
          <w:ilvl w:val="0"/>
          <w:numId w:val="4"/>
        </w:numPr>
      </w:pPr>
      <w:r>
        <w:rPr>
          <w:b w:val="1"/>
          <w:bCs w:val="1"/>
        </w:rPr>
        <w:t xml:space="preserve">Estudiantes:</w:t>
      </w:r>
      <w:r>
        <w:rPr/>
        <w:t xml:space="preserve"> Agrupan los objetos libremente, luego explican sus agrupaciones.</w:t>
      </w:r>
    </w:p>
    <w:p>
      <w:pPr/>
      <w:r>
        <w:rPr>
          <w:b w:val="1"/>
          <w:bCs w:val="1"/>
        </w:rPr>
        <w:t xml:space="preserve">Motivación y enganche:</w:t>
      </w:r>
    </w:p>
    <w:p>
      <w:pPr>
        <w:numPr>
          <w:ilvl w:val="0"/>
          <w:numId w:val="5"/>
        </w:numPr>
      </w:pPr>
      <w:r>
        <w:rPr>
          <w:b w:val="1"/>
          <w:bCs w:val="1"/>
        </w:rPr>
        <w:t xml:space="preserve">Docente:</w:t>
      </w:r>
      <w:r>
        <w:rPr/>
        <w:t xml:space="preserve"> Cuenta un breve cuento donde un niño usa la lógica para organizar sus juguetes y encontrar su favorito rápidamente. Luego pregunta: “¿Quieren aprender a hacer eso con matemáticas?”</w:t>
      </w:r>
    </w:p>
    <w:p>
      <w:pPr>
        <w:numPr>
          <w:ilvl w:val="0"/>
          <w:numId w:val="5"/>
        </w:numPr>
      </w:pPr>
      <w:r>
        <w:rPr>
          <w:b w:val="1"/>
          <w:bCs w:val="1"/>
        </w:rPr>
        <w:t xml:space="preserve">Estudiantes:</w:t>
      </w:r>
      <w:r>
        <w:rPr/>
        <w:t xml:space="preserve"> Escuchan atentos y expresan interés.</w:t>
      </w:r>
    </w:p>
    <w:p>
      <w:pPr/>
      <w:r>
        <w:rPr>
          <w:b w:val="1"/>
          <w:bCs w:val="1"/>
        </w:rPr>
        <w:t xml:space="preserve">Contextualización:</w:t>
      </w:r>
    </w:p>
    <w:p>
      <w:pPr>
        <w:numPr>
          <w:ilvl w:val="0"/>
          <w:numId w:val="6"/>
        </w:numPr>
      </w:pPr>
      <w:r>
        <w:rPr>
          <w:b w:val="1"/>
          <w:bCs w:val="1"/>
        </w:rPr>
        <w:t xml:space="preserve">Docente:</w:t>
      </w:r>
      <w:r>
        <w:rPr/>
        <w:t xml:space="preserve"> Explica que la lógica y los conjuntos están en todo lo que hacemos: en la escuela, en casa y en nuestras decisiones diarias.</w:t>
      </w:r>
    </w:p>
    <w:p>
      <w:pPr>
        <w:numPr>
          <w:ilvl w:val="0"/>
          <w:numId w:val="6"/>
        </w:numPr>
      </w:pPr>
      <w:r>
        <w:rPr>
          <w:b w:val="1"/>
          <w:bCs w:val="1"/>
        </w:rPr>
        <w:t xml:space="preserve">Estudiantes:</w:t>
      </w:r>
      <w:r>
        <w:rPr/>
        <w:t xml:space="preserve"> Relacionan la explicación con su vida cotidiana y comparten ejemplos.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el concepto de conjunto como un grupo de objetos que tienen algo en común. Se usa lenguaje simple y ejemplos visuales.</w:t>
      </w:r>
    </w:p>
    <w:p>
      <w:pPr/>
      <w:r>
        <w:rPr>
          <w:b w:val="1"/>
          <w:bCs w:val="1"/>
        </w:rPr>
        <w:t xml:space="preserve">Actividad 1: "Agrupando con sentidos"</w:t>
      </w:r>
    </w:p>
    <w:p>
      <w:pPr>
        <w:numPr>
          <w:ilvl w:val="0"/>
          <w:numId w:val="7"/>
        </w:numPr>
      </w:pPr>
      <w:r>
        <w:rPr>
          <w:b w:val="1"/>
          <w:bCs w:val="1"/>
        </w:rPr>
        <w:t xml:space="preserve">Objetivo:</w:t>
      </w:r>
      <w:r>
        <w:rPr/>
        <w:t xml:space="preserve"> Identificar y clasificar elementos en conjuntos según sus características.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tarjetas con imágenes variadas a grupos de 3-4 estudiantes y pide que formen conjuntos según un criterio que ellos elijan (color, forma, tamaño).</w:t>
      </w:r>
    </w:p>
    <w:p>
      <w:pPr>
        <w:numPr>
          <w:ilvl w:val="1"/>
          <w:numId w:val="7"/>
        </w:numPr>
      </w:pPr>
      <w:r>
        <w:rPr>
          <w:b w:val="1"/>
          <w:bCs w:val="1"/>
        </w:rPr>
        <w:t xml:space="preserve">Estudiantes:</w:t>
      </w:r>
      <w:r>
        <w:rPr/>
        <w:t xml:space="preserve"> Deben discutir y decidir en grupo cómo agrupar las tarjetas.</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Conjuntos formados y explicación oral de su criterio.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Observa, pregunta: “¿Por qué escogieron ese criterio? ¿Qué pasa si cambiamos el criterio?”</w:t>
      </w:r>
    </w:p>
    <w:p>
      <w:pPr/>
      <w:r>
        <w:rPr>
          <w:b w:val="1"/>
          <w:bCs w:val="1"/>
        </w:rPr>
        <w:t xml:space="preserve">Actividad 2: "Dibujando conjuntos y elementos"</w:t>
      </w:r>
    </w:p>
    <w:p>
      <w:pPr>
        <w:numPr>
          <w:ilvl w:val="0"/>
          <w:numId w:val="8"/>
        </w:numPr>
      </w:pPr>
      <w:r>
        <w:rPr>
          <w:b w:val="1"/>
          <w:bCs w:val="1"/>
        </w:rPr>
        <w:t xml:space="preserve">Objetivo:</w:t>
      </w:r>
      <w:r>
        <w:rPr/>
        <w:t xml:space="preserve"> Crear representaciones visuales de conjuntos utilizando diagramas sencillos.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cómo dibujar un conjunto en una cartulina y colocar dentro los elementos usando dibujos o palabras.</w:t>
      </w:r>
    </w:p>
    <w:p>
      <w:pPr>
        <w:numPr>
          <w:ilvl w:val="1"/>
          <w:numId w:val="8"/>
        </w:numPr>
      </w:pPr>
      <w:r>
        <w:rPr>
          <w:b w:val="1"/>
          <w:bCs w:val="1"/>
        </w:rPr>
        <w:t xml:space="preserve">Estudiantes:</w:t>
      </w:r>
      <w:r>
        <w:rPr/>
        <w:t xml:space="preserve"> En sus cartulinas, dibujan conjuntos que ya formaron y colocan dibujos o recortes dentro.</w:t>
      </w:r>
    </w:p>
    <w:p>
      <w:pPr>
        <w:numPr>
          <w:ilvl w:val="0"/>
          <w:numId w:val="8"/>
        </w:numPr>
      </w:pPr>
      <w:r>
        <w:rPr>
          <w:b w:val="1"/>
          <w:bCs w:val="1"/>
        </w:rPr>
        <w:t xml:space="preserve">Organización:</w:t>
      </w:r>
      <w:r>
        <w:rPr/>
        <w:t xml:space="preserve"> Individual o parejas</w:t>
      </w:r>
    </w:p>
    <w:p>
      <w:pPr>
        <w:numPr>
          <w:ilvl w:val="0"/>
          <w:numId w:val="8"/>
        </w:numPr>
      </w:pPr>
      <w:r>
        <w:rPr>
          <w:b w:val="1"/>
          <w:bCs w:val="1"/>
        </w:rPr>
        <w:t xml:space="preserve">Producto:</w:t>
      </w:r>
      <w:r>
        <w:rPr/>
        <w:t xml:space="preserve"> Cartulina con conjuntos ilustrados.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Ayuda con dudas, fomenta la creatividad y pregunta sobre las características que usan para agrupar.</w:t>
      </w:r>
    </w:p>
    <w:p>
      <w:pPr/>
      <w:r>
        <w:rPr>
          <w:b w:val="1"/>
          <w:bCs w:val="1"/>
        </w:rPr>
        <w:t xml:space="preserve">Actividad 3: "Reto lógico: ¿a qué conjunto pertenece?"</w:t>
      </w:r>
    </w:p>
    <w:p>
      <w:pPr>
        <w:numPr>
          <w:ilvl w:val="0"/>
          <w:numId w:val="9"/>
        </w:numPr>
      </w:pPr>
      <w:r>
        <w:rPr>
          <w:b w:val="1"/>
          <w:bCs w:val="1"/>
        </w:rPr>
        <w:t xml:space="preserve">Objetivo:</w:t>
      </w:r>
      <w:r>
        <w:rPr/>
        <w:t xml:space="preserve"> Resolver problemas cotidianos aplicando conceptos básicos de lógica y conjuntos.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Presenta una serie de objetos y describe características. Los estudiantes deben decidir a qué conjunto pertenecen y justificar su respuesta.</w:t>
      </w:r>
    </w:p>
    <w:p>
      <w:pPr>
        <w:numPr>
          <w:ilvl w:val="1"/>
          <w:numId w:val="9"/>
        </w:numPr>
      </w:pPr>
      <w:r>
        <w:rPr>
          <w:b w:val="1"/>
          <w:bCs w:val="1"/>
        </w:rPr>
        <w:t xml:space="preserve">Estudiantes:</w:t>
      </w:r>
      <w:r>
        <w:rPr/>
        <w:t xml:space="preserve"> Responden oralmente y argumentan su elección.</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Respuestas y argumentos orales.</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Facilita el diálogo y corrige conceptos incorrectos con preguntas guía.</w:t>
      </w:r>
    </w:p>
    <w:p>
      <w:pPr/>
      <w:r>
        <w:rPr>
          <w:b w:val="1"/>
          <w:bCs w:val="1"/>
        </w:rPr>
        <w:t xml:space="preserve">Diferenciación</w:t>
      </w:r>
    </w:p>
    <w:p>
      <w:pPr>
        <w:numPr>
          <w:ilvl w:val="0"/>
          <w:numId w:val="10"/>
        </w:numPr>
      </w:pPr>
      <w:r>
        <w:rPr/>
        <w:t xml:space="preserve">Para estudiantes que terminan antes: Crear un conjunto con un criterio propio y presentarlo al grupo.</w:t>
      </w:r>
    </w:p>
    <w:p>
      <w:pPr>
        <w:numPr>
          <w:ilvl w:val="0"/>
          <w:numId w:val="10"/>
        </w:numPr>
      </w:pPr>
      <w:r>
        <w:rPr/>
        <w:t xml:space="preserve">Para estudiantes que necesitan apoyo: Trabajar en parejas con guía directa del docente y usar objetos tangibles para facilitar comprensión.</w:t>
      </w:r>
    </w:p>
    <w:p>
      <w:pPr/>
      <w:r>
        <w:rPr>
          <w:b w:val="1"/>
          <w:bCs w:val="1"/>
        </w:rPr>
        <w:t xml:space="preserve">Transición</w:t>
      </w:r>
    </w:p>
    <w:p>
      <w:pPr/>
      <w:r>
        <w:rPr>
          <w:b w:val="1"/>
          <w:bCs w:val="1"/>
        </w:rPr>
        <w:t xml:space="preserve">Docente:</w:t>
      </w:r>
      <w:r>
        <w:rPr/>
        <w:t xml:space="preserve"> Resume las actividades de agrupación y representación, explicando que en la siguiente sesión aprenderán a analizar relaciones entre conjuntos. Invita a pensar en ejemplos en casa para compartir.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completan un "ticket de salida" donde escriben o dibujan una cosa nueva que aprendieron sobre conjuntos y una pregunta que tengan.</w:t>
      </w:r>
    </w:p>
    <w:p>
      <w:pPr/>
      <w:r>
        <w:rPr>
          <w:b w:val="1"/>
          <w:bCs w:val="1"/>
        </w:rPr>
        <w:t xml:space="preserve">Reflexión metacognitiva:</w:t>
      </w:r>
    </w:p>
    <w:p>
      <w:pPr>
        <w:numPr>
          <w:ilvl w:val="0"/>
          <w:numId w:val="11"/>
        </w:numPr>
      </w:pPr>
      <w:r>
        <w:rPr/>
        <w:t xml:space="preserve">¿Cómo ayudó agrupar objetos a entender mejor sus características?</w:t>
      </w:r>
    </w:p>
    <w:p>
      <w:pPr>
        <w:numPr>
          <w:ilvl w:val="0"/>
          <w:numId w:val="11"/>
        </w:numPr>
      </w:pPr>
      <w:r>
        <w:rPr/>
        <w:t xml:space="preserve">¿Qué fue fácil o difícil al hacer los conjuntos?</w:t>
      </w:r>
    </w:p>
    <w:p>
      <w:pPr>
        <w:numPr>
          <w:ilvl w:val="0"/>
          <w:numId w:val="11"/>
        </w:numPr>
      </w:pPr>
      <w:r>
        <w:rPr/>
        <w:t xml:space="preserve">¿Para qué creen que sirve saber sobre conjuntos en su vida diaria?</w:t>
      </w:r>
    </w:p>
    <w:p>
      <w:pPr/>
      <w:r>
        <w:rPr>
          <w:b w:val="1"/>
          <w:bCs w:val="1"/>
        </w:rPr>
        <w:t xml:space="preserve">Retroalimentación:</w:t>
      </w:r>
    </w:p>
    <w:p>
      <w:pPr/>
      <w:r>
        <w:rPr>
          <w:b w:val="1"/>
          <w:bCs w:val="1"/>
        </w:rPr>
        <w:t xml:space="preserve">Docente:</w:t>
      </w:r>
      <w:r>
        <w:rPr/>
        <w:t xml:space="preserve"> Lee algunas respuestas y preguntas en voz alta, felicita avances, aclara dudas comunes y motiva la curiosidad.</w:t>
      </w:r>
    </w:p>
    <w:p>
      <w:pPr/>
      <w:r>
        <w:rPr>
          <w:b w:val="1"/>
          <w:bCs w:val="1"/>
        </w:rPr>
        <w:t xml:space="preserve">Transferencia:</w:t>
      </w:r>
    </w:p>
    <w:p>
      <w:pPr/>
      <w:r>
        <w:rPr/>
        <w:t xml:space="preserve">Invita a los estudiantes a observar en casa objetos que puedan agrupar y a compartirlo en la siguiente sesión.</w:t>
      </w:r>
    </w:p>
    <w:p>
      <w:pPr/>
      <w:r>
        <w:rPr>
          <w:b w:val="1"/>
          <w:bCs w:val="1"/>
        </w:rPr>
        <w:t xml:space="preserve">Tarea o reto:</w:t>
      </w:r>
    </w:p>
    <w:p>
      <w:pPr/>
      <w:r>
        <w:rPr/>
        <w:t xml:space="preserve">Traer 5 objetos de casa para formar un conjunto con un criterio propio y estar listos para compartirlo con el grupo.</w:t>
      </w:r>
    </w:p>
    <w:p>
      <w:pPr/>
      <w:r>
        <w:rPr/>
        <w:t xml:space="preserve">Sesión 2: Explorando relaciones entre conjuntos y diagramas de VennFase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el concepto de conjunto y comenzar a explorar cómo se relacionan dos o más conjuntos entre sí usando diagramas.</w:t>
      </w:r>
    </w:p>
    <w:p>
      <w:pPr/>
      <w:r>
        <w:rPr>
          <w:b w:val="1"/>
          <w:bCs w:val="1"/>
        </w:rPr>
        <w:t xml:space="preserve">Activación de conocimientos previos:</w:t>
      </w:r>
    </w:p>
    <w:p>
      <w:pPr>
        <w:numPr>
          <w:ilvl w:val="0"/>
          <w:numId w:val="12"/>
        </w:numPr>
      </w:pPr>
      <w:r>
        <w:rPr>
          <w:b w:val="1"/>
          <w:bCs w:val="1"/>
        </w:rPr>
        <w:t xml:space="preserve">Docente:</w:t>
      </w:r>
      <w:r>
        <w:rPr/>
        <w:t xml:space="preserve"> Pide a algunos estudiantes que compartan los objetos que trajeron y cómo los agruparon.</w:t>
      </w:r>
    </w:p>
    <w:p>
      <w:pPr>
        <w:numPr>
          <w:ilvl w:val="0"/>
          <w:numId w:val="12"/>
        </w:numPr>
      </w:pPr>
      <w:r>
        <w:rPr>
          <w:b w:val="1"/>
          <w:bCs w:val="1"/>
        </w:rPr>
        <w:t xml:space="preserve">Estudiantes:</w:t>
      </w:r>
      <w:r>
        <w:rPr/>
        <w:t xml:space="preserve"> Presentan sus conjuntos y explican sus criterios.</w:t>
      </w:r>
    </w:p>
    <w:p>
      <w:pPr/>
      <w:r>
        <w:rPr>
          <w:b w:val="1"/>
          <w:bCs w:val="1"/>
        </w:rPr>
        <w:t xml:space="preserve">Motivación y enganche:</w:t>
      </w:r>
    </w:p>
    <w:p>
      <w:pPr>
        <w:numPr>
          <w:ilvl w:val="0"/>
          <w:numId w:val="13"/>
        </w:numPr>
      </w:pPr>
      <w:r>
        <w:rPr>
          <w:b w:val="1"/>
          <w:bCs w:val="1"/>
        </w:rPr>
        <w:t xml:space="preserve">Docente:</w:t>
      </w:r>
      <w:r>
        <w:rPr/>
        <w:t xml:space="preserve"> Muestra un video corto animado sobre conjuntos que se cruzan (diagrama de Venn) y pregunta: “¿Qué creen que significa que dos grupos tengan cosas en común?”</w:t>
      </w:r>
    </w:p>
    <w:p>
      <w:pPr>
        <w:numPr>
          <w:ilvl w:val="0"/>
          <w:numId w:val="13"/>
        </w:numPr>
      </w:pPr>
      <w:r>
        <w:rPr>
          <w:b w:val="1"/>
          <w:bCs w:val="1"/>
        </w:rPr>
        <w:t xml:space="preserve">Estudiantes:</w:t>
      </w:r>
      <w:r>
        <w:rPr/>
        <w:t xml:space="preserve"> Responden y generan hipótesis.</w:t>
      </w:r>
    </w:p>
    <w:p>
      <w:pPr/>
      <w:r>
        <w:rPr>
          <w:b w:val="1"/>
          <w:bCs w:val="1"/>
        </w:rPr>
        <w:t xml:space="preserve">Contextualización:</w:t>
      </w:r>
    </w:p>
    <w:p>
      <w:pPr>
        <w:numPr>
          <w:ilvl w:val="0"/>
          <w:numId w:val="14"/>
        </w:numPr>
      </w:pPr>
      <w:r>
        <w:rPr>
          <w:b w:val="1"/>
          <w:bCs w:val="1"/>
        </w:rPr>
        <w:t xml:space="preserve">Docente:</w:t>
      </w:r>
      <w:r>
        <w:rPr/>
        <w:t xml:space="preserve"> Relaciona con ejemplos cotidianos como amigos que les gustan los mismos juegos o colores.</w:t>
      </w:r>
    </w:p>
    <w:p>
      <w:pPr>
        <w:numPr>
          <w:ilvl w:val="0"/>
          <w:numId w:val="14"/>
        </w:numPr>
      </w:pPr>
      <w:r>
        <w:rPr>
          <w:b w:val="1"/>
          <w:bCs w:val="1"/>
        </w:rPr>
        <w:t xml:space="preserve">Estudiantes:</w:t>
      </w:r>
      <w:r>
        <w:rPr/>
        <w:t xml:space="preserve"> Comparten ejemplos personales.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"Creando diagramas de Venn"</w:t>
      </w:r>
    </w:p>
    <w:p>
      <w:pPr>
        <w:numPr>
          <w:ilvl w:val="0"/>
          <w:numId w:val="15"/>
        </w:numPr>
      </w:pPr>
      <w:r>
        <w:rPr>
          <w:b w:val="1"/>
          <w:bCs w:val="1"/>
        </w:rPr>
        <w:t xml:space="preserve">Objetivo:</w:t>
      </w:r>
      <w:r>
        <w:rPr/>
        <w:t xml:space="preserve"> Crear representaciones visuales de relaciones entre conjuntos.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Explica cómo dibujar dos círculos que se cruzan para representar dos conjuntos y su intersección.</w:t>
      </w:r>
    </w:p>
    <w:p>
      <w:pPr>
        <w:numPr>
          <w:ilvl w:val="1"/>
          <w:numId w:val="15"/>
        </w:numPr>
      </w:pPr>
      <w:r>
        <w:rPr>
          <w:b w:val="1"/>
          <w:bCs w:val="1"/>
        </w:rPr>
        <w:t xml:space="preserve">Estudiantes:</w:t>
      </w:r>
      <w:r>
        <w:rPr/>
        <w:t xml:space="preserve"> Usan cartulinas para dibujar diagramas y colocar objetos o dibujos en las partes correspondientes.</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Diagramas de Venn con objetos clasificados.</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del docente:</w:t>
      </w:r>
      <w:r>
        <w:rPr/>
        <w:t xml:space="preserve"> Apoya con ejemplos y fomenta preguntas: “¿Qué objetos están en ambos conjuntos? ¿Por qué?”</w:t>
      </w:r>
    </w:p>
    <w:p>
      <w:pPr/>
      <w:r>
        <w:rPr>
          <w:b w:val="1"/>
          <w:bCs w:val="1"/>
        </w:rPr>
        <w:t xml:space="preserve">Actividad 2: "Reto de lógica: ¿dónde va cada objeto?"</w:t>
      </w:r>
    </w:p>
    <w:p>
      <w:pPr>
        <w:numPr>
          <w:ilvl w:val="0"/>
          <w:numId w:val="16"/>
        </w:numPr>
      </w:pPr>
      <w:r>
        <w:rPr>
          <w:b w:val="1"/>
          <w:bCs w:val="1"/>
        </w:rPr>
        <w:t xml:space="preserve">Objetivo:</w:t>
      </w:r>
      <w:r>
        <w:rPr/>
        <w:t xml:space="preserve"> Analizar relaciones lógicas entre conjuntos y ubicar correctamente elementos.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Presenta objetos o imágenes con características que los relacionan con uno o más conjuntos y pide ubicarlos en el diagrama.</w:t>
      </w:r>
    </w:p>
    <w:p>
      <w:pPr>
        <w:numPr>
          <w:ilvl w:val="1"/>
          <w:numId w:val="16"/>
        </w:numPr>
      </w:pPr>
      <w:r>
        <w:rPr>
          <w:b w:val="1"/>
          <w:bCs w:val="1"/>
        </w:rPr>
        <w:t xml:space="preserve">Estudiantes:</w:t>
      </w:r>
      <w:r>
        <w:rPr/>
        <w:t xml:space="preserve"> Debaten en grupo y colocan los objetos.</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Diagramas con objetos correctamente ubicados.</w:t>
      </w:r>
    </w:p>
    <w:p>
      <w:pPr>
        <w:numPr>
          <w:ilvl w:val="0"/>
          <w:numId w:val="16"/>
        </w:numPr>
      </w:pPr>
      <w:r>
        <w:rPr>
          <w:b w:val="1"/>
          <w:bCs w:val="1"/>
        </w:rPr>
        <w:t xml:space="preserve">Tiempo:</w:t>
      </w:r>
      <w:r>
        <w:rPr/>
        <w:t xml:space="preserve"> 35 minutos</w:t>
      </w:r>
    </w:p>
    <w:p>
      <w:pPr>
        <w:numPr>
          <w:ilvl w:val="0"/>
          <w:numId w:val="16"/>
        </w:numPr>
      </w:pPr>
      <w:r>
        <w:rPr>
          <w:b w:val="1"/>
          <w:bCs w:val="1"/>
        </w:rPr>
        <w:t xml:space="preserve">Rol del docente:</w:t>
      </w:r>
      <w:r>
        <w:rPr/>
        <w:t xml:space="preserve"> Observa discusiones y pregunta: “¿Por qué colocaron este objeto aquí y no allá?”</w:t>
      </w:r>
    </w:p>
    <w:p>
      <w:pPr/>
      <w:r>
        <w:rPr>
          <w:b w:val="1"/>
          <w:bCs w:val="1"/>
        </w:rPr>
        <w:t xml:space="preserve">Actividad 3: "Historias lógicas con conjuntos"</w:t>
      </w:r>
    </w:p>
    <w:p>
      <w:pPr>
        <w:numPr>
          <w:ilvl w:val="0"/>
          <w:numId w:val="17"/>
        </w:numPr>
      </w:pPr>
      <w:r>
        <w:rPr>
          <w:b w:val="1"/>
          <w:bCs w:val="1"/>
        </w:rPr>
        <w:t xml:space="preserve">Objetivo:</w:t>
      </w:r>
      <w:r>
        <w:rPr/>
        <w:t xml:space="preserve"> Argumentar y explicar soluciones usando lenguaje lógico.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Propone pequeñas historias donde deben decidir a qué conjunto pertenece un personaje u objeto y explicar su razonamiento.</w:t>
      </w:r>
    </w:p>
    <w:p>
      <w:pPr>
        <w:numPr>
          <w:ilvl w:val="1"/>
          <w:numId w:val="17"/>
        </w:numPr>
      </w:pPr>
      <w:r>
        <w:rPr>
          <w:b w:val="1"/>
          <w:bCs w:val="1"/>
        </w:rPr>
        <w:t xml:space="preserve">Estudiantes:</w:t>
      </w:r>
      <w:r>
        <w:rPr/>
        <w:t xml:space="preserve"> Responden oralmente y escriben una frase simple.</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Frases escritas y explicaciones orales.</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del docente:</w:t>
      </w:r>
      <w:r>
        <w:rPr/>
        <w:t xml:space="preserve"> Ayuda a formular explicaciones claras y corrige vocabulario.</w:t>
      </w:r>
    </w:p>
    <w:p>
      <w:pPr/>
      <w:r>
        <w:rPr>
          <w:b w:val="1"/>
          <w:bCs w:val="1"/>
        </w:rPr>
        <w:t xml:space="preserve">Diferenciación</w:t>
      </w:r>
    </w:p>
    <w:p>
      <w:pPr>
        <w:numPr>
          <w:ilvl w:val="0"/>
          <w:numId w:val="18"/>
        </w:numPr>
      </w:pPr>
      <w:r>
        <w:rPr/>
        <w:t xml:space="preserve">Estudiantes avanzados crean diagramas con tres conjuntos y explican intersecciones.</w:t>
      </w:r>
    </w:p>
    <w:p>
      <w:pPr>
        <w:numPr>
          <w:ilvl w:val="0"/>
          <w:numId w:val="18"/>
        </w:numPr>
      </w:pPr>
      <w:r>
        <w:rPr/>
        <w:t xml:space="preserve">Estudiantes que necesitan apoyo reciben plantillas guiadas y trabajan con ejemplos concretos.</w:t>
      </w:r>
    </w:p>
    <w:p>
      <w:pPr/>
      <w:r>
        <w:rPr>
          <w:b w:val="1"/>
          <w:bCs w:val="1"/>
        </w:rPr>
        <w:t xml:space="preserve">Transición</w:t>
      </w:r>
    </w:p>
    <w:p>
      <w:pPr/>
      <w:r>
        <w:rPr>
          <w:b w:val="1"/>
          <w:bCs w:val="1"/>
        </w:rPr>
        <w:t xml:space="preserve">Docente:</w:t>
      </w:r>
      <w:r>
        <w:rPr/>
        <w:t xml:space="preserve"> Resume lo aprendido y anuncia que en la próxima sesión se explorarán más tipos de relaciones lógicas y se aplicarán en retos.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Realizan un mapa mental colectivo en el pizarrón sobre conjuntos, diagramas y relaciones vistas.</w:t>
      </w:r>
    </w:p>
    <w:p>
      <w:pPr/>
      <w:r>
        <w:rPr>
          <w:b w:val="1"/>
          <w:bCs w:val="1"/>
        </w:rPr>
        <w:t xml:space="preserve">Reflexión metacognitiva:</w:t>
      </w:r>
    </w:p>
    <w:p>
      <w:pPr>
        <w:numPr>
          <w:ilvl w:val="0"/>
          <w:numId w:val="19"/>
        </w:numPr>
      </w:pPr>
      <w:r>
        <w:rPr/>
        <w:t xml:space="preserve">¿Qué fue más fácil de entender: los conjuntos o sus relaciones?</w:t>
      </w:r>
    </w:p>
    <w:p>
      <w:pPr>
        <w:numPr>
          <w:ilvl w:val="0"/>
          <w:numId w:val="19"/>
        </w:numPr>
      </w:pPr>
      <w:r>
        <w:rPr/>
        <w:t xml:space="preserve">¿Cómo les ayudaron los diagramas a organizar la información?</w:t>
      </w:r>
    </w:p>
    <w:p>
      <w:pPr>
        <w:numPr>
          <w:ilvl w:val="0"/>
          <w:numId w:val="19"/>
        </w:numPr>
      </w:pPr>
      <w:r>
        <w:rPr/>
        <w:t xml:space="preserve">¿En qué situaciones creen que usarán estos conocimientos?</w:t>
      </w:r>
    </w:p>
    <w:p>
      <w:pPr/>
      <w:r>
        <w:rPr>
          <w:b w:val="1"/>
          <w:bCs w:val="1"/>
        </w:rPr>
        <w:t xml:space="preserve">Retroalimentación:</w:t>
      </w:r>
    </w:p>
    <w:p>
      <w:pPr/>
      <w:r>
        <w:rPr>
          <w:b w:val="1"/>
          <w:bCs w:val="1"/>
        </w:rPr>
        <w:t xml:space="preserve">Docente:</w:t>
      </w:r>
      <w:r>
        <w:rPr/>
        <w:t xml:space="preserve"> Elogia la participación y corrige dudas con ejemplos.</w:t>
      </w:r>
    </w:p>
    <w:p>
      <w:pPr/>
      <w:r>
        <w:rPr>
          <w:b w:val="1"/>
          <w:bCs w:val="1"/>
        </w:rPr>
        <w:t xml:space="preserve">Transferencia:</w:t>
      </w:r>
    </w:p>
    <w:p>
      <w:pPr/>
      <w:r>
        <w:rPr/>
        <w:t xml:space="preserve">Invita a observar y pensar en conjuntos y relaciones en su entorno hasta la próxima sesión.</w:t>
      </w:r>
    </w:p>
    <w:p>
      <w:pPr/>
      <w:r>
        <w:rPr>
          <w:b w:val="1"/>
          <w:bCs w:val="1"/>
        </w:rPr>
        <w:t xml:space="preserve">Tarea o reto:</w:t>
      </w:r>
    </w:p>
    <w:p>
      <w:pPr/>
      <w:r>
        <w:rPr/>
        <w:t xml:space="preserve">Observar en casa dos grupos de objetos que se relacionen y dibujarlos en un diagrama de Venn sencillo.</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Al inicio de la sesión 1 con la actividad de agrupación inicial para conocer conocimientos previos.</w:t>
      </w:r>
    </w:p>
    <w:p>
      <w:pPr>
        <w:numPr>
          <w:ilvl w:val="0"/>
          <w:numId w:val="20"/>
        </w:numPr>
      </w:pPr>
      <w:r>
        <w:rPr>
          <w:b w:val="1"/>
          <w:bCs w:val="1"/>
        </w:rPr>
        <w:t xml:space="preserve">Formativa:</w:t>
      </w:r>
      <w:r>
        <w:rPr/>
        <w:t xml:space="preserve"> Durante todas las actividades de desarrollo, observando participación, argumentación y creación de diagramas.</w:t>
      </w:r>
    </w:p>
    <w:p>
      <w:pPr>
        <w:numPr>
          <w:ilvl w:val="0"/>
          <w:numId w:val="20"/>
        </w:numPr>
      </w:pPr>
      <w:r>
        <w:rPr>
          <w:b w:val="1"/>
          <w:bCs w:val="1"/>
        </w:rPr>
        <w:t xml:space="preserve">Sumativa:</w:t>
      </w:r>
      <w:r>
        <w:rPr/>
        <w:t xml:space="preserve"> En la última sesión, mediante un reto final escrito y oral donde expliquen y resuelvan problemas usando lógica y conjuntos.</w:t>
      </w:r>
    </w:p>
    <w:p>
      <w:pPr/>
      <w:r>
        <w:rPr>
          <w:b w:val="1"/>
          <w:bCs w:val="1"/>
        </w:rPr>
        <w:t xml:space="preserve">Criterios de evaluación:</w:t>
      </w:r>
    </w:p>
    <w:p>
      <w:pPr>
        <w:numPr>
          <w:ilvl w:val="0"/>
          <w:numId w:val="21"/>
        </w:numPr>
      </w:pPr>
      <w:r>
        <w:rPr/>
        <w:t xml:space="preserve">Capacidad para identificar y clasificar elementos en conjuntos (Objetivo 1).</w:t>
      </w:r>
    </w:p>
    <w:p>
      <w:pPr>
        <w:numPr>
          <w:ilvl w:val="0"/>
          <w:numId w:val="21"/>
        </w:numPr>
      </w:pPr>
      <w:r>
        <w:rPr/>
        <w:t xml:space="preserve">Uso adecuado de diagramas para representar conjuntos y relaciones (Objetivo 3).</w:t>
      </w:r>
    </w:p>
    <w:p>
      <w:pPr>
        <w:numPr>
          <w:ilvl w:val="0"/>
          <w:numId w:val="21"/>
        </w:numPr>
      </w:pPr>
      <w:r>
        <w:rPr/>
        <w:t xml:space="preserve">Habilidad para resolver problemas aplicando lógica básica (Objetivo 4).</w:t>
      </w:r>
    </w:p>
    <w:p>
      <w:pPr>
        <w:numPr>
          <w:ilvl w:val="0"/>
          <w:numId w:val="21"/>
        </w:numPr>
      </w:pPr>
      <w:r>
        <w:rPr/>
        <w:t xml:space="preserve">Claridad y coherencia en la explicación y argumentación de soluciones (Objetivo 5).</w:t>
      </w:r>
    </w:p>
    <w:p>
      <w:pPr/>
      <w:r>
        <w:rPr>
          <w:b w:val="1"/>
          <w:bCs w:val="1"/>
        </w:rPr>
        <w:t xml:space="preserve">Instrumentos sugeridos:</w:t>
      </w:r>
    </w:p>
    <w:p>
      <w:pPr>
        <w:numPr>
          <w:ilvl w:val="0"/>
          <w:numId w:val="22"/>
        </w:numPr>
      </w:pPr>
      <w:r>
        <w:rPr/>
        <w:t xml:space="preserve">Lista de cotejo para observación directa en actividades grupales e individuales.</w:t>
      </w:r>
    </w:p>
    <w:p>
      <w:pPr>
        <w:numPr>
          <w:ilvl w:val="0"/>
          <w:numId w:val="22"/>
        </w:numPr>
      </w:pPr>
      <w:r>
        <w:rPr/>
        <w:t xml:space="preserve">Rúbrica para evaluar diagramas y explicaciones orales y escritas.</w:t>
      </w:r>
    </w:p>
    <w:p>
      <w:pPr>
        <w:numPr>
          <w:ilvl w:val="0"/>
          <w:numId w:val="22"/>
        </w:numPr>
      </w:pPr>
      <w:r>
        <w:rPr/>
        <w:t xml:space="preserve">Portafolio de evidencias con dibujos, diagramas y respuestas escritas.</w:t>
      </w:r>
    </w:p>
    <w:p>
      <w:pPr>
        <w:numPr>
          <w:ilvl w:val="0"/>
          <w:numId w:val="22"/>
        </w:numPr>
      </w:pPr>
      <w:r>
        <w:rPr/>
        <w:t xml:space="preserve">Autoevaluación sencilla con preguntas guiadas al final de cada sesión.</w:t>
      </w:r>
    </w:p>
    <w:p>
      <w:pPr/>
      <w:r>
        <w:rPr>
          <w:b w:val="1"/>
          <w:bCs w:val="1"/>
        </w:rPr>
        <w:t xml:space="preserve">Evidencias de aprendizaje:</w:t>
      </w:r>
    </w:p>
    <w:p>
      <w:pPr>
        <w:numPr>
          <w:ilvl w:val="0"/>
          <w:numId w:val="23"/>
        </w:numPr>
      </w:pPr>
      <w:r>
        <w:rPr/>
        <w:t xml:space="preserve">Conjuntos y clasificaciones realizadas en cartulinas y tarjetas.</w:t>
      </w:r>
    </w:p>
    <w:p>
      <w:pPr>
        <w:numPr>
          <w:ilvl w:val="0"/>
          <w:numId w:val="23"/>
        </w:numPr>
      </w:pPr>
      <w:r>
        <w:rPr/>
        <w:t xml:space="preserve">Diagramas de Venn dibujados y completados correctamente.</w:t>
      </w:r>
    </w:p>
    <w:p>
      <w:pPr>
        <w:numPr>
          <w:ilvl w:val="0"/>
          <w:numId w:val="23"/>
        </w:numPr>
      </w:pPr>
      <w:r>
        <w:rPr/>
        <w:t xml:space="preserve">Respuestas y argumentos orales presentados en plenaria.</w:t>
      </w:r>
    </w:p>
    <w:p>
      <w:pPr>
        <w:numPr>
          <w:ilvl w:val="0"/>
          <w:numId w:val="23"/>
        </w:numPr>
      </w:pPr>
      <w:r>
        <w:rPr/>
        <w:t xml:space="preserve">Frases escritas que expliquen sus razonamientos lógicos.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3B6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C60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21A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683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A4F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992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483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E85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5B4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521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B74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1A7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4F24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9E8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3D22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4103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07E7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46BE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80B5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890D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4F3F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F1CC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3F62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2026-10-02T06:58:18-05:00</dcterms:created>
  <dcterms:modified xsi:type="dcterms:W3CDTF">2026-10-02T06:58:18-05:00</dcterms:modified>
</cp:coreProperties>
</file>

<file path=docProps/custom.xml><?xml version="1.0" encoding="utf-8"?>
<Properties xmlns="http://schemas.openxmlformats.org/officeDocument/2006/custom-properties" xmlns:vt="http://schemas.openxmlformats.org/officeDocument/2006/docPropsVTypes"/>
</file>