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Gráficos: De Barras a Polígonos de Frecuencias</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y apliquen la representación gráfica de datos mediante gráficos de barras, línea, circular, histogramas y polígonos de frecuencias. A través de un enfoque activo y centrado en el Aprendizaje Basado en Problemas, los alumnos aprenderán a interpretar y construir diferentes tipos de gráficos a partir de datos agrupados y no agrupados. Esta habilidad es fundamental para analizar información en contextos académicos, sociales y personales, permitiendo tomar decisiones informadas y desarrollar pensamiento crítico.</w:t>
      </w:r>
    </w:p>
    <w:p>
      <w:pPr/>
      <w:r>
        <w:rPr/>
        <w:t xml:space="preserve">Los estudiantes explorarán situaciones reales y simuladas donde tendrán que seleccionar el tipo de gráfico más adecuado para representar conjuntos de datos específicos. La relevancia de este aprendizaje radica en la creciente importancia de la estadística en la vida diaria, desde entender encuestas hasta interpretar resultados deportivos o económicos. Al finalizar la sesión, los estudiantes estarán capacitados para representar datos gráficamente y explicar la utilidad y características de cada tipo de gráfico en diferentes contextos.</w:t>
      </w:r>
    </w:p>
    <w:p/>
    <w:p>
      <w:pPr/>
      <w:r>
        <w:rPr>
          <w:color w:val="2b6cb0"/>
          <w:sz w:val="28"/>
          <w:szCs w:val="28"/>
          <w:b w:val="1"/>
          <w:bCs w:val="1"/>
        </w:rPr>
        <w:t xml:space="preserve">Objetivos de Aprendizaje</w:t>
      </w:r>
    </w:p>
    <w:p>
      <w:pPr>
        <w:numPr>
          <w:ilvl w:val="0"/>
          <w:numId w:val="1"/>
        </w:numPr>
      </w:pPr>
      <w:r>
        <w:rPr/>
        <w:t xml:space="preserve">Representar datos agrupados y no agrupados mediante gráficos de barras, línea y circular.</w:t>
      </w:r>
    </w:p>
    <w:p>
      <w:pPr>
        <w:numPr>
          <w:ilvl w:val="0"/>
          <w:numId w:val="1"/>
        </w:numPr>
      </w:pPr>
      <w:r>
        <w:rPr/>
        <w:t xml:space="preserve">Construir histogramas y polígonos de frecuencias a partir de conjuntos de datos estadísticos.</w:t>
      </w:r>
    </w:p>
    <w:p>
      <w:pPr>
        <w:numPr>
          <w:ilvl w:val="0"/>
          <w:numId w:val="1"/>
        </w:numPr>
      </w:pPr>
      <w:r>
        <w:rPr/>
        <w:t xml:space="preserve">Analizar y comparar diferentes representaciones gráficas para seleccionar la más adecuada según el tipo de datos.</w:t>
      </w:r>
    </w:p>
    <w:p>
      <w:pPr>
        <w:numPr>
          <w:ilvl w:val="0"/>
          <w:numId w:val="1"/>
        </w:numPr>
      </w:pPr>
      <w:r>
        <w:rPr/>
        <w:t xml:space="preserve">Interpretar información presentada en gráficos y argumentar conclusiones basadas en ellos.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Computadora con software para gráficos (Excel, GeoGebra o similar) – 1 por grupo.</w:t>
      </w:r>
    </w:p>
    <w:p>
      <w:pPr>
        <w:numPr>
          <w:ilvl w:val="0"/>
          <w:numId w:val="2"/>
        </w:numPr>
      </w:pPr>
      <w:r>
        <w:rPr/>
        <w:t xml:space="preserve">Hojas impresas con conjuntos de datos reales y simulados (al menos 3 tipos diferentes).</w:t>
      </w:r>
    </w:p>
    <w:p>
      <w:pPr>
        <w:numPr>
          <w:ilvl w:val="0"/>
          <w:numId w:val="2"/>
        </w:numPr>
      </w:pPr>
      <w:r>
        <w:rPr/>
        <w:t xml:space="preserve">Calculadoras científicas – 1 por estudiante.</w:t>
      </w:r>
    </w:p>
    <w:p>
      <w:pPr>
        <w:numPr>
          <w:ilvl w:val="0"/>
          <w:numId w:val="2"/>
        </w:numPr>
      </w:pPr>
      <w:r>
        <w:rPr/>
        <w:t xml:space="preserve">Marcadores, regla y lápices de colores para gráficos manuales.</w:t>
      </w:r>
    </w:p>
    <w:p>
      <w:pPr>
        <w:numPr>
          <w:ilvl w:val="0"/>
          <w:numId w:val="2"/>
        </w:numPr>
      </w:pPr>
      <w:r>
        <w:rPr/>
        <w:t xml:space="preserve">Proyector y altavoces para presentación y videos cortos.</w:t>
      </w:r>
    </w:p>
    <w:p>
      <w:pPr>
        <w:numPr>
          <w:ilvl w:val="0"/>
          <w:numId w:val="2"/>
        </w:numPr>
      </w:pPr>
      <w:r>
        <w:rPr/>
        <w:t xml:space="preserve">Cuadernos y hojas para anotaciones y trabajos en clase.</w:t>
      </w:r>
    </w:p>
    <w:p/>
    <w:p>
      <w:pPr/>
      <w:r>
        <w:rPr>
          <w:color w:val="2b6cb0"/>
          <w:sz w:val="28"/>
          <w:szCs w:val="28"/>
          <w:b w:val="1"/>
          <w:bCs w:val="1"/>
        </w:rPr>
        <w:t xml:space="preserve">Requisitos Previos</w:t>
      </w:r>
    </w:p>
    <w:p>
      <w:pPr>
        <w:numPr>
          <w:ilvl w:val="0"/>
          <w:numId w:val="3"/>
        </w:numPr>
      </w:pPr>
      <w:r>
        <w:rPr/>
        <w:t xml:space="preserve">Conocimiento básico de conceptos estadísticos: frecuencia, datos agrupados y no agrupados.</w:t>
      </w:r>
    </w:p>
    <w:p>
      <w:pPr>
        <w:numPr>
          <w:ilvl w:val="0"/>
          <w:numId w:val="3"/>
        </w:numPr>
      </w:pPr>
      <w:r>
        <w:rPr/>
        <w:t xml:space="preserve">Habilidad para organizar datos en tablas de frecuencia.</w:t>
      </w:r>
    </w:p>
    <w:p>
      <w:pPr>
        <w:numPr>
          <w:ilvl w:val="0"/>
          <w:numId w:val="3"/>
        </w:numPr>
      </w:pPr>
      <w:r>
        <w:rPr/>
        <w:t xml:space="preserve">Familiaridad con operaciones aritméticas básicas y lectura de información en tablas.</w:t>
      </w:r>
    </w:p>
    <w:p>
      <w:pPr>
        <w:numPr>
          <w:ilvl w:val="0"/>
          <w:numId w:val="3"/>
        </w:numPr>
      </w:pPr>
      <w:r>
        <w:rPr/>
        <w:t xml:space="preserve">Experiencia previa en el uso básico de gráficos sencillos (barras o líneas).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22 minutos</w:t>
      </w:r>
    </w:p>
    <w:p>
      <w:pPr/>
      <w:r>
        <w:rPr>
          <w:b w:val="1"/>
          <w:bCs w:val="1"/>
        </w:rPr>
        <w:t xml:space="preserve">Propósito de la sesión:</w:t>
      </w:r>
    </w:p>
    <w:p>
      <w:pPr/>
      <w:r>
        <w:rPr>
          <w:b w:val="1"/>
          <w:bCs w:val="1"/>
        </w:rPr>
        <w:t xml:space="preserve">Docente:</w:t>
      </w:r>
      <w:r>
        <w:rPr/>
        <w:t xml:space="preserve"> Explica que en esta sesión se aprenderá a representar diferentes tipos de datos mediante varios gráficos estadísticos esenciales, enfatizando la importancia para interpretar información real en múltiples contextos.</w:t>
      </w:r>
    </w:p>
    <w:p>
      <w:pPr/>
      <w:r>
        <w:rPr>
          <w:b w:val="1"/>
          <w:bCs w:val="1"/>
        </w:rPr>
        <w:t xml:space="preserve">Activación de conocimientos previos:</w:t>
      </w:r>
    </w:p>
    <w:p>
      <w:pPr/>
      <w:r>
        <w:rPr>
          <w:b w:val="1"/>
          <w:bCs w:val="1"/>
        </w:rPr>
        <w:t xml:space="preserve">Docente:</w:t>
      </w:r>
      <w:r>
        <w:rPr/>
        <w:t xml:space="preserve"> Presenta en la pizarra una tabla sencilla con datos no agrupados (por ejemplo, número de horas que los estudiantes dedican al estudio semanal) y pregunta: “¿Cómo representarían estos datos para que todos puedan entenderlos rápidamente? ¿Qué tipo de gráfico conocen que ayude a visualizar esta información?”</w:t>
      </w:r>
    </w:p>
    <w:p>
      <w:pPr/>
      <w:r>
        <w:rPr>
          <w:b w:val="1"/>
          <w:bCs w:val="1"/>
        </w:rPr>
        <w:t xml:space="preserve">Estudiantes:</w:t>
      </w:r>
      <w:r>
        <w:rPr/>
        <w:t xml:space="preserve"> Responden con ideas, mencionando gráficos que conocen (barras, líneas, etc.).</w:t>
      </w:r>
    </w:p>
    <w:p>
      <w:pPr/>
      <w:r>
        <w:rPr>
          <w:b w:val="1"/>
          <w:bCs w:val="1"/>
        </w:rPr>
        <w:t xml:space="preserve">Motivación y enganche:</w:t>
      </w:r>
    </w:p>
    <w:p>
      <w:pPr/>
      <w:r>
        <w:rPr>
          <w:b w:val="1"/>
          <w:bCs w:val="1"/>
        </w:rPr>
        <w:t xml:space="preserve">Docente:</w:t>
      </w:r>
      <w:r>
        <w:rPr/>
        <w:t xml:space="preserve"> Muestra un dato curioso: “¿Sabían que los gráficos de barras fueron inventados en el siglo XVIII y que hoy en día se usan para analizar desde resultados deportivos hasta encuestas de opinión en redes sociales? Veamos cómo podemos dominar estas herramientas.”</w:t>
      </w:r>
    </w:p>
    <w:p>
      <w:pPr/>
      <w:r>
        <w:rPr>
          <w:b w:val="1"/>
          <w:bCs w:val="1"/>
        </w:rPr>
        <w:t xml:space="preserve">Contextualización:</w:t>
      </w:r>
    </w:p>
    <w:p>
      <w:pPr/>
      <w:r>
        <w:rPr>
          <w:b w:val="1"/>
          <w:bCs w:val="1"/>
        </w:rPr>
        <w:t xml:space="preserve">Docente:</w:t>
      </w:r>
      <w:r>
        <w:rPr/>
        <w:t xml:space="preserve"> Conecta el tema con la vida diaria: “Imaginemos que queremos entender cuál es la música favorita en nuestra escuela, o cómo varía la temperatura durante el día, o qué porcentaje de estudiantes practica algún deporte. Para esto, los gráficos son nuestras mejores herramientas.”</w:t>
      </w:r>
    </w:p>
    <w:p>
      <w:pPr/>
      <w:r>
        <w:rPr>
          <w:b w:val="1"/>
          <w:bCs w:val="1"/>
        </w:rPr>
        <w:t xml:space="preserve">Estudiantes:</w:t>
      </w:r>
      <w:r>
        <w:rPr/>
        <w:t xml:space="preserve"> Escuchan y participan con ejemplos de su entorno que podrían representar gráficamente.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Presenta brevemente los conceptos de cada tipo de gráfico (barra, línea, circular, histograma y polígono de frecuencias) utilizando ejemplos visuales proyectados. Enfatiza cuándo y por qué se usa cada uno, vinculándolo a los tipos de datos (agrupados o no agrupados).</w:t>
      </w:r>
    </w:p>
    <w:p>
      <w:pPr/>
      <w:r>
        <w:rPr>
          <w:b w:val="1"/>
          <w:bCs w:val="1"/>
        </w:rPr>
        <w:t xml:space="preserve">Actividad 1: Explorando datos y seleccionando gráficos</w:t>
      </w:r>
    </w:p>
    <w:p>
      <w:pPr>
        <w:numPr>
          <w:ilvl w:val="0"/>
          <w:numId w:val="4"/>
        </w:numPr>
      </w:pPr>
      <w:r>
        <w:rPr>
          <w:b w:val="1"/>
          <w:bCs w:val="1"/>
        </w:rPr>
        <w:t xml:space="preserve">Objetivo:</w:t>
      </w:r>
      <w:r>
        <w:rPr/>
        <w:t xml:space="preserve"> Representar datos agrupados y no agrupados mediante gráficos de barras, línea y circular.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 entrega a cada grupo una hoja con un conjunto diferente de datos (por ejemplo, edades de un grupo, resultados de una encuesta, frecuencias de visitas a redes sociales).</w:t>
      </w:r>
    </w:p>
    <w:p>
      <w:pPr>
        <w:numPr>
          <w:ilvl w:val="1"/>
          <w:numId w:val="4"/>
        </w:numPr>
      </w:pPr>
      <w:r>
        <w:rPr/>
        <w:t xml:space="preserve">Pide que analicen los datos y decidan qué tipo de gráfico es más adecuado para representarlos y por qué.</w:t>
      </w:r>
    </w:p>
    <w:p>
      <w:pPr>
        <w:numPr>
          <w:ilvl w:val="1"/>
          <w:numId w:val="4"/>
        </w:numPr>
      </w:pPr>
      <w:r>
        <w:rPr/>
        <w:t xml:space="preserve">Luego, cada grupo construye el gráfico elegido a mano o con software.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Gráfico construido y justificación escrita del tipo de gráfico seleccionado.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como: “¿Por qué eligieron este gráfico? ¿Cómo ayuda a entender mejor los datos? ¿Qué información clave destaca?”</w:t>
      </w:r>
    </w:p>
    <w:p>
      <w:pPr/>
      <w:r>
        <w:rPr>
          <w:b w:val="1"/>
          <w:bCs w:val="1"/>
        </w:rPr>
        <w:t xml:space="preserve">Actividad 2: Construcción de histogramas y polígonos de frecuencias</w:t>
      </w:r>
    </w:p>
    <w:p>
      <w:pPr>
        <w:numPr>
          <w:ilvl w:val="0"/>
          <w:numId w:val="5"/>
        </w:numPr>
      </w:pPr>
      <w:r>
        <w:rPr>
          <w:b w:val="1"/>
          <w:bCs w:val="1"/>
        </w:rPr>
        <w:t xml:space="preserve">Objetivo:</w:t>
      </w:r>
      <w:r>
        <w:rPr/>
        <w:t xml:space="preserve"> Construir histogramas y polígonos de frecuencias a partir de conjuntos de datos estadísticos.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los grupos otro conjunto de datos agrupados (por ejemplo, rangos de edades y frecuencias).</w:t>
      </w:r>
    </w:p>
    <w:p>
      <w:pPr>
        <w:numPr>
          <w:ilvl w:val="1"/>
          <w:numId w:val="5"/>
        </w:numPr>
      </w:pPr>
      <w:r>
        <w:rPr/>
        <w:t xml:space="preserve">Guía paso a paso cómo construir un histograma y, a partir de él, un polígono de frecuencias, explicando cada etapa.</w:t>
      </w:r>
    </w:p>
    <w:p>
      <w:pPr>
        <w:numPr>
          <w:ilvl w:val="1"/>
          <w:numId w:val="5"/>
        </w:numPr>
      </w:pPr>
      <w:r>
        <w:rPr/>
        <w:t xml:space="preserve">Los estudiantes realizan el proceso con apoyo del docente, primero a mano y luego digitalmente si es posible.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Histograma y polígono de frecuencias construidos manualmente y digitalmente.</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la correcta construcción, formula preguntas para asegurar comprensión: “¿Qué representa cada barra? ¿Cómo se vincula el polígono con el histograma? ¿Qué nos dice la forma del polígono?”</w:t>
      </w:r>
    </w:p>
    <w:p>
      <w:pPr/>
      <w:r>
        <w:rPr>
          <w:b w:val="1"/>
          <w:bCs w:val="1"/>
        </w:rPr>
        <w:t xml:space="preserve">Actividad 3: Análisis comparativo y discusión</w:t>
      </w:r>
    </w:p>
    <w:p>
      <w:pPr>
        <w:numPr>
          <w:ilvl w:val="0"/>
          <w:numId w:val="6"/>
        </w:numPr>
      </w:pPr>
      <w:r>
        <w:rPr>
          <w:b w:val="1"/>
          <w:bCs w:val="1"/>
        </w:rPr>
        <w:t xml:space="preserve">Objetivo:</w:t>
      </w:r>
      <w:r>
        <w:rPr/>
        <w:t xml:space="preserve"> Analizar y comparar diferentes representaciones gráficas para seleccionar la más adecuada según el tipo de datos.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o tres gráficos (de diferentes tipos) que representan datos similares.</w:t>
      </w:r>
    </w:p>
    <w:p>
      <w:pPr>
        <w:numPr>
          <w:ilvl w:val="1"/>
          <w:numId w:val="6"/>
        </w:numPr>
      </w:pPr>
      <w:r>
        <w:rPr/>
        <w:t xml:space="preserve">Pide a los estudiantes que, en grupos, identifiquen ventajas y desventajas de cada gráfico para mostrar esos datos y discutan cuál prefieren y por qué.</w:t>
      </w:r>
    </w:p>
    <w:p>
      <w:pPr>
        <w:numPr>
          <w:ilvl w:val="1"/>
          <w:numId w:val="6"/>
        </w:numPr>
      </w:pPr>
      <w:r>
        <w:rPr/>
        <w:t xml:space="preserve">Finalmente, cada grupo comparte sus conclusiones en plenaria.</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Lista de ventajas/desventajas y argumentos presentados oralmente.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discusión, corrige conceptos y motiva a argumentar con base en los datos y características de los gráficos.</w:t>
      </w:r>
    </w:p>
    <w:p>
      <w:pPr/>
      <w:r>
        <w:rPr>
          <w:b w:val="1"/>
          <w:bCs w:val="1"/>
        </w:rPr>
        <w:t xml:space="preserve">Diferenciación:</w:t>
      </w:r>
    </w:p>
    <w:p>
      <w:pPr>
        <w:numPr>
          <w:ilvl w:val="0"/>
          <w:numId w:val="7"/>
        </w:numPr>
      </w:pPr>
      <w:r>
        <w:rPr/>
        <w:t xml:space="preserve">Para estudiantes que terminan antes: Crear un gráfico de barras y un gráfico circular usando un conjunto de datos propio o de interés personal (deportes, música, redes sociales).</w:t>
      </w:r>
    </w:p>
    <w:p>
      <w:pPr>
        <w:numPr>
          <w:ilvl w:val="0"/>
          <w:numId w:val="7"/>
        </w:numPr>
      </w:pPr>
      <w:r>
        <w:rPr/>
        <w:t xml:space="preserve">Para estudiantes que requieren más apoyo: Trabajar con datos más sencillos y realizar una guía paso a paso junto con el docente, usando ejemplos muy visuales y preguntas guiadas.</w:t>
      </w:r>
    </w:p>
    <w:p>
      <w:pPr/>
      <w:r>
        <w:rPr>
          <w:b w:val="1"/>
          <w:bCs w:val="1"/>
        </w:rPr>
        <w:t xml:space="preserve">Transiciones:</w:t>
      </w:r>
    </w:p>
    <w:p>
      <w:pPr/>
      <w:r>
        <w:rPr/>
        <w:t xml:space="preserve">Al finalizar cada actividad, el docente conecta los aprendizajes resaltando cómo cada tipo de gráfico responde a diferentes necesidades de visualización y análisis, preparando a los estudiantes para el siguiente tipo de representación.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estudiante que complete un “ticket de salida” con tres ideas principales aprendidas sobre los gráficos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¿Cuál tipo de gráfico te pareció más útil para representar datos agrupados y por qué?</w:t>
      </w:r>
    </w:p>
    <w:p>
      <w:pPr>
        <w:numPr>
          <w:ilvl w:val="0"/>
          <w:numId w:val="8"/>
        </w:numPr>
      </w:pPr>
      <w:r>
        <w:rPr/>
        <w:t xml:space="preserve">¿Cómo te ayuda saber elegir el gráfico correcto cuando tienes datos para mostrar?</w:t>
      </w:r>
    </w:p>
    <w:p>
      <w:pPr>
        <w:numPr>
          <w:ilvl w:val="0"/>
          <w:numId w:val="8"/>
        </w:numPr>
      </w:pPr>
      <w:r>
        <w:rPr/>
        <w:t xml:space="preserve">¿Qué dificultades encontraste al construir histogramas o polígonos de frecuencias?</w:t>
      </w:r>
    </w:p>
    <w:p>
      <w:pPr/>
      <w:r>
        <w:rPr>
          <w:b w:val="1"/>
          <w:bCs w:val="1"/>
        </w:rPr>
        <w:t xml:space="preserve">Retroalimentación:</w:t>
      </w:r>
    </w:p>
    <w:p>
      <w:pPr/>
      <w:r>
        <w:rPr>
          <w:b w:val="1"/>
          <w:bCs w:val="1"/>
        </w:rPr>
        <w:t xml:space="preserve">Docente:</w:t>
      </w:r>
      <w:r>
        <w:rPr/>
        <w:t xml:space="preserve"> Revisa los tickets de salida y ofrece retroalimentación inmediata, destacando logros y aclarando dudas comunes. Además, realiza un breve resumen oral enfatizando la importancia de la correcta representación gráfica de datos.</w:t>
      </w:r>
    </w:p>
    <w:p>
      <w:pPr/>
      <w:r>
        <w:rPr>
          <w:b w:val="1"/>
          <w:bCs w:val="1"/>
        </w:rPr>
        <w:t xml:space="preserve">Transferencia:</w:t>
      </w:r>
    </w:p>
    <w:p>
      <w:pPr/>
      <w:r>
        <w:rPr>
          <w:b w:val="1"/>
          <w:bCs w:val="1"/>
        </w:rPr>
        <w:t xml:space="preserve">Docente:</w:t>
      </w:r>
      <w:r>
        <w:rPr/>
        <w:t xml:space="preserve"> Explica que estas habilidades serán fundamentales para interpretar datos en asignaturas futuras, proyectos personales y en la vida diaria, como leer noticias o tomar decisiones basadas en información estadística.</w:t>
      </w:r>
    </w:p>
    <w:p>
      <w:pPr/>
      <w:r>
        <w:rPr>
          <w:b w:val="1"/>
          <w:bCs w:val="1"/>
        </w:rPr>
        <w:t xml:space="preserve">Tarea o reto:</w:t>
      </w:r>
    </w:p>
    <w:p>
      <w:pPr/>
      <w:r>
        <w:rPr>
          <w:b w:val="1"/>
          <w:bCs w:val="1"/>
        </w:rPr>
        <w:t xml:space="preserve">Docente:</w:t>
      </w:r>
      <w:r>
        <w:rPr/>
        <w:t xml:space="preserve"> Propone que cada estudiante recolecte datos sobre un tema de su interés (por ejemplo, hábitos de estudio, preferencias musicales, uso de redes sociales) y realice al menos dos tipos de gráficos diferentes para presentarlos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Observación y revisión durante las actividades de desarrollo (gráficos construidos, discusiones y justificaciones).</w:t>
      </w:r>
    </w:p>
    <w:p>
      <w:pPr>
        <w:numPr>
          <w:ilvl w:val="0"/>
          <w:numId w:val="9"/>
        </w:numPr>
      </w:pPr>
      <w:r>
        <w:rPr/>
        <w:t xml:space="preserve">Sumativa: Ticket de salida y tareas asignadas en el cierre para verificar comprensión y aplicación.</w:t>
      </w:r>
    </w:p>
    <w:p>
      <w:pPr/>
      <w:r>
        <w:rPr>
          <w:b w:val="1"/>
          <w:bCs w:val="1"/>
        </w:rPr>
        <w:t xml:space="preserve">Criterios de evaluación:</w:t>
      </w:r>
    </w:p>
    <w:p>
      <w:pPr>
        <w:numPr>
          <w:ilvl w:val="0"/>
          <w:numId w:val="10"/>
        </w:numPr>
      </w:pPr>
      <w:r>
        <w:rPr/>
        <w:t xml:space="preserve">Representa correctamente datos agrupados y no agrupados mediante gráficos adecuados (objetivo 1).</w:t>
      </w:r>
    </w:p>
    <w:p>
      <w:pPr>
        <w:numPr>
          <w:ilvl w:val="0"/>
          <w:numId w:val="10"/>
        </w:numPr>
      </w:pPr>
      <w:r>
        <w:rPr/>
        <w:t xml:space="preserve">Construye histogramas y polígonos de frecuencias con precisión y claridad (objetivo 2).</w:t>
      </w:r>
    </w:p>
    <w:p>
      <w:pPr>
        <w:numPr>
          <w:ilvl w:val="0"/>
          <w:numId w:val="10"/>
        </w:numPr>
      </w:pPr>
      <w:r>
        <w:rPr/>
        <w:t xml:space="preserve">Analiza y compara gráficamente diferentes conjuntos de datos, justificando la elección del tipo de gráfico (objetivo 3).</w:t>
      </w:r>
    </w:p>
    <w:p>
      <w:pPr>
        <w:numPr>
          <w:ilvl w:val="0"/>
          <w:numId w:val="10"/>
        </w:numPr>
      </w:pPr>
      <w:r>
        <w:rPr/>
        <w:t xml:space="preserve">Interpreta gráficos y argumenta conclusiones basadas en la información presentada (objetivo 4).</w:t>
      </w:r>
    </w:p>
    <w:p>
      <w:pPr/>
      <w:r>
        <w:rPr>
          <w:b w:val="1"/>
          <w:bCs w:val="1"/>
        </w:rPr>
        <w:t xml:space="preserve">Instrumentos sugeridos:</w:t>
      </w:r>
    </w:p>
    <w:p>
      <w:pPr>
        <w:numPr>
          <w:ilvl w:val="0"/>
          <w:numId w:val="11"/>
        </w:numPr>
      </w:pPr>
      <w:r>
        <w:rPr/>
        <w:t xml:space="preserve">Lista de cotejo para gráficos construidos.</w:t>
      </w:r>
    </w:p>
    <w:p>
      <w:pPr>
        <w:numPr>
          <w:ilvl w:val="0"/>
          <w:numId w:val="11"/>
        </w:numPr>
      </w:pPr>
      <w:r>
        <w:rPr/>
        <w:t xml:space="preserve">Observación directa durante actividades grupales.</w:t>
      </w:r>
    </w:p>
    <w:p>
      <w:pPr>
        <w:numPr>
          <w:ilvl w:val="0"/>
          <w:numId w:val="11"/>
        </w:numPr>
      </w:pPr>
      <w:r>
        <w:rPr/>
        <w:t xml:space="preserve">Revisión de ticket de salida y tareas individuales.</w:t>
      </w:r>
    </w:p>
    <w:p>
      <w:pPr>
        <w:numPr>
          <w:ilvl w:val="0"/>
          <w:numId w:val="11"/>
        </w:numPr>
      </w:pPr>
      <w:r>
        <w:rPr/>
        <w:t xml:space="preserve">Autoevaluación y coevaluación en actividades de discusión.</w:t>
      </w:r>
    </w:p>
    <w:p>
      <w:pPr/>
      <w:r>
        <w:rPr>
          <w:b w:val="1"/>
          <w:bCs w:val="1"/>
        </w:rPr>
        <w:t xml:space="preserve">Evidencias de aprendizaje:</w:t>
      </w:r>
    </w:p>
    <w:p>
      <w:pPr>
        <w:numPr>
          <w:ilvl w:val="0"/>
          <w:numId w:val="12"/>
        </w:numPr>
      </w:pPr>
      <w:r>
        <w:rPr/>
        <w:t xml:space="preserve">Gráficos de barras, línea y circular realizados en clase.</w:t>
      </w:r>
    </w:p>
    <w:p>
      <w:pPr>
        <w:numPr>
          <w:ilvl w:val="0"/>
          <w:numId w:val="12"/>
        </w:numPr>
      </w:pPr>
      <w:r>
        <w:rPr/>
        <w:t xml:space="preserve">Histogramas y polígonos de frecuencias construidos manual y digitalmente.</w:t>
      </w:r>
    </w:p>
    <w:p>
      <w:pPr>
        <w:numPr>
          <w:ilvl w:val="0"/>
          <w:numId w:val="12"/>
        </w:numPr>
      </w:pPr>
      <w:r>
        <w:rPr/>
        <w:t xml:space="preserve">Argumentos y justificaciones presentados en discusiones grupales.</w:t>
      </w:r>
    </w:p>
    <w:p>
      <w:pPr>
        <w:numPr>
          <w:ilvl w:val="0"/>
          <w:numId w:val="12"/>
        </w:numPr>
      </w:pPr>
      <w:r>
        <w:rPr/>
        <w:t xml:space="preserve">Respuestas escritas en ticket de salida y tareas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AB8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6ED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3A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94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99B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DEA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4AC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9D7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C23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6C1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E26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70F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2026-10-02T02:32:15-05:00</dcterms:created>
  <dcterms:modified xsi:type="dcterms:W3CDTF">2026-10-02T02:32:15-05:00</dcterms:modified>
</cp:coreProperties>
</file>

<file path=docProps/custom.xml><?xml version="1.0" encoding="utf-8"?>
<Properties xmlns="http://schemas.openxmlformats.org/officeDocument/2006/custom-properties" xmlns:vt="http://schemas.openxmlformats.org/officeDocument/2006/docPropsVTypes"/>
</file>