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Bosque: Explorando el Área y la Materia en la Naturaleza!</w:t>
      </w:r>
    </w:p>
    <w:p/>
    <w:p>
      <w:pPr/>
      <w:r>
        <w:rPr>
          <w:color w:val="666666"/>
          <w:sz w:val="20"/>
          <w:szCs w:val="20"/>
          <w:i w:val="1"/>
          <w:iCs w:val="1"/>
        </w:rPr>
        <w:t xml:space="preserve">Matemáticas | Geometría | Aprendizaje Colaborativo</w:t>
      </w:r>
    </w:p>
    <w:p/>
    <w:p>
      <w:pPr/>
      <w:r>
        <w:rPr>
          <w:color w:val="2b6cb0"/>
          <w:sz w:val="28"/>
          <w:szCs w:val="28"/>
          <w:b w:val="1"/>
          <w:bCs w:val="1"/>
        </w:rPr>
        <w:t xml:space="preserve">Descripción</w:t>
      </w:r>
    </w:p>
    <w:p>
      <w:pPr/>
      <w:r>
        <w:rPr/>
        <w:t xml:space="preserve">Este plan de clase está diseñado para que los estudiantes de primaria (6-11 años) aprendan sobre el área a través de la exploración del bosque y su relación con la materia y la transformación, temas clave de ciencias naturales. Los estudiantes descubrirán cómo medir espacios dentro de un bosque simulado, identificando formas geométricas y calculando su área para comprender mejor el entorno natural. Además, relacionarán estos conceptos matemáticos con la transformación de la materia que ocurre en los ecosistemas, fomentando una comprensión integrada de las ciencias y las matemáticas.</w:t>
      </w:r>
    </w:p>
    <w:p>
      <w:pPr/>
      <w:r>
        <w:rPr/>
        <w:t xml:space="preserve">Este aprendizaje es relevante porque conecta las matemáticas con la naturaleza que los rodea, ayudándolos a valorar el cuidado del medio ambiente y a aplicar las matemáticas en contextos reales y significativos. Usando la metodología de Aprendizaje Colaborativo, trabajarán en grupos pequeños para compartir ideas, resolver retos y construir conocimiento juntos, desarrollando habilidades sociales y cognitivas que serán útiles dentro y fuera del aula.</w:t>
      </w:r>
    </w:p>
    <w:p/>
    <w:p>
      <w:pPr/>
      <w:r>
        <w:rPr>
          <w:color w:val="2b6cb0"/>
          <w:sz w:val="28"/>
          <w:szCs w:val="28"/>
          <w:b w:val="1"/>
          <w:bCs w:val="1"/>
        </w:rPr>
        <w:t xml:space="preserve">Objetivos de Aprendizaje</w:t>
      </w:r>
    </w:p>
    <w:p>
      <w:pPr>
        <w:numPr>
          <w:ilvl w:val="0"/>
          <w:numId w:val="1"/>
        </w:numPr>
      </w:pPr>
      <w:r>
        <w:rPr/>
        <w:t xml:space="preserve">Identificar y describir formas geométricas presentes en un entorno natural simulado.</w:t>
      </w:r>
    </w:p>
    <w:p>
      <w:pPr>
        <w:numPr>
          <w:ilvl w:val="0"/>
          <w:numId w:val="1"/>
        </w:numPr>
      </w:pPr>
      <w:r>
        <w:rPr/>
        <w:t xml:space="preserve">Calcular el área de figuras geométricas básicas utilizando unidades de medida apropiadas.</w:t>
      </w:r>
    </w:p>
    <w:p>
      <w:pPr>
        <w:numPr>
          <w:ilvl w:val="0"/>
          <w:numId w:val="1"/>
        </w:numPr>
      </w:pPr>
      <w:r>
        <w:rPr/>
        <w:t xml:space="preserve">Relacionar el concepto de área con la materia y transformación observadas en el bosque.</w:t>
      </w:r>
    </w:p>
    <w:p>
      <w:pPr>
        <w:numPr>
          <w:ilvl w:val="0"/>
          <w:numId w:val="1"/>
        </w:numPr>
      </w:pPr>
      <w:r>
        <w:rPr/>
        <w:t xml:space="preserve">Colaborar en grupo para resolver problemas matemáticos aplicados a situaciones reales.</w:t>
      </w:r>
    </w:p>
    <w:p>
      <w:pPr>
        <w:numPr>
          <w:ilvl w:val="0"/>
          <w:numId w:val="1"/>
        </w:numPr>
      </w:pPr>
      <w:r>
        <w:rPr/>
        <w:t xml:space="preserve">Expresar con sus propias palabras la importancia del área y la materia en los ecosistemas.</w:t>
      </w:r>
    </w:p>
    <w:p/>
    <w:p>
      <w:pPr/>
      <w:r>
        <w:rPr>
          <w:color w:val="2b6cb0"/>
          <w:sz w:val="28"/>
          <w:szCs w:val="28"/>
          <w:b w:val="1"/>
          <w:bCs w:val="1"/>
        </w:rPr>
        <w:t xml:space="preserve">Recursos Necesarios</w:t>
      </w:r>
    </w:p>
    <w:p>
      <w:pPr>
        <w:numPr>
          <w:ilvl w:val="0"/>
          <w:numId w:val="2"/>
        </w:numPr>
      </w:pPr>
      <w:r>
        <w:rPr/>
        <w:t xml:space="preserve">Cartulinas con dibujos de diferentes formas geométricas (rectángulos, cuadrados, triángulos) que simulan áreas del bosque (1 por grupo).</w:t>
      </w:r>
    </w:p>
    <w:p>
      <w:pPr>
        <w:numPr>
          <w:ilvl w:val="0"/>
          <w:numId w:val="2"/>
        </w:numPr>
      </w:pPr>
      <w:r>
        <w:rPr/>
        <w:t xml:space="preserve">Reglas y cintas métricas (1 por grupo).</w:t>
      </w:r>
    </w:p>
    <w:p>
      <w:pPr>
        <w:numPr>
          <w:ilvl w:val="0"/>
          <w:numId w:val="2"/>
        </w:numPr>
      </w:pPr>
      <w:r>
        <w:rPr/>
        <w:t xml:space="preserve">Hojas de trabajo impresas con gráficos y tablas para registrar mediciones (1 por estudiante).</w:t>
      </w:r>
    </w:p>
    <w:p>
      <w:pPr>
        <w:numPr>
          <w:ilvl w:val="0"/>
          <w:numId w:val="2"/>
        </w:numPr>
      </w:pPr>
      <w:r>
        <w:rPr/>
        <w:t xml:space="preserve">Marcadores o lápices de colores (varios).</w:t>
      </w:r>
    </w:p>
    <w:p>
      <w:pPr>
        <w:numPr>
          <w:ilvl w:val="0"/>
          <w:numId w:val="2"/>
        </w:numPr>
      </w:pPr>
      <w:r>
        <w:rPr/>
        <w:t xml:space="preserve">Pizarrón o rotafolio para registro colectivo.</w:t>
      </w:r>
    </w:p>
    <w:p>
      <w:pPr>
        <w:numPr>
          <w:ilvl w:val="0"/>
          <w:numId w:val="2"/>
        </w:numPr>
      </w:pPr>
      <w:r>
        <w:rPr/>
        <w:t xml:space="preserve">Imágenes y fotografías de bosques reales.</w:t>
      </w:r>
    </w:p>
    <w:p>
      <w:pPr>
        <w:numPr>
          <w:ilvl w:val="0"/>
          <w:numId w:val="2"/>
        </w:numPr>
      </w:pPr>
      <w:r>
        <w:rPr/>
        <w:t xml:space="preserve">Video corto (3 minutos) sobre transformación de materia en el bosque (disponible en YouTube o recurso digital escolar).</w:t>
      </w:r>
    </w:p>
    <w:p>
      <w:pPr>
        <w:numPr>
          <w:ilvl w:val="0"/>
          <w:numId w:val="2"/>
        </w:numPr>
      </w:pPr>
      <w:r>
        <w:rPr/>
        <w:t xml:space="preserve">Tarjetas con conceptos clave (área, materia, transformación) para dinámica grupal.</w:t>
      </w:r>
    </w:p>
    <w:p/>
    <w:p>
      <w:pPr/>
      <w:r>
        <w:rPr>
          <w:color w:val="2b6cb0"/>
          <w:sz w:val="28"/>
          <w:szCs w:val="28"/>
          <w:b w:val="1"/>
          <w:bCs w:val="1"/>
        </w:rPr>
        <w:t xml:space="preserve">Requisitos Previos</w:t>
      </w:r>
    </w:p>
    <w:p>
      <w:pPr>
        <w:numPr>
          <w:ilvl w:val="0"/>
          <w:numId w:val="3"/>
        </w:numPr>
      </w:pPr>
      <w:r>
        <w:rPr/>
        <w:t xml:space="preserve">Conocimiento básico de formas geométricas (cuadrado, rectángulo, triángulo).</w:t>
      </w:r>
    </w:p>
    <w:p>
      <w:pPr>
        <w:numPr>
          <w:ilvl w:val="0"/>
          <w:numId w:val="3"/>
        </w:numPr>
      </w:pPr>
      <w:r>
        <w:rPr/>
        <w:t xml:space="preserve">Habilidad para usar regla y medir longitudes sencillas.</w:t>
      </w:r>
    </w:p>
    <w:p>
      <w:pPr>
        <w:numPr>
          <w:ilvl w:val="0"/>
          <w:numId w:val="3"/>
        </w:numPr>
      </w:pPr>
      <w:r>
        <w:rPr/>
        <w:t xml:space="preserve">Experiencias previas con el concepto de medición y números naturales.</w:t>
      </w:r>
    </w:p>
    <w:p>
      <w:pPr>
        <w:numPr>
          <w:ilvl w:val="0"/>
          <w:numId w:val="3"/>
        </w:numPr>
      </w:pPr>
      <w:r>
        <w:rPr/>
        <w:t xml:space="preserve">Conocimiento elemental sobre ecosistemas y materia en ciencias naturales.</w:t>
      </w:r>
    </w:p>
    <w:p>
      <w:pPr>
        <w:numPr>
          <w:ilvl w:val="0"/>
          <w:numId w:val="3"/>
        </w:numPr>
      </w:pPr>
      <w:r>
        <w:rPr/>
        <w:t xml:space="preserve">Experiencia en trabajo en equipo o actividades grupales básicas.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medir espacios en el bosque usando matemáticas y aprenderemos por qué eso es importante para entender la naturaleza y cómo se transforma la materia. ¿Listos para una aventura de números y naturaleza?”</w:t>
      </w:r>
    </w:p>
    <w:p>
      <w:pPr/>
      <w:r>
        <w:rPr>
          <w:b w:val="1"/>
          <w:bCs w:val="1"/>
        </w:rPr>
        <w:t xml:space="preserve">Estudiantes:</w:t>
      </w:r>
      <w:r>
        <w:rPr/>
        <w:t xml:space="preserve"> Escuchan y expresan expectativas.</w:t>
      </w:r>
    </w:p>
    <w:p>
      <w:pPr/>
      <w:r>
        <w:rPr>
          <w:b w:val="1"/>
          <w:bCs w:val="1"/>
        </w:rPr>
        <w:t xml:space="preserve">Activación de conocimientos previos</w:t>
      </w:r>
    </w:p>
    <w:p>
      <w:pPr/>
      <w:r>
        <w:rPr>
          <w:b w:val="1"/>
          <w:bCs w:val="1"/>
        </w:rPr>
        <w:t xml:space="preserve">Docente:</w:t>
      </w:r>
      <w:r>
        <w:rPr/>
        <w:t xml:space="preserve"> Muestra imágenes de un bosque y pregunta: “¿Qué formas geométricas conocen? ¿Ven algunas en estas imágenes? ¿Cómo creen que podríamos medir espacios dentro del bosque?”</w:t>
      </w:r>
    </w:p>
    <w:p>
      <w:pPr/>
      <w:r>
        <w:rPr>
          <w:b w:val="1"/>
          <w:bCs w:val="1"/>
        </w:rPr>
        <w:t xml:space="preserve">Estudiantes:</w:t>
      </w:r>
      <w:r>
        <w:rPr/>
        <w:t xml:space="preserve"> Responden, identifican formas, comparten ideas brevemente.</w:t>
      </w:r>
    </w:p>
    <w:p>
      <w:pPr/>
      <w:r>
        <w:rPr>
          <w:b w:val="1"/>
          <w:bCs w:val="1"/>
        </w:rPr>
        <w:t xml:space="preserve">Motivación y enganche</w:t>
      </w:r>
    </w:p>
    <w:p>
      <w:pPr/>
      <w:r>
        <w:rPr>
          <w:b w:val="1"/>
          <w:bCs w:val="1"/>
        </w:rPr>
        <w:t xml:space="preserve">Docente:</w:t>
      </w:r>
      <w:r>
        <w:rPr/>
        <w:t xml:space="preserve"> Presenta un dato curioso: “¿Sabían que los científicos usan la matemática para cuidar los bosques? Por ejemplo, miden áreas para saber cuántos árboles hay y cómo cambia el bosque. Hoy haremos algo parecido.”</w:t>
      </w:r>
    </w:p>
    <w:p>
      <w:pPr/>
      <w:r>
        <w:rPr>
          <w:b w:val="1"/>
          <w:bCs w:val="1"/>
        </w:rPr>
        <w:t xml:space="preserve">Estudiantes:</w:t>
      </w:r>
      <w:r>
        <w:rPr/>
        <w:t xml:space="preserve"> Muestran interés, preguntan y comentan.</w:t>
      </w:r>
    </w:p>
    <w:p>
      <w:pPr/>
      <w:r>
        <w:rPr>
          <w:b w:val="1"/>
          <w:bCs w:val="1"/>
        </w:rPr>
        <w:t xml:space="preserve">Contextualización</w:t>
      </w:r>
    </w:p>
    <w:p>
      <w:pPr/>
      <w:r>
        <w:rPr>
          <w:b w:val="1"/>
          <w:bCs w:val="1"/>
        </w:rPr>
        <w:t xml:space="preserve">Docente:</w:t>
      </w:r>
      <w:r>
        <w:rPr/>
        <w:t xml:space="preserve"> “Entonces, vamos a trabajar en equipos para medir diferentes partes de un bosque que aquí simulamos. Así aprenderemos a calcular áreas y entenderemos cómo la materia y la naturaleza están conectadas.”</w:t>
      </w:r>
    </w:p>
    <w:p>
      <w:pPr/>
      <w:r>
        <w:rPr>
          <w:b w:val="1"/>
          <w:bCs w:val="1"/>
        </w:rPr>
        <w:t xml:space="preserve">Estudiantes:</w:t>
      </w:r>
      <w:r>
        <w:rPr/>
        <w:t xml:space="preserve"> Se preparan para la actividad grupal.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la clase en grupos de 3-4 estudiantes y entrega cartulinas con dibujos de zonas del bosque en formas geométricas. Explica brevemente qué es área y cómo se mide con ejemplos sencillos usando las reglas. Luego muestra el video corto sobre transformación de materia en el bosque y hace una pequeña conexión con las formas y áreas que van a medir.</w:t>
      </w:r>
    </w:p>
    <w:p>
      <w:pPr/>
      <w:r>
        <w:rPr>
          <w:b w:val="1"/>
          <w:bCs w:val="1"/>
        </w:rPr>
        <w:t xml:space="preserve">Actividad 1: “Exploradores del Área”</w:t>
      </w:r>
    </w:p>
    <w:p>
      <w:pPr>
        <w:numPr>
          <w:ilvl w:val="0"/>
          <w:numId w:val="4"/>
        </w:numPr>
      </w:pPr>
      <w:r>
        <w:rPr>
          <w:b w:val="1"/>
          <w:bCs w:val="1"/>
        </w:rPr>
        <w:t xml:space="preserve">Objetivo:</w:t>
      </w:r>
      <w:r>
        <w:rPr/>
        <w:t xml:space="preserve"> Identificar y medir áreas de formas geométricas en la cartulina del bosque.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su grupo, usen la regla para medir los lados de cada figura en su cartulina. Luego calculen el área usando las fórmulas que repasamos (largo x ancho para rectángulos y cuadrados, base x altura / 2 para triángulos). Recuerden ayudarse entre ustedes.”</w:t>
      </w:r>
    </w:p>
    <w:p>
      <w:pPr>
        <w:numPr>
          <w:ilvl w:val="1"/>
          <w:numId w:val="4"/>
        </w:numPr>
      </w:pPr>
      <w:r>
        <w:rPr>
          <w:b w:val="1"/>
          <w:bCs w:val="1"/>
        </w:rPr>
        <w:t xml:space="preserve">Estudiantes:</w:t>
      </w:r>
      <w:r>
        <w:rPr/>
        <w:t xml:space="preserve"> Miden, calculan y anotan resultados en la hoja de trabajo.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medidas y cálculo de áreas.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 guía con preguntas como “¿Cómo encontraron el área?”, “¿Qué forma es más grande?” y apoya con dudas.</w:t>
      </w:r>
    </w:p>
    <w:p>
      <w:pPr/>
      <w:r>
        <w:rPr>
          <w:b w:val="1"/>
          <w:bCs w:val="1"/>
        </w:rPr>
        <w:t xml:space="preserve">Actividad 2: “Conectando área y transformación”</w:t>
      </w:r>
    </w:p>
    <w:p>
      <w:pPr>
        <w:numPr>
          <w:ilvl w:val="0"/>
          <w:numId w:val="5"/>
        </w:numPr>
      </w:pPr>
      <w:r>
        <w:rPr>
          <w:b w:val="1"/>
          <w:bCs w:val="1"/>
        </w:rPr>
        <w:t xml:space="preserve">Objetivo:</w:t>
      </w:r>
      <w:r>
        <w:rPr/>
        <w:t xml:space="preserve"> Relacionar las áreas medidas con el concepto de materia y transformación en el bosque.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que saben las áreas, piensen qué pasa con la materia en estas partes del bosque. Por ejemplo, ¿qué sucede si un área de árboles es más grande? ¿Cómo cambia la materia en esa zona? Charlen en grupo y escriban una idea simple.”</w:t>
      </w:r>
    </w:p>
    <w:p>
      <w:pPr>
        <w:numPr>
          <w:ilvl w:val="1"/>
          <w:numId w:val="5"/>
        </w:numPr>
      </w:pPr>
      <w:r>
        <w:rPr>
          <w:b w:val="1"/>
          <w:bCs w:val="1"/>
        </w:rPr>
        <w:t xml:space="preserve">Estudiantes:</w:t>
      </w:r>
      <w:r>
        <w:rPr/>
        <w:t xml:space="preserve"> Discuten y escriben ideas cortas en sus hojas.</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Frases o dibujos que expliquen la relación área-materia-transformación.</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Facilita la reflexión, pregunta “¿Por qué es importante medir áreas para entender el bosque?” y apoya con ejemplos.</w:t>
      </w:r>
    </w:p>
    <w:p>
      <w:pPr/>
      <w:r>
        <w:rPr>
          <w:b w:val="1"/>
          <w:bCs w:val="1"/>
        </w:rPr>
        <w:t xml:space="preserve">Actividad 3: “Compartiendo descubrimientos”</w:t>
      </w:r>
    </w:p>
    <w:p>
      <w:pPr>
        <w:numPr>
          <w:ilvl w:val="0"/>
          <w:numId w:val="6"/>
        </w:numPr>
      </w:pPr>
      <w:r>
        <w:rPr>
          <w:b w:val="1"/>
          <w:bCs w:val="1"/>
        </w:rPr>
        <w:t xml:space="preserve">Objetivo:</w:t>
      </w:r>
      <w:r>
        <w:rPr/>
        <w:t xml:space="preserve"> Expresar en plenaria lo aprendido y fortalecer la colaboración.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compartirá su área más grande y su idea sobre la materia y transformación en esa parte del bosque. Escuchemos con atención y aprendamos unos de otros.”</w:t>
      </w:r>
    </w:p>
    <w:p>
      <w:pPr>
        <w:numPr>
          <w:ilvl w:val="1"/>
          <w:numId w:val="6"/>
        </w:numPr>
      </w:pPr>
      <w:r>
        <w:rPr>
          <w:b w:val="1"/>
          <w:bCs w:val="1"/>
        </w:rPr>
        <w:t xml:space="preserve">Estudiantes:</w:t>
      </w:r>
      <w:r>
        <w:rPr/>
        <w:t xml:space="preserve"> Explican brevemente al grupo clase.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anotaciones del docente en el pizarrón.</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Registra ideas clave, fomenta respeto y participación.</w:t>
      </w:r>
    </w:p>
    <w:p>
      <w:pPr/>
      <w:r>
        <w:rPr>
          <w:b w:val="1"/>
          <w:bCs w:val="1"/>
        </w:rPr>
        <w:t xml:space="preserve">Diferenciación</w:t>
      </w:r>
    </w:p>
    <w:p>
      <w:pPr>
        <w:numPr>
          <w:ilvl w:val="0"/>
          <w:numId w:val="7"/>
        </w:numPr>
      </w:pPr>
      <w:r>
        <w:rPr>
          <w:b w:val="1"/>
          <w:bCs w:val="1"/>
        </w:rPr>
        <w:t xml:space="preserve">Para quienes terminan antes:</w:t>
      </w:r>
      <w:r>
        <w:rPr/>
        <w:t xml:space="preserve"> Invitar a crear un pequeño mapa del bosque con las áreas medidas, decorándolo y señalando zonas de transformación de materia.</w:t>
      </w:r>
    </w:p>
    <w:p>
      <w:pPr>
        <w:numPr>
          <w:ilvl w:val="0"/>
          <w:numId w:val="7"/>
        </w:numPr>
      </w:pPr>
      <w:r>
        <w:rPr>
          <w:b w:val="1"/>
          <w:bCs w:val="1"/>
        </w:rPr>
        <w:t xml:space="preserve">Para quienes necesitan más apoyo:</w:t>
      </w:r>
      <w:r>
        <w:rPr/>
        <w:t xml:space="preserve"> Proveer ayuda individual o en pareja para medir con la regla y usar ejemplos visuales más sencillos, además de apoyo verbal para entender las fórmulas.</w:t>
      </w:r>
    </w:p>
    <w:p>
      <w:pPr/>
      <w:r>
        <w:rPr>
          <w:b w:val="1"/>
          <w:bCs w:val="1"/>
        </w:rPr>
        <w:t xml:space="preserve">Transiciones</w:t>
      </w:r>
    </w:p>
    <w:p>
      <w:pPr/>
      <w:r>
        <w:rPr/>
        <w:t xml:space="preserve">Después de cada actividad, el docente resume brevemente los avances y conecta con la siguiente tarea, por ejemplo: “Muy bien, ya medimos nuestras áreas y ahora vamos a pensar qué significa eso para el bosque y su materia.”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“Para terminar, vamos a hacer un ‘ticket de salida’. En una tarjeta, escriban una frase o dibujo que explique qué aprendieron hoy sobre el área y cómo se relaciona con el bosque y la materia.”</w:t>
      </w:r>
    </w:p>
    <w:p>
      <w:pPr/>
      <w:r>
        <w:rPr>
          <w:b w:val="1"/>
          <w:bCs w:val="1"/>
        </w:rPr>
        <w:t xml:space="preserve">Estudiantes:</w:t>
      </w:r>
      <w:r>
        <w:rPr/>
        <w:t xml:space="preserve"> Escriben o dibujan su idea en 3 minutos.</w:t>
      </w:r>
    </w:p>
    <w:p>
      <w:pPr/>
      <w:r>
        <w:rPr>
          <w:b w:val="1"/>
          <w:bCs w:val="1"/>
        </w:rPr>
        <w:t xml:space="preserve">Reflexión metacognitiva</w:t>
      </w:r>
    </w:p>
    <w:p>
      <w:pPr/>
      <w:r>
        <w:rPr>
          <w:b w:val="1"/>
          <w:bCs w:val="1"/>
        </w:rPr>
        <w:t xml:space="preserve">Docente:</w:t>
      </w:r>
      <w:r>
        <w:rPr/>
        <w:t xml:space="preserve"> Plantea las siguientes preguntas para responder oralmente o por escrito:</w:t>
      </w:r>
    </w:p>
    <w:p>
      <w:pPr>
        <w:numPr>
          <w:ilvl w:val="0"/>
          <w:numId w:val="8"/>
        </w:numPr>
      </w:pPr>
      <w:r>
        <w:rPr/>
        <w:t xml:space="preserve">¿Cómo usaste las matemáticas para entender el bosque?</w:t>
      </w:r>
    </w:p>
    <w:p>
      <w:pPr>
        <w:numPr>
          <w:ilvl w:val="0"/>
          <w:numId w:val="8"/>
        </w:numPr>
      </w:pPr>
      <w:r>
        <w:rPr/>
        <w:t xml:space="preserve">¿Por qué crees que es importante medir áreas en la naturaleza?</w:t>
      </w:r>
    </w:p>
    <w:p>
      <w:pPr>
        <w:numPr>
          <w:ilvl w:val="0"/>
          <w:numId w:val="8"/>
        </w:numPr>
      </w:pPr>
      <w:r>
        <w:rPr/>
        <w:t xml:space="preserve">¿Qué aprendiste sobre la materia y su transformación en el bosque?</w:t>
      </w:r>
    </w:p>
    <w:p>
      <w:pPr/>
      <w:r>
        <w:rPr>
          <w:b w:val="1"/>
          <w:bCs w:val="1"/>
        </w:rPr>
        <w:t xml:space="preserve">Estudiantes:</w:t>
      </w:r>
      <w:r>
        <w:rPr/>
        <w:t xml:space="preserve"> Responden, reflexionan y comparten algunas respuestas con el grupo.</w:t>
      </w:r>
    </w:p>
    <w:p>
      <w:pPr/>
      <w:r>
        <w:rPr>
          <w:b w:val="1"/>
          <w:bCs w:val="1"/>
        </w:rPr>
        <w:t xml:space="preserve">Retroalimentación</w:t>
      </w:r>
    </w:p>
    <w:p>
      <w:pPr/>
      <w:r>
        <w:rPr>
          <w:b w:val="1"/>
          <w:bCs w:val="1"/>
        </w:rPr>
        <w:t xml:space="preserve">Docente:</w:t>
      </w:r>
      <w:r>
        <w:rPr/>
        <w:t xml:space="preserve"> Felicita los esfuerzos, destaca ideas acertadas, corrige suavemente errores conceptuales y motiva a seguir aprendiendo sobre la naturaleza y las matemáticas.</w:t>
      </w:r>
    </w:p>
    <w:p>
      <w:pPr/>
      <w:r>
        <w:rPr>
          <w:b w:val="1"/>
          <w:bCs w:val="1"/>
        </w:rPr>
        <w:t xml:space="preserve">Transferencia</w:t>
      </w:r>
    </w:p>
    <w:p>
      <w:pPr/>
      <w:r>
        <w:rPr>
          <w:b w:val="1"/>
          <w:bCs w:val="1"/>
        </w:rPr>
        <w:t xml:space="preserve">Docente:</w:t>
      </w:r>
      <w:r>
        <w:rPr/>
        <w:t xml:space="preserve"> “En casa, pueden observar un jardín o parque y buscar formas para medir el área. También pueden observar cómo cambian las plantas o animales y pensar en la materia y transformación.”</w:t>
      </w:r>
    </w:p>
    <w:p>
      <w:pPr/>
      <w:r>
        <w:rPr>
          <w:b w:val="1"/>
          <w:bCs w:val="1"/>
        </w:rPr>
        <w:t xml:space="preserve">Tarea o reto</w:t>
      </w:r>
    </w:p>
    <w:p>
      <w:pPr/>
      <w:r>
        <w:rPr>
          <w:b w:val="1"/>
          <w:bCs w:val="1"/>
        </w:rPr>
        <w:t xml:space="preserve">Docente:</w:t>
      </w:r>
      <w:r>
        <w:rPr/>
        <w:t xml:space="preserve"> “Para la próxima clase, traigan un dibujo o foto de un lugar de la naturaleza que les guste y traten de identificar algunas formas geométricas y áreas. Así seguimos aprendiendo juntos.”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preguntas y activación de conocimientos previos.</w:t>
      </w:r>
    </w:p>
    <w:p>
      <w:pPr>
        <w:numPr>
          <w:ilvl w:val="0"/>
          <w:numId w:val="9"/>
        </w:numPr>
      </w:pPr>
      <w:r>
        <w:rPr>
          <w:b w:val="1"/>
          <w:bCs w:val="1"/>
        </w:rPr>
        <w:t xml:space="preserve">Formativa:</w:t>
      </w:r>
      <w:r>
        <w:rPr/>
        <w:t xml:space="preserve"> Durante el desarrollo, observando la participación en actividades grupales, la correcta aplicación de fórmulas para calcular área y la reflexión sobre materia y transformación.</w:t>
      </w:r>
    </w:p>
    <w:p>
      <w:pPr>
        <w:numPr>
          <w:ilvl w:val="0"/>
          <w:numId w:val="9"/>
        </w:numPr>
      </w:pPr>
      <w:r>
        <w:rPr>
          <w:b w:val="1"/>
          <w:bCs w:val="1"/>
        </w:rPr>
        <w:t xml:space="preserve">Sumativa:</w:t>
      </w:r>
      <w:r>
        <w:rPr/>
        <w:t xml:space="preserve"> En el cierre, a través del ticket de salida y la reflexión metacognitiva.</w:t>
      </w:r>
    </w:p>
    <w:p>
      <w:pPr/>
      <w:r>
        <w:rPr>
          <w:b w:val="1"/>
          <w:bCs w:val="1"/>
        </w:rPr>
        <w:t xml:space="preserve">Criterios de evaluación:</w:t>
      </w:r>
    </w:p>
    <w:p>
      <w:pPr>
        <w:numPr>
          <w:ilvl w:val="0"/>
          <w:numId w:val="10"/>
        </w:numPr>
      </w:pPr>
      <w:r>
        <w:rPr/>
        <w:t xml:space="preserve">Identifica correctamente formas geométricas en el contexto del bosque. (Objetivo 1)</w:t>
      </w:r>
    </w:p>
    <w:p>
      <w:pPr>
        <w:numPr>
          <w:ilvl w:val="0"/>
          <w:numId w:val="10"/>
        </w:numPr>
      </w:pPr>
      <w:r>
        <w:rPr/>
        <w:t xml:space="preserve">Calcula áreas con precisión usando unidades adecuadas. (Objetivo 2)</w:t>
      </w:r>
    </w:p>
    <w:p>
      <w:pPr>
        <w:numPr>
          <w:ilvl w:val="0"/>
          <w:numId w:val="10"/>
        </w:numPr>
      </w:pPr>
      <w:r>
        <w:rPr/>
        <w:t xml:space="preserve">Relaciona el área con procesos de materia y transformación en el ecosistema. (Objetivo 3)</w:t>
      </w:r>
    </w:p>
    <w:p>
      <w:pPr>
        <w:numPr>
          <w:ilvl w:val="0"/>
          <w:numId w:val="10"/>
        </w:numPr>
      </w:pPr>
      <w:r>
        <w:rPr/>
        <w:t xml:space="preserve">Participa activamente y colabora en el trabajo en equipo. (Objetivo 4)</w:t>
      </w:r>
    </w:p>
    <w:p>
      <w:pPr>
        <w:numPr>
          <w:ilvl w:val="0"/>
          <w:numId w:val="10"/>
        </w:numPr>
      </w:pPr>
      <w:r>
        <w:rPr/>
        <w:t xml:space="preserve">Comunica ideas sobre la importancia del área y la materia en la naturaleza. (Objetivo 5)</w:t>
      </w:r>
    </w:p>
    <w:p>
      <w:pPr/>
      <w:r>
        <w:rPr>
          <w:b w:val="1"/>
          <w:bCs w:val="1"/>
        </w:rPr>
        <w:t xml:space="preserve">Instrumentos sugeridos:</w:t>
      </w:r>
    </w:p>
    <w:p>
      <w:pPr>
        <w:numPr>
          <w:ilvl w:val="0"/>
          <w:numId w:val="11"/>
        </w:numPr>
      </w:pPr>
      <w:r>
        <w:rPr/>
        <w:t xml:space="preserve">Lista de cotejo para observación directa durante actividades grupales.</w:t>
      </w:r>
    </w:p>
    <w:p>
      <w:pPr>
        <w:numPr>
          <w:ilvl w:val="0"/>
          <w:numId w:val="11"/>
        </w:numPr>
      </w:pPr>
      <w:r>
        <w:rPr/>
        <w:t xml:space="preserve">Revisión de hojas de trabajo con cálculos y registros.</w:t>
      </w:r>
    </w:p>
    <w:p>
      <w:pPr>
        <w:numPr>
          <w:ilvl w:val="0"/>
          <w:numId w:val="11"/>
        </w:numPr>
      </w:pPr>
      <w:r>
        <w:rPr/>
        <w:t xml:space="preserve">Análisis del ticket de salida y respuestas a preguntas de reflexión.</w:t>
      </w:r>
    </w:p>
    <w:p>
      <w:pPr>
        <w:numPr>
          <w:ilvl w:val="0"/>
          <w:numId w:val="11"/>
        </w:numPr>
      </w:pPr>
      <w:r>
        <w:rPr/>
        <w:t xml:space="preserve">Autoevaluación sencilla con preguntas guiadas para los estudiantes.</w:t>
      </w:r>
    </w:p>
    <w:p>
      <w:pPr/>
      <w:r>
        <w:rPr>
          <w:b w:val="1"/>
          <w:bCs w:val="1"/>
        </w:rPr>
        <w:t xml:space="preserve">Evidencias de aprendizaje:</w:t>
      </w:r>
    </w:p>
    <w:p>
      <w:pPr>
        <w:numPr>
          <w:ilvl w:val="0"/>
          <w:numId w:val="12"/>
        </w:numPr>
      </w:pPr>
      <w:r>
        <w:rPr/>
        <w:t xml:space="preserve">Tablas con mediciones y cálculos de área presentados por los grupos.</w:t>
      </w:r>
    </w:p>
    <w:p>
      <w:pPr>
        <w:numPr>
          <w:ilvl w:val="0"/>
          <w:numId w:val="12"/>
        </w:numPr>
      </w:pPr>
      <w:r>
        <w:rPr/>
        <w:t xml:space="preserve">Frases o dibujos que relacionan el área con la materia y transformación.</w:t>
      </w:r>
    </w:p>
    <w:p>
      <w:pPr>
        <w:numPr>
          <w:ilvl w:val="0"/>
          <w:numId w:val="12"/>
        </w:numPr>
      </w:pPr>
      <w:r>
        <w:rPr/>
        <w:t xml:space="preserve">Participación oral durante la exposición grupal.</w:t>
      </w:r>
    </w:p>
    <w:p>
      <w:pPr>
        <w:numPr>
          <w:ilvl w:val="0"/>
          <w:numId w:val="12"/>
        </w:numPr>
      </w:pPr>
      <w:r>
        <w:rPr/>
        <w:t xml:space="preserve">Ticket de salida con síntesis personal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9EF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EC0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EBD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547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A6F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2AD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D41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3C0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B7D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BC3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3CF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3E7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2026-10-02T03:56:20-05:00</dcterms:created>
  <dcterms:modified xsi:type="dcterms:W3CDTF">2026-10-02T03:56:20-05:00</dcterms:modified>
</cp:coreProperties>
</file>

<file path=docProps/custom.xml><?xml version="1.0" encoding="utf-8"?>
<Properties xmlns="http://schemas.openxmlformats.org/officeDocument/2006/custom-properties" xmlns:vt="http://schemas.openxmlformats.org/officeDocument/2006/docPropsVTypes"/>
</file>