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los Carculos! Matemáticas para Pequeños Exploradores</w:t>
      </w:r>
    </w:p>
    <w:p/>
    <w:p>
      <w:pPr/>
      <w:r>
        <w:rPr>
          <w:color w:val="666666"/>
          <w:sz w:val="20"/>
          <w:szCs w:val="20"/>
          <w:i w:val="1"/>
          <w:iCs w:val="1"/>
        </w:rPr>
        <w:t xml:space="preserve">Matemáticas | Cálculo | Aprendizaje Basado en Proyectos</w:t>
      </w:r>
    </w:p>
    <w:p/>
    <w:p>
      <w:pPr/>
      <w:r>
        <w:rPr>
          <w:color w:val="2b6cb0"/>
          <w:sz w:val="28"/>
          <w:szCs w:val="28"/>
          <w:b w:val="1"/>
          <w:bCs w:val="1"/>
        </w:rPr>
        <w:t xml:space="preserve">Descripción</w:t>
      </w:r>
    </w:p>
    <w:p>
      <w:pPr/>
      <w:r>
        <w:rPr/>
        <w:t xml:space="preserve">En este plan de clase, los estudiantes de primaria descubrirán el fascinante mundo de los "carculos", un concepto matemático adaptado para su nivel, que les permitirá desarrollar habilidades en cálculo, resolución de problemas y pensamiento lógico. A través de un proyecto colaborativo y actividades prácticas, aprenderán a identificar, crear y manipular carculos, entendiendo su utilidad en situaciones cotidianas como organizar objetos, contar y comparar cantidades.</w:t>
      </w:r>
    </w:p>
    <w:p>
      <w:pPr/>
      <w:r>
        <w:rPr/>
        <w:t xml:space="preserve">Este aprendizaje es relevante porque fomenta la curiosidad y el interés por las matemáticas desde una edad temprana, conectando con su entorno y actividades diarias. Además, el trabajo en equipo y la autonomía en la realización del proyecto fortalecerán competencias sociales y cognitivas esenciales para su desarrollo integral.</w:t>
      </w:r>
    </w:p>
    <w:p>
      <w:pPr/>
      <w:r>
        <w:rPr/>
        <w:t xml:space="preserve">El plan está diseñado para que los estudiantes participen activamente, experimenten y reflexionen sobre lo aprendido, garantizando una experiencia educativa significativa y divertida.</w:t>
      </w:r>
    </w:p>
    <w:p/>
    <w:p>
      <w:pPr/>
      <w:r>
        <w:rPr>
          <w:color w:val="2b6cb0"/>
          <w:sz w:val="28"/>
          <w:szCs w:val="28"/>
          <w:b w:val="1"/>
          <w:bCs w:val="1"/>
        </w:rPr>
        <w:t xml:space="preserve">Objetivos de Aprendizaje</w:t>
      </w:r>
    </w:p>
    <w:p>
      <w:pPr>
        <w:numPr>
          <w:ilvl w:val="0"/>
          <w:numId w:val="1"/>
        </w:numPr>
      </w:pPr>
      <w:r>
        <w:rPr/>
        <w:t xml:space="preserve">Identificar y describir qué son los carculos en contextos matemáticos básicos.</w:t>
      </w:r>
    </w:p>
    <w:p>
      <w:pPr>
        <w:numPr>
          <w:ilvl w:val="0"/>
          <w:numId w:val="1"/>
        </w:numPr>
      </w:pPr>
      <w:r>
        <w:rPr/>
        <w:t xml:space="preserve">Crear representaciones gráficas o físicas de carculos para resolver problemas sencillos.</w:t>
      </w:r>
    </w:p>
    <w:p>
      <w:pPr>
        <w:numPr>
          <w:ilvl w:val="0"/>
          <w:numId w:val="1"/>
        </w:numPr>
      </w:pPr>
      <w:r>
        <w:rPr/>
        <w:t xml:space="preserve">Colaborar en grupo para diseñar un proyecto que integre el uso de carculos en una situación real.</w:t>
      </w:r>
    </w:p>
    <w:p>
      <w:pPr>
        <w:numPr>
          <w:ilvl w:val="0"/>
          <w:numId w:val="1"/>
        </w:numPr>
      </w:pPr>
      <w:r>
        <w:rPr/>
        <w:t xml:space="preserve">Analizar y comparar diferentes carculos para comprender sus propiedades y usos.</w:t>
      </w:r>
    </w:p>
    <w:p>
      <w:pPr>
        <w:numPr>
          <w:ilvl w:val="0"/>
          <w:numId w:val="1"/>
        </w:numPr>
      </w:pPr>
      <w:r>
        <w:rPr/>
        <w:t xml:space="preserve">Reflexionar sobre el proceso de aprendizaje y aplicar los carculos en actividades diarias.</w:t>
      </w:r>
    </w:p>
    <w:p/>
    <w:p>
      <w:pPr/>
      <w:r>
        <w:rPr>
          <w:color w:val="2b6cb0"/>
          <w:sz w:val="28"/>
          <w:szCs w:val="28"/>
          <w:b w:val="1"/>
          <w:bCs w:val="1"/>
        </w:rPr>
        <w:t xml:space="preserve">Recursos Necesarios</w:t>
      </w:r>
    </w:p>
    <w:p>
      <w:pPr>
        <w:numPr>
          <w:ilvl w:val="0"/>
          <w:numId w:val="2"/>
        </w:numPr>
      </w:pPr>
      <w:r>
        <w:rPr/>
        <w:t xml:space="preserve">Materiales físicos: papel, crayones o marcadores, tijeras, pegamento, reglas (1 por grupo).</w:t>
      </w:r>
    </w:p>
    <w:p>
      <w:pPr>
        <w:numPr>
          <w:ilvl w:val="0"/>
          <w:numId w:val="2"/>
        </w:numPr>
      </w:pPr>
      <w:r>
        <w:rPr/>
        <w:t xml:space="preserve">Cartulinas o hojas grandes para la elaboración del proyecto (1 por grupo).</w:t>
      </w:r>
    </w:p>
    <w:p>
      <w:pPr>
        <w:numPr>
          <w:ilvl w:val="0"/>
          <w:numId w:val="2"/>
        </w:numPr>
      </w:pPr>
      <w:r>
        <w:rPr/>
        <w:t xml:space="preserve">Fichas o tarjetas con ejemplos de carculos (preparadas por el docente, al menos 10).</w:t>
      </w:r>
    </w:p>
    <w:p>
      <w:pPr>
        <w:numPr>
          <w:ilvl w:val="0"/>
          <w:numId w:val="2"/>
        </w:numPr>
      </w:pPr>
      <w:r>
        <w:rPr/>
        <w:t xml:space="preserve">Pizarra y plumones para anotaciones.</w:t>
      </w:r>
    </w:p>
    <w:p>
      <w:pPr>
        <w:numPr>
          <w:ilvl w:val="0"/>
          <w:numId w:val="2"/>
        </w:numPr>
      </w:pPr>
      <w:r>
        <w:rPr/>
        <w:t xml:space="preserve">Dispositivo con proyector o computadora para mostrar imágenes o videos cortos (opcional).</w:t>
      </w:r>
    </w:p>
    <w:p>
      <w:pPr>
        <w:numPr>
          <w:ilvl w:val="0"/>
          <w:numId w:val="2"/>
        </w:numPr>
      </w:pPr>
      <w:r>
        <w:rPr/>
        <w:t xml:space="preserve">Lista de verificación para la autoevaluación de los estudiantes (impresa, 1 por estudiante).</w:t>
      </w:r>
    </w:p>
    <w:p/>
    <w:p>
      <w:pPr/>
      <w:r>
        <w:rPr>
          <w:color w:val="2b6cb0"/>
          <w:sz w:val="28"/>
          <w:szCs w:val="28"/>
          <w:b w:val="1"/>
          <w:bCs w:val="1"/>
        </w:rPr>
        <w:t xml:space="preserve">Requisitos Previos</w:t>
      </w:r>
    </w:p>
    <w:p>
      <w:pPr>
        <w:numPr>
          <w:ilvl w:val="0"/>
          <w:numId w:val="3"/>
        </w:numPr>
      </w:pPr>
      <w:r>
        <w:rPr/>
        <w:t xml:space="preserve">Reconocimiento básico de números y conteo hasta 100.</w:t>
      </w:r>
    </w:p>
    <w:p>
      <w:pPr>
        <w:numPr>
          <w:ilvl w:val="0"/>
          <w:numId w:val="3"/>
        </w:numPr>
      </w:pPr>
      <w:r>
        <w:rPr/>
        <w:t xml:space="preserve">Habilidad para trabajar en equipo y comunicarse con compañeros.</w:t>
      </w:r>
    </w:p>
    <w:p>
      <w:pPr>
        <w:numPr>
          <w:ilvl w:val="0"/>
          <w:numId w:val="3"/>
        </w:numPr>
      </w:pPr>
      <w:r>
        <w:rPr/>
        <w:t xml:space="preserve">Experiencia previa con figuras geométricas simples y patrones.</w:t>
      </w:r>
    </w:p>
    <w:p>
      <w:pPr>
        <w:numPr>
          <w:ilvl w:val="0"/>
          <w:numId w:val="3"/>
        </w:numPr>
      </w:pPr>
      <w:r>
        <w:rPr/>
        <w:t xml:space="preserve">Comprensión básica de instrucciones orales y escritas.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
      <w:pPr/>
      <w:r>
        <w:rPr>
          <w:b w:val="1"/>
          <w:bCs w:val="1"/>
        </w:rPr>
        <w:t xml:space="preserve">Propósito de la sesión:</w:t>
      </w:r>
    </w:p>
    <w:p>
      <w:pPr/>
      <w:r>
        <w:rPr/>
        <w:t xml:space="preserve"> Introducir el concepto de carculos y motivar a los estudiantes para que se involucren activamente en el aprendizaje, comprendiendo su utilidad en la vida diaria.</w:t>
      </w:r>
    </w:p>
    <w:p/>
    <w:p>
      <w:pPr/>
      <w:r>
        <w:rPr>
          <w:b w:val="1"/>
          <w:bCs w:val="1"/>
        </w:rPr>
        <w:t xml:space="preserve">Activación de conocimientos previos:</w:t>
      </w:r>
    </w:p>
    <w:p>
      <w:pPr/>
      <w:r>
        <w:rPr>
          <w:b w:val="1"/>
          <w:bCs w:val="1"/>
        </w:rPr>
        <w:t xml:space="preserve">Docente:</w:t>
      </w:r>
      <w:r>
        <w:rPr/>
        <w:t xml:space="preserve"> "Vamos a jugar a un juego rápido. Les mostraré unas tarjetas con dibujos y ustedes me dirán cómo contarían esos objetos y qué patrones pueden ver." </w:t>
      </w:r>
      <w:br/>
      <w:r>
        <w:rPr>
          <w:b w:val="1"/>
          <w:bCs w:val="1"/>
        </w:rPr>
        <w:t xml:space="preserve">Estudiantes:</w:t>
      </w:r>
      <w:r>
        <w:rPr/>
        <w:t xml:space="preserve"> Observan las tarjetas, cuentan objetos y comentan en voz alta.</w:t>
      </w:r>
    </w:p>
    <w:p>
      <w:pPr/>
      <w:r>
        <w:rPr>
          <w:b w:val="1"/>
          <w:bCs w:val="1"/>
        </w:rPr>
        <w:t xml:space="preserve">Motivación y enganche:</w:t>
      </w:r>
    </w:p>
    <w:p>
      <w:pPr/>
      <w:r>
        <w:rPr>
          <w:b w:val="1"/>
          <w:bCs w:val="1"/>
        </w:rPr>
        <w:t xml:space="preserve">Docente:</w:t>
      </w:r>
      <w:r>
        <w:rPr/>
        <w:t xml:space="preserve"> "¿Sabían que en algunas partes del mundo se usan carculos para contar cosas importantes, como animales o frutas? Hoy vamos a descubrir juntos qué son y cómo usarlos para ayudarnos." </w:t>
      </w:r>
      <w:br/>
      <w:r>
        <w:rPr>
          <w:b w:val="1"/>
          <w:bCs w:val="1"/>
        </w:rPr>
        <w:t xml:space="preserve">Estudiantes:</w:t>
      </w:r>
      <w:r>
        <w:rPr/>
        <w:t xml:space="preserve"> Escuchan y muestran curiosidad, hacen preguntas.</w:t>
      </w:r>
    </w:p>
    <w:p>
      <w:pPr/>
      <w:r>
        <w:rPr>
          <w:b w:val="1"/>
          <w:bCs w:val="1"/>
        </w:rPr>
        <w:t xml:space="preserve">Contextualización:</w:t>
      </w:r>
    </w:p>
    <w:p>
      <w:pPr/>
      <w:r>
        <w:rPr>
          <w:b w:val="1"/>
          <w:bCs w:val="1"/>
        </w:rPr>
        <w:t xml:space="preserve">Docente:</w:t>
      </w:r>
      <w:r>
        <w:rPr/>
        <w:t xml:space="preserve"> "Imaginen que en casa quieren organizar sus juguetes o contar cuántos lápices tienen. Usar carculos puede hacer esa tarea más fácil y divertida. ¡Veamos cómo!" </w:t>
      </w:r>
      <w:br/>
      <w:r>
        <w:rPr>
          <w:b w:val="1"/>
          <w:bCs w:val="1"/>
        </w:rPr>
        <w:t xml:space="preserve">Estudiantes:</w:t>
      </w:r>
      <w:r>
        <w:rPr/>
        <w:t xml:space="preserve"> Relacionan la idea con su vida cotidiana y se preparan para la actividad.</w:t>
      </w:r>
    </w:p>
    <w:p>
      <w:pPr/>
      <w:r>
        <w:rPr/>
        <w:t xml:space="preserve">Fase de Desarrollo</w:t>
      </w:r>
    </w:p>
    <w:p>
      <w:pPr/>
      <w:r>
        <w:rPr>
          <w:b w:val="1"/>
          <w:bCs w:val="1"/>
        </w:rPr>
        <w:t xml:space="preserve">Tiempo estimado:</w:t>
      </w:r>
    </w:p>
    <w:p>
      <w:pPr/>
      <w:r>
        <w:rPr/>
        <w:t xml:space="preserve"> 40 minutos</w:t>
      </w:r>
    </w:p>
    <w:p/>
    <w:p>
      <w:pPr/>
      <w:r>
        <w:rPr>
          <w:b w:val="1"/>
          <w:bCs w:val="1"/>
        </w:rPr>
        <w:t xml:space="preserve">Presentación del contenido:</w:t>
      </w:r>
    </w:p>
    <w:p>
      <w:pPr/>
      <w:r>
        <w:rPr>
          <w:b w:val="1"/>
          <w:bCs w:val="1"/>
        </w:rPr>
        <w:t xml:space="preserve">Docente:</w:t>
      </w:r>
      <w:r>
        <w:rPr/>
        <w:t xml:space="preserve"> "Ahora vamos a aprender qué son los carculos y cómo podemos usarlos para contar y organizar cosas. No es solo contar uno por uno, sino usar símbolos o dibujos que nos ayuden a hacerlo rápido y claro." </w:t>
      </w:r>
      <w:br/>
      <w:r>
        <w:rPr>
          <w:b w:val="1"/>
          <w:bCs w:val="1"/>
        </w:rPr>
        <w:t xml:space="preserve">Estudiantes:</w:t>
      </w:r>
      <w:r>
        <w:rPr/>
        <w:t xml:space="preserve"> Escuchan, observan ejemplos y participan en la explicación.</w:t>
      </w:r>
    </w:p>
    <w:p>
      <w:pPr/>
      <w:r>
        <w:rPr>
          <w:b w:val="1"/>
          <w:bCs w:val="1"/>
        </w:rPr>
        <w:t xml:space="preserve">Actividad 1: "Explorando carculos"</w:t>
      </w:r>
    </w:p>
    <w:p>
      <w:pPr>
        <w:numPr>
          <w:ilvl w:val="0"/>
          <w:numId w:val="4"/>
        </w:numPr>
      </w:pPr>
      <w:r>
        <w:rPr>
          <w:b w:val="1"/>
          <w:bCs w:val="1"/>
        </w:rPr>
        <w:t xml:space="preserve">Objetivo:</w:t>
      </w:r>
      <w:r>
        <w:rPr/>
        <w:t xml:space="preserve"> Identificar y describir carculos en diferentes representaciones.</w:t>
      </w:r>
    </w:p>
    <w:p>
      <w:pPr>
        <w:numPr>
          <w:ilvl w:val="0"/>
          <w:numId w:val="4"/>
        </w:numPr>
      </w:pPr>
      <w:r>
        <w:rPr>
          <w:b w:val="1"/>
          <w:bCs w:val="1"/>
        </w:rPr>
        <w:t xml:space="preserve">Instrucciones:</w:t>
      </w:r>
    </w:p>
    <w:p>
      <w:pPr>
        <w:numPr>
          <w:ilvl w:val="1"/>
          <w:numId w:val="4"/>
        </w:numPr>
      </w:pPr>
      <w:r>
        <w:rPr/>
        <w:t xml:space="preserve">El docente reparte tarjetas con dibujos que representan carculos (ejemplo: grupos de palitos, puntos agrupados, etc.).</w:t>
      </w:r>
    </w:p>
    <w:p>
      <w:pPr>
        <w:numPr>
          <w:ilvl w:val="1"/>
          <w:numId w:val="4"/>
        </w:numPr>
      </w:pPr>
      <w:r>
        <w:rPr/>
        <w:t xml:space="preserve">Los estudiantes, en parejas, observan las tarjetas y responden: "¿Qué ves? ¿Cómo crees que cuentan estos dibujos?"</w:t>
      </w:r>
    </w:p>
    <w:p>
      <w:pPr>
        <w:numPr>
          <w:ilvl w:val="1"/>
          <w:numId w:val="4"/>
        </w:numPr>
      </w:pPr>
      <w:r>
        <w:rPr/>
        <w:t xml:space="preserve">Luego, comparten sus respuestas en grupo grande.</w:t>
      </w:r>
    </w:p>
    <w:p>
      <w:pPr>
        <w:numPr>
          <w:ilvl w:val="0"/>
          <w:numId w:val="4"/>
        </w:numPr>
      </w:pPr>
      <w:r>
        <w:rPr>
          <w:b w:val="1"/>
          <w:bCs w:val="1"/>
        </w:rPr>
        <w:t xml:space="preserve">Organización:</w:t>
      </w:r>
      <w:r>
        <w:rPr/>
        <w:t xml:space="preserve"> Parejas, luego plenaria.</w:t>
      </w:r>
    </w:p>
    <w:p>
      <w:pPr>
        <w:numPr>
          <w:ilvl w:val="0"/>
          <w:numId w:val="4"/>
        </w:numPr>
      </w:pPr>
      <w:r>
        <w:rPr>
          <w:b w:val="1"/>
          <w:bCs w:val="1"/>
        </w:rPr>
        <w:t xml:space="preserve">Producto:</w:t>
      </w:r>
      <w:r>
        <w:rPr/>
        <w:t xml:space="preserve"> Respuestas orales y discusión grupal.</w:t>
      </w:r>
    </w:p>
    <w:p>
      <w:pPr>
        <w:numPr>
          <w:ilvl w:val="0"/>
          <w:numId w:val="4"/>
        </w:numPr>
      </w:pPr>
      <w:r>
        <w:rPr>
          <w:b w:val="1"/>
          <w:bCs w:val="1"/>
        </w:rPr>
        <w:t xml:space="preserve">Tiempo:</w:t>
      </w:r>
      <w:r>
        <w:rPr/>
        <w:t xml:space="preserve"> 12 minutos.</w:t>
      </w:r>
    </w:p>
    <w:p>
      <w:pPr>
        <w:numPr>
          <w:ilvl w:val="0"/>
          <w:numId w:val="4"/>
        </w:numPr>
      </w:pPr>
      <w:r>
        <w:rPr>
          <w:b w:val="1"/>
          <w:bCs w:val="1"/>
        </w:rPr>
        <w:t xml:space="preserve">Rol docente:</w:t>
      </w:r>
      <w:r>
        <w:rPr/>
        <w:t xml:space="preserve"> Guía la discusión con preguntas como "¿Por qué crees que usan esos grupos? ¿Te parece más fácil contar así?"</w:t>
      </w:r>
    </w:p>
    <w:p>
      <w:pPr/>
      <w:r>
        <w:rPr>
          <w:b w:val="1"/>
          <w:bCs w:val="1"/>
        </w:rPr>
        <w:t xml:space="preserve">Actividad 2: "Creando nuestros carculos"</w:t>
      </w:r>
    </w:p>
    <w:p>
      <w:pPr>
        <w:numPr>
          <w:ilvl w:val="0"/>
          <w:numId w:val="5"/>
        </w:numPr>
      </w:pPr>
      <w:r>
        <w:rPr>
          <w:b w:val="1"/>
          <w:bCs w:val="1"/>
        </w:rPr>
        <w:t xml:space="preserve">Objetivo:</w:t>
      </w:r>
      <w:r>
        <w:rPr/>
        <w:t xml:space="preserve"> Crear representaciones gráficas de carculos para resolver un problema sencillo.</w:t>
      </w:r>
    </w:p>
    <w:p>
      <w:pPr>
        <w:numPr>
          <w:ilvl w:val="0"/>
          <w:numId w:val="5"/>
        </w:numPr>
      </w:pPr>
      <w:r>
        <w:rPr>
          <w:b w:val="1"/>
          <w:bCs w:val="1"/>
        </w:rPr>
        <w:t xml:space="preserve">Instrucciones:</w:t>
      </w:r>
    </w:p>
    <w:p>
      <w:pPr>
        <w:numPr>
          <w:ilvl w:val="1"/>
          <w:numId w:val="5"/>
        </w:numPr>
      </w:pPr>
      <w:r>
        <w:rPr/>
        <w:t xml:space="preserve">El docente plantea un problema: "En una fiesta hay 15 globos, pero los organizadores quieren agruparlos para contarlos rápido. ¿Cómo podrían hacerlo usando dibujos?"</w:t>
      </w:r>
    </w:p>
    <w:p>
      <w:pPr>
        <w:numPr>
          <w:ilvl w:val="1"/>
          <w:numId w:val="5"/>
        </w:numPr>
      </w:pPr>
      <w:r>
        <w:rPr/>
        <w:t xml:space="preserve">En grupos de 3-4, los estudiantes dibujan carculos en cartulina para representar los globos agrupados.</w:t>
      </w:r>
    </w:p>
    <w:p>
      <w:pPr>
        <w:numPr>
          <w:ilvl w:val="1"/>
          <w:numId w:val="5"/>
        </w:numPr>
      </w:pPr>
      <w:r>
        <w:rPr/>
        <w:t xml:space="preserve">Cada grupo explica su dibujo y cómo ayuda a contar rápido.</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Cartulina con dibujos de carculos y explicación oral.</w:t>
      </w:r>
    </w:p>
    <w:p>
      <w:pPr>
        <w:numPr>
          <w:ilvl w:val="0"/>
          <w:numId w:val="5"/>
        </w:numPr>
      </w:pPr>
      <w:r>
        <w:rPr>
          <w:b w:val="1"/>
          <w:bCs w:val="1"/>
        </w:rPr>
        <w:t xml:space="preserve">Tiempo:</w:t>
      </w:r>
      <w:r>
        <w:rPr/>
        <w:t xml:space="preserve"> 18 minutos.</w:t>
      </w:r>
    </w:p>
    <w:p>
      <w:pPr>
        <w:numPr>
          <w:ilvl w:val="0"/>
          <w:numId w:val="5"/>
        </w:numPr>
      </w:pPr>
      <w:r>
        <w:rPr>
          <w:b w:val="1"/>
          <w:bCs w:val="1"/>
        </w:rPr>
        <w:t xml:space="preserve">Rol docente:</w:t>
      </w:r>
      <w:r>
        <w:rPr/>
        <w:t xml:space="preserve"> Observa, pregunta "¿Por qué agrupaste así? ¿Cómo sabes cuántos globos hay sin contar uno por uno?"</w:t>
      </w:r>
    </w:p>
    <w:p>
      <w:pPr/>
      <w:r>
        <w:rPr>
          <w:b w:val="1"/>
          <w:bCs w:val="1"/>
        </w:rPr>
        <w:t xml:space="preserve">Actividad 3: "Proyecto: Organizando la clase con carculos"</w:t>
      </w:r>
    </w:p>
    <w:p>
      <w:pPr>
        <w:numPr>
          <w:ilvl w:val="0"/>
          <w:numId w:val="6"/>
        </w:numPr>
      </w:pPr>
      <w:r>
        <w:rPr>
          <w:b w:val="1"/>
          <w:bCs w:val="1"/>
        </w:rPr>
        <w:t xml:space="preserve">Objetivo:</w:t>
      </w:r>
      <w:r>
        <w:rPr/>
        <w:t xml:space="preserve"> Colaborar para diseñar un proyecto que integre carculos en una situación real.</w:t>
      </w:r>
    </w:p>
    <w:p>
      <w:pPr>
        <w:numPr>
          <w:ilvl w:val="0"/>
          <w:numId w:val="6"/>
        </w:numPr>
      </w:pPr>
      <w:r>
        <w:rPr>
          <w:b w:val="1"/>
          <w:bCs w:val="1"/>
        </w:rPr>
        <w:t xml:space="preserve">Instrucciones:</w:t>
      </w:r>
    </w:p>
    <w:p>
      <w:pPr>
        <w:numPr>
          <w:ilvl w:val="1"/>
          <w:numId w:val="6"/>
        </w:numPr>
      </w:pPr>
      <w:r>
        <w:rPr/>
        <w:t xml:space="preserve">El docente propone: "Vamos a organizar los materiales de la clase usando carculos. ¿Cómo podemos hacer para que todos sepan cuántos lápices, cuadernos o colores hay sin contar de uno en uno?"</w:t>
      </w:r>
    </w:p>
    <w:p>
      <w:pPr>
        <w:numPr>
          <w:ilvl w:val="1"/>
          <w:numId w:val="6"/>
        </w:numPr>
      </w:pPr>
      <w:r>
        <w:rPr/>
        <w:t xml:space="preserve">Los grupos planean y diseñan un cartel o esquema con carculos para organizar esos materiales.</w:t>
      </w:r>
    </w:p>
    <w:p>
      <w:pPr>
        <w:numPr>
          <w:ilvl w:val="1"/>
          <w:numId w:val="6"/>
        </w:numPr>
      </w:pPr>
      <w:r>
        <w:rPr/>
        <w:t xml:space="preserve">Presentan su propuesta al grupo.</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Cartel o esquema con carculos y presentación grupal.</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Facilita la organización, pregunta "¿Cómo ayudan los carculos a entender mejor la cantidad? ¿Qué aprendieron al trabajar en equipo?"</w:t>
      </w:r>
    </w:p>
    <w:p>
      <w:pPr/>
      <w:r>
        <w:rPr>
          <w:b w:val="1"/>
          <w:bCs w:val="1"/>
        </w:rPr>
        <w:t xml:space="preserve">Diferenciación</w:t>
      </w:r>
    </w:p>
    <w:p>
      <w:pPr/>
      <w:r>
        <w:rPr>
          <w:b w:val="1"/>
          <w:bCs w:val="1"/>
        </w:rPr>
        <w:t xml:space="preserve">Para estudiantes que terminan antes:</w:t>
      </w:r>
      <w:r>
        <w:rPr/>
        <w:t xml:space="preserve"> Se les invita a crear carculos para otras situaciones (ejemplo: contar frutas en casa) y a compartirlas con el grupo.</w:t>
      </w:r>
      <w:br/>
      <w:r>
        <w:rPr>
          <w:b w:val="1"/>
          <w:bCs w:val="1"/>
        </w:rPr>
        <w:t xml:space="preserve">Para estudiantes que necesitan más apoyo:</w:t>
      </w:r>
      <w:r>
        <w:rPr/>
        <w:t xml:space="preserve"> El docente ofrece ejemplos más simples, uso de materiales táctiles (palitos o fichas) para formar grupos y apoyo individual o en pareja para completar las actividades.</w:t>
      </w:r>
    </w:p>
    <w:p>
      <w:pPr/>
      <w:r>
        <w:rPr>
          <w:b w:val="1"/>
          <w:bCs w:val="1"/>
        </w:rPr>
        <w:t xml:space="preserve">Transiciones</w:t>
      </w:r>
    </w:p>
    <w:p>
      <w:pPr/>
      <w:r>
        <w:rPr/>
        <w:t xml:space="preserve">Después de cada actividad, el docente resume los aprendizajes y conecta con la siguiente actividad preguntando: "¿Qué aprendimos aquí que nos puede ayudar para la siguiente tarea?" Esto mantiene la atención y coherencia en el aprendizaje.</w:t>
      </w:r>
    </w:p>
    <w:p>
      <w:pPr/>
      <w:r>
        <w:rPr/>
        <w:t xml:space="preserve">Fase de Cierre</w:t>
      </w:r>
    </w:p>
    <w:p>
      <w:pPr/>
      <w:r>
        <w:rPr>
          <w:b w:val="1"/>
          <w:bCs w:val="1"/>
        </w:rPr>
        <w:t xml:space="preserve">Tiempo estimado:</w:t>
      </w:r>
    </w:p>
    <w:p>
      <w:pPr/>
      <w:r>
        <w:rPr/>
        <w:t xml:space="preserve"> 10 minutos</w:t>
      </w:r>
    </w:p>
    <w:p/>
    <w:p>
      <w:pPr/>
      <w:r>
        <w:rPr>
          <w:b w:val="1"/>
          <w:bCs w:val="1"/>
        </w:rPr>
        <w:t xml:space="preserve">Síntesis</w:t>
      </w:r>
    </w:p>
    <w:p>
      <w:pPr/>
      <w:r>
        <w:rPr>
          <w:b w:val="1"/>
          <w:bCs w:val="1"/>
        </w:rPr>
        <w:t xml:space="preserve">Docente:</w:t>
      </w:r>
      <w:r>
        <w:rPr/>
        <w:t xml:space="preserve"> "Vamos a hacer un dibujo rápido en nuestra libreta donde muestres un ejemplo de carculo que aprendiste hoy y una frase que explique por qué es útil." </w:t>
      </w:r>
      <w:br/>
      <w:r>
        <w:rPr>
          <w:b w:val="1"/>
          <w:bCs w:val="1"/>
        </w:rPr>
        <w:t xml:space="preserve">Estudiantes:</w:t>
      </w:r>
      <w:r>
        <w:rPr/>
        <w:t xml:space="preserve"> Dibujan y escriben su frase.</w:t>
      </w:r>
    </w:p>
    <w:p>
      <w:pPr/>
      <w:r>
        <w:rPr>
          <w:b w:val="1"/>
          <w:bCs w:val="1"/>
        </w:rPr>
        <w:t xml:space="preserve">Reflexión metacognitiva</w:t>
      </w:r>
    </w:p>
    <w:p>
      <w:pPr>
        <w:numPr>
          <w:ilvl w:val="0"/>
          <w:numId w:val="7"/>
        </w:numPr>
      </w:pPr>
      <w:r>
        <w:rPr/>
        <w:t xml:space="preserve">¿Qué es un carculo y para qué sirve?</w:t>
      </w:r>
    </w:p>
    <w:p>
      <w:pPr>
        <w:numPr>
          <w:ilvl w:val="0"/>
          <w:numId w:val="7"/>
        </w:numPr>
      </w:pPr>
      <w:r>
        <w:rPr/>
        <w:t xml:space="preserve">¿Cómo te ayudó trabajar en grupo para entender los carculos?</w:t>
      </w:r>
    </w:p>
    <w:p>
      <w:pPr>
        <w:numPr>
          <w:ilvl w:val="0"/>
          <w:numId w:val="7"/>
        </w:numPr>
      </w:pPr>
      <w:r>
        <w:rPr/>
        <w:t xml:space="preserve">¿Puedes pensar en una situación en casa donde usarías un carculo?</w:t>
      </w:r>
    </w:p>
    <w:p>
      <w:pPr/>
      <w:r>
        <w:rPr>
          <w:b w:val="1"/>
          <w:bCs w:val="1"/>
        </w:rPr>
        <w:t xml:space="preserve">Docente:</w:t>
      </w:r>
      <w:r>
        <w:rPr/>
        <w:t xml:space="preserve"> Anima a compartir respuestas y reflexiones breves.</w:t>
      </w:r>
    </w:p>
    <w:p>
      <w:pPr/>
      <w:r>
        <w:rPr>
          <w:b w:val="1"/>
          <w:bCs w:val="1"/>
        </w:rPr>
        <w:t xml:space="preserve">Retroalimentación</w:t>
      </w:r>
    </w:p>
    <w:p>
      <w:pPr/>
      <w:r>
        <w:rPr>
          <w:b w:val="1"/>
          <w:bCs w:val="1"/>
        </w:rPr>
        <w:t xml:space="preserve">Docente:</w:t>
      </w:r>
      <w:r>
        <w:rPr/>
        <w:t xml:space="preserve"> Da comentarios positivos personalizados, destaca ideas creativas y anima a seguir explorando. Utiliza la lista de verificación para dar retroalimentación rápida sobre participación y comprensión.</w:t>
      </w:r>
    </w:p>
    <w:p>
      <w:pPr/>
      <w:r>
        <w:rPr>
          <w:b w:val="1"/>
          <w:bCs w:val="1"/>
        </w:rPr>
        <w:t xml:space="preserve">Transferencia</w:t>
      </w:r>
    </w:p>
    <w:p>
      <w:pPr/>
      <w:r>
        <w:rPr>
          <w:b w:val="1"/>
          <w:bCs w:val="1"/>
        </w:rPr>
        <w:t xml:space="preserve">Docente:</w:t>
      </w:r>
      <w:r>
        <w:rPr/>
        <w:t xml:space="preserve"> "La próxima vez que cuenten cosas en casa o en la escuela, intenten usar carculos para hacerlo más fácil. En nuestra próxima clase veremos cómo usar carculos para resolver problemas aún más divertidos."</w:t>
      </w:r>
    </w:p>
    <w:p>
      <w:pPr/>
      <w:r>
        <w:rPr>
          <w:b w:val="1"/>
          <w:bCs w:val="1"/>
        </w:rPr>
        <w:t xml:space="preserve">Tarea o reto</w:t>
      </w:r>
    </w:p>
    <w:p>
      <w:pPr/>
      <w:r>
        <w:rPr>
          <w:b w:val="1"/>
          <w:bCs w:val="1"/>
        </w:rPr>
        <w:t xml:space="preserve">Docente:</w:t>
      </w:r>
      <w:r>
        <w:rPr/>
        <w:t xml:space="preserve"> "Como tarea, dibujen un carculo que puedan usar para contar algo en casa y cuenten a sus familiares cómo funciona."</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(observación y preguntas), Formativa durante el Desarrollo (observación, preguntas guía, productos de actividades) y Sumativa en el Cierre (productos finales y reflexión).</w:t>
      </w:r>
    </w:p>
    <w:p>
      <w:pPr/>
      <w:r>
        <w:rPr>
          <w:b w:val="1"/>
          <w:bCs w:val="1"/>
        </w:rPr>
        <w:t xml:space="preserve">Criterios de evaluación:</w:t>
      </w:r>
    </w:p>
    <w:p>
      <w:pPr>
        <w:numPr>
          <w:ilvl w:val="0"/>
          <w:numId w:val="8"/>
        </w:numPr>
      </w:pPr>
      <w:r>
        <w:rPr/>
        <w:t xml:space="preserve">Identifica correctamente carculos en diferentes representaciones (Objetivo 1).</w:t>
      </w:r>
    </w:p>
    <w:p>
      <w:pPr>
        <w:numPr>
          <w:ilvl w:val="0"/>
          <w:numId w:val="8"/>
        </w:numPr>
      </w:pPr>
      <w:r>
        <w:rPr/>
        <w:t xml:space="preserve">Elabora representaciones gráficas o físicas adecuadas de carculos (Objetivo 2).</w:t>
      </w:r>
    </w:p>
    <w:p>
      <w:pPr>
        <w:numPr>
          <w:ilvl w:val="0"/>
          <w:numId w:val="8"/>
        </w:numPr>
      </w:pPr>
      <w:r>
        <w:rPr/>
        <w:t xml:space="preserve">Participa activamente y colabora en el proyecto grupal (Objetivo 3).</w:t>
      </w:r>
    </w:p>
    <w:p>
      <w:pPr>
        <w:numPr>
          <w:ilvl w:val="0"/>
          <w:numId w:val="8"/>
        </w:numPr>
      </w:pPr>
      <w:r>
        <w:rPr/>
        <w:t xml:space="preserve">Explica y compara carculos de forma clara (Objetivo 4).</w:t>
      </w:r>
    </w:p>
    <w:p>
      <w:pPr>
        <w:numPr>
          <w:ilvl w:val="0"/>
          <w:numId w:val="8"/>
        </w:numPr>
      </w:pPr>
      <w:r>
        <w:rPr/>
        <w:t xml:space="preserve">Reflexiona sobre su aprendizaje y aplica carculos en contextos cotidianos (Objetivo 5).</w:t>
      </w:r>
    </w:p>
    <w:p>
      <w:pPr/>
      <w:r>
        <w:rPr>
          <w:b w:val="1"/>
          <w:bCs w:val="1"/>
        </w:rPr>
        <w:t xml:space="preserve">Instrumentos sugeridos:</w:t>
      </w:r>
      <w:r>
        <w:rPr/>
        <w:t xml:space="preserve"> Lista de cotejo para observación directa, rúbrica simple para evaluar productos gráficos y presentaciones, autoevaluación mediante lista de verificación, coevaluación durante presentación grupal.</w:t>
      </w:r>
    </w:p>
    <w:p>
      <w:pPr/>
      <w:r>
        <w:rPr>
          <w:b w:val="1"/>
          <w:bCs w:val="1"/>
        </w:rPr>
        <w:t xml:space="preserve">Evidencias de aprendizaje:</w:t>
      </w:r>
      <w:r>
        <w:rPr/>
        <w:t xml:space="preserve"> Respuestas orales en discusión, dibujos y carculos elaborados, carteles de organización, reflexiones y dibujos en libreta, presentación grupal y participación en actividades.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614CD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8E4B8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A6B02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8A032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D8900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7CC94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02F2B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3260A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2026-10-01T23:08:20-05:00</dcterms:created>
  <dcterms:modified xsi:type="dcterms:W3CDTF">2026-10-01T23:08:20-05:00</dcterms:modified>
</cp:coreProperties>
</file>

<file path=docProps/custom.xml><?xml version="1.0" encoding="utf-8"?>
<Properties xmlns="http://schemas.openxmlformats.org/officeDocument/2006/custom-properties" xmlns:vt="http://schemas.openxmlformats.org/officeDocument/2006/docPropsVTypes"/>
</file>