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Criterios y Estrategias para Elegir el Tema Ideal de tu Trabajo Final de Grado: ¡Descubre tu Camino!</w:t>
      </w:r>
    </w:p>
    <w:p/>
    <w:p>
      <w:pPr/>
      <w:r>
        <w:rPr>
          <w:color w:val="666666"/>
          <w:sz w:val="20"/>
          <w:szCs w:val="20"/>
          <w:i w:val="1"/>
          <w:iCs w:val="1"/>
        </w:rPr>
        <w:t xml:space="preserve">Ciencias de la Educación | Educación general | Aprendizaje Basado en Problemas</w:t>
      </w:r>
    </w:p>
    <w:p/>
    <w:p>
      <w:pPr/>
      <w:r>
        <w:rPr>
          <w:color w:val="2b6cb0"/>
          <w:sz w:val="28"/>
          <w:szCs w:val="28"/>
          <w:b w:val="1"/>
          <w:bCs w:val="1"/>
        </w:rPr>
        <w:t xml:space="preserve">Descripción</w:t>
      </w:r>
    </w:p>
    <w:p>
      <w:pPr/>
      <w:r>
        <w:rPr/>
        <w:t xml:space="preserve">Este plan de clase está diseñado para que estudiantes universitarios comprendan y apliquen criterios y estrategias fundamentales para seleccionar un tema pertinente, viable y significativo para su Trabajo Final de Grado (TFG). A través de un enfoque activo basado en la metodología de Aprendizaje Basado en Problemas, los estudiantes analizarán situaciones reales vinculadas con la elección temática, desarrollando habilidades críticas y reflexivas que facilitarán una decisión informada y alineada con sus intereses profesionales y académicos.</w:t>
      </w:r>
    </w:p>
    <w:p>
      <w:pPr/>
      <w:r>
        <w:rPr/>
        <w:t xml:space="preserve">La relevancia de este aprendizaje radica en que la elección acertada del tema es la piedra angular para el éxito del TFG, impactando directamente en la motivación, profundidad del análisis, y aportes al campo de estudio. Además, se conecta con la vida cotidiana del estudiante al promover el autoconocimiento y la toma de decisiones estratégicas, competencias valoradas en su desarrollo profesional y personal.</w:t>
      </w:r>
    </w:p>
    <w:p/>
    <w:p>
      <w:pPr/>
      <w:r>
        <w:rPr>
          <w:color w:val="2b6cb0"/>
          <w:sz w:val="28"/>
          <w:szCs w:val="28"/>
          <w:b w:val="1"/>
          <w:bCs w:val="1"/>
        </w:rPr>
        <w:t xml:space="preserve">Objetivos de Aprendizaje</w:t>
      </w:r>
    </w:p>
    <w:p>
      <w:pPr>
        <w:numPr>
          <w:ilvl w:val="0"/>
          <w:numId w:val="1"/>
        </w:numPr>
      </w:pPr>
      <w:r>
        <w:rPr/>
        <w:t xml:space="preserve">Analizar diferentes criterios para seleccionar un tema adecuado para el Trabajo Final de Grado.</w:t>
      </w:r>
    </w:p>
    <w:p>
      <w:pPr>
        <w:numPr>
          <w:ilvl w:val="0"/>
          <w:numId w:val="1"/>
        </w:numPr>
      </w:pPr>
      <w:r>
        <w:rPr/>
        <w:t xml:space="preserve">Evaluar la viabilidad y relevancia de posibles temas a partir de un problema real o simulado.</w:t>
      </w:r>
    </w:p>
    <w:p>
      <w:pPr>
        <w:numPr>
          <w:ilvl w:val="0"/>
          <w:numId w:val="1"/>
        </w:numPr>
      </w:pPr>
      <w:r>
        <w:rPr/>
        <w:t xml:space="preserve">Argumentar la elección de un tema fundamentado en criterios académicos y personales.</w:t>
      </w:r>
    </w:p>
    <w:p>
      <w:pPr>
        <w:numPr>
          <w:ilvl w:val="0"/>
          <w:numId w:val="1"/>
        </w:numPr>
      </w:pPr>
      <w:r>
        <w:rPr/>
        <w:t xml:space="preserve">Diseñar un plan inicial para la delimitación y formulación del tema seleccionado.</w:t>
      </w:r>
    </w:p>
    <w:p/>
    <w:p>
      <w:pPr/>
      <w:r>
        <w:rPr>
          <w:color w:val="2b6cb0"/>
          <w:sz w:val="28"/>
          <w:szCs w:val="28"/>
          <w:b w:val="1"/>
          <w:bCs w:val="1"/>
        </w:rPr>
        <w:t xml:space="preserve">Recursos Necesarios</w:t>
      </w:r>
    </w:p>
    <w:p>
      <w:pPr>
        <w:numPr>
          <w:ilvl w:val="0"/>
          <w:numId w:val="2"/>
        </w:numPr>
      </w:pPr>
      <w:r>
        <w:rPr/>
        <w:t xml:space="preserve">Pizarra o rotafolios y marcadores</w:t>
      </w:r>
    </w:p>
    <w:p>
      <w:pPr>
        <w:numPr>
          <w:ilvl w:val="0"/>
          <w:numId w:val="2"/>
        </w:numPr>
      </w:pPr>
      <w:r>
        <w:rPr/>
        <w:t xml:space="preserve">Computadoras o dispositivos móviles con acceso a internet (al menos 1 por grupo)</w:t>
      </w:r>
    </w:p>
    <w:p>
      <w:pPr>
        <w:numPr>
          <w:ilvl w:val="0"/>
          <w:numId w:val="2"/>
        </w:numPr>
      </w:pPr>
      <w:r>
        <w:rPr/>
        <w:t xml:space="preserve">Proyector y computadora para presentación</w:t>
      </w:r>
    </w:p>
    <w:p>
      <w:pPr>
        <w:numPr>
          <w:ilvl w:val="0"/>
          <w:numId w:val="2"/>
        </w:numPr>
      </w:pPr>
      <w:r>
        <w:rPr/>
        <w:t xml:space="preserve">Lectura breve impresa sobre criterios para elegir tema (1 copia por estudiante)</w:t>
      </w:r>
    </w:p>
    <w:p>
      <w:pPr>
        <w:numPr>
          <w:ilvl w:val="0"/>
          <w:numId w:val="2"/>
        </w:numPr>
      </w:pPr>
      <w:r>
        <w:rPr/>
        <w:t xml:space="preserve">Ficha de análisis de tema (plantilla impresa para cada estudiante)</w:t>
      </w:r>
    </w:p>
    <w:p>
      <w:pPr>
        <w:numPr>
          <w:ilvl w:val="0"/>
          <w:numId w:val="2"/>
        </w:numPr>
      </w:pPr>
      <w:r>
        <w:rPr/>
        <w:t xml:space="preserve">Materiales para organización visual: post-its, hojas blancas</w:t>
      </w:r>
    </w:p>
    <w:p>
      <w:pPr>
        <w:numPr>
          <w:ilvl w:val="0"/>
          <w:numId w:val="2"/>
        </w:numPr>
      </w:pPr>
      <w:r>
        <w:rPr/>
        <w:t xml:space="preserve">Herramientas digitales colaborativas (opcional): Google Docs o Padlet</w:t>
      </w:r>
    </w:p>
    <w:p/>
    <w:p>
      <w:pPr/>
      <w:r>
        <w:rPr>
          <w:color w:val="2b6cb0"/>
          <w:sz w:val="28"/>
          <w:szCs w:val="28"/>
          <w:b w:val="1"/>
          <w:bCs w:val="1"/>
        </w:rPr>
        <w:t xml:space="preserve">Requisitos Previos</w:t>
      </w:r>
    </w:p>
    <w:p>
      <w:pPr>
        <w:numPr>
          <w:ilvl w:val="0"/>
          <w:numId w:val="3"/>
        </w:numPr>
      </w:pPr>
      <w:r>
        <w:rPr/>
        <w:t xml:space="preserve">Conocimiento previo sobre la estructura general del Trabajo Final de Grado.</w:t>
      </w:r>
    </w:p>
    <w:p>
      <w:pPr>
        <w:numPr>
          <w:ilvl w:val="0"/>
          <w:numId w:val="3"/>
        </w:numPr>
      </w:pPr>
      <w:r>
        <w:rPr/>
        <w:t xml:space="preserve">Habilidades básicas de búsqueda y análisis bibliográfico.</w:t>
      </w:r>
    </w:p>
    <w:p>
      <w:pPr>
        <w:numPr>
          <w:ilvl w:val="0"/>
          <w:numId w:val="3"/>
        </w:numPr>
      </w:pPr>
      <w:r>
        <w:rPr/>
        <w:t xml:space="preserve">Experiencia previa en discusión y resolución de problemas en grupo.</w:t>
      </w:r>
    </w:p>
    <w:p>
      <w:pPr>
        <w:numPr>
          <w:ilvl w:val="0"/>
          <w:numId w:val="3"/>
        </w:numPr>
      </w:pPr>
      <w:r>
        <w:rPr/>
        <w:t xml:space="preserve">Comprensión de la importancia de la delimitación temática en proyectos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de la sesión es comprender cómo elegir un tema adecuado para el Trabajo Final de Grado, y por qué esta elección es crucial para el éxito académico y profesional.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el siguiente caso real breve en la pizarra: “María quiere hacer su Trabajo Final de Grado sobre un tema que le apasione, pero tiene dudas porque hay muchos temas posibles en su carrera. ¿Qué factores debería considerar para elegir el tema adecuado?”</w:t>
      </w:r>
    </w:p>
    <w:p>
      <w:pPr/>
      <w:r>
        <w:rPr/>
        <w:t xml:space="preserve">Solicita a los estudiantes que, en parejas, discutan por 3 minutos y respondan la pregunta: </w:t>
      </w:r>
      <w:r>
        <w:rPr>
          <w:i w:val="1"/>
          <w:iCs w:val="1"/>
        </w:rPr>
        <w:t xml:space="preserve">¿Cuáles creen que son los principales criterios para elegir un tema para un trabajo académico?</w:t>
      </w:r>
    </w:p>
    <w:p>
      <w:pPr/>
      <w:r>
        <w:rPr>
          <w:b w:val="1"/>
          <w:bCs w:val="1"/>
        </w:rPr>
        <w:t xml:space="preserve">Estudiantes:</w:t>
      </w:r>
      <w:r>
        <w:rPr/>
        <w:t xml:space="preserve"> Discuten en parejas y luego comparten dos criterios que consideran importantes.</w:t>
      </w:r>
    </w:p>
    <w:p>
      <w:pPr/>
      <w:r>
        <w:rPr>
          <w:b w:val="1"/>
          <w:bCs w:val="1"/>
        </w:rPr>
        <w:t xml:space="preserve">Motivación y enganche:</w:t>
      </w:r>
    </w:p>
    <w:p>
      <w:pPr/>
      <w:r>
        <w:rPr>
          <w:b w:val="1"/>
          <w:bCs w:val="1"/>
        </w:rPr>
        <w:t xml:space="preserve">Docente:</w:t>
      </w:r>
      <w:r>
        <w:rPr/>
        <w:t xml:space="preserve"> Comparte un dato curioso: “Un estudio reciente mostró que estudiantes que eligen temas alineados con sus intereses personales tienen un 40% más de probabilidad de completar su Trabajo Final de Grado con éxito y satisfacción.”</w:t>
      </w:r>
    </w:p>
    <w:p>
      <w:pPr/>
      <w:r>
        <w:rPr/>
        <w:t xml:space="preserve">Invita a reflexionar sobre cómo esto puede impactar en su experiencia académica.</w:t>
      </w:r>
    </w:p>
    <w:p>
      <w:pPr/>
      <w:r>
        <w:rPr>
          <w:b w:val="1"/>
          <w:bCs w:val="1"/>
        </w:rPr>
        <w:t xml:space="preserve">Contextualización:</w:t>
      </w:r>
    </w:p>
    <w:p>
      <w:pPr/>
      <w:r>
        <w:rPr>
          <w:b w:val="1"/>
          <w:bCs w:val="1"/>
        </w:rPr>
        <w:t xml:space="preserve">Docente:</w:t>
      </w:r>
      <w:r>
        <w:rPr/>
        <w:t xml:space="preserve"> Relaciona la actividad con la experiencia personal de los estudiantes: “Elegir un tema no es solo una tarea académica, sino una decisión que puede influir en su trayectoria profesional y en la manera en que enfrentan retos futuros.”</w:t>
      </w:r>
    </w:p>
    <w:p>
      <w:pPr/>
      <w:r>
        <w:rPr>
          <w:b w:val="1"/>
          <w:bCs w:val="1"/>
        </w:rPr>
        <w:t xml:space="preserve">Estudiantes:</w:t>
      </w:r>
      <w:r>
        <w:rPr/>
        <w:t xml:space="preserve"> Reconocen la importancia personal y profesional de la elección del tema.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con apoyo de diapositivas y la lectura proporcionada, los principales criterios para elegir un tema de TFG: interés personal, relevancia académica, viabilidad, delimitación temática, recursos disponibles y aportes esperados.</w:t>
      </w:r>
    </w:p>
    <w:p>
      <w:pPr/>
      <w:r>
        <w:rPr/>
        <w:t xml:space="preserve">Explica que el método será a través del Aprendizaje Basado en Problemas para aplicar estos criterios en situaciones reales.</w:t>
      </w:r>
    </w:p>
    <w:p>
      <w:pPr/>
      <w:r>
        <w:rPr>
          <w:b w:val="1"/>
          <w:bCs w:val="1"/>
        </w:rPr>
        <w:t xml:space="preserve">Actividades de aprendizaje activo:</w:t>
      </w:r>
    </w:p>
    <w:p>
      <w:pPr/>
      <w:r>
        <w:rPr>
          <w:b w:val="1"/>
          <w:bCs w:val="1"/>
        </w:rPr>
        <w:t xml:space="preserve">1. Análisis de problema real</w:t>
      </w:r>
    </w:p>
    <w:p>
      <w:pPr>
        <w:numPr>
          <w:ilvl w:val="0"/>
          <w:numId w:val="4"/>
        </w:numPr>
      </w:pPr>
      <w:r>
        <w:rPr>
          <w:b w:val="1"/>
          <w:bCs w:val="1"/>
        </w:rPr>
        <w:t xml:space="preserve">Objetivo:</w:t>
      </w:r>
      <w:r>
        <w:rPr/>
        <w:t xml:space="preserve"> Analizar criterios para seleccionar temas (Objetivo 1)</w:t>
      </w:r>
    </w:p>
    <w:p>
      <w:pPr>
        <w:numPr>
          <w:ilvl w:val="0"/>
          <w:numId w:val="4"/>
        </w:numPr>
      </w:pPr>
      <w:r>
        <w:rPr>
          <w:b w:val="1"/>
          <w:bCs w:val="1"/>
        </w:rPr>
        <w:t xml:space="preserve">Instrucciones:</w:t>
      </w:r>
      <w:r>
        <w:rPr/>
        <w:t xml:space="preserve"> El docente entrega a cada grupo (3-4 estudiantes) un caso donde un estudiante universitario debe elegir un tema para su TFG enfrentando limitaciones específicas (ejemplo: recursos limitados, tiempo, intereses diversos).</w:t>
      </w:r>
    </w:p>
    <w:p>
      <w:pPr>
        <w:numPr>
          <w:ilvl w:val="0"/>
          <w:numId w:val="4"/>
        </w:numPr>
      </w:pPr>
      <w:r>
        <w:rPr/>
        <w:t xml:space="preserve">Los grupos leen el caso y discuten qué criterios aplicarían para seleccionar un tema adecuado.</w:t>
      </w:r>
    </w:p>
    <w:p>
      <w:pPr>
        <w:numPr>
          <w:ilvl w:val="0"/>
          <w:numId w:val="4"/>
        </w:numPr>
      </w:pPr>
      <w:r>
        <w:rPr/>
        <w:t xml:space="preserve">Preparan en una hoja una lista priorizada de criterios para esa situación.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priorizada de criterios con breve justificación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 discusión, formula preguntas guía como “¿Cómo afecta el tiempo disponible en la elección del tema?” o “¿Qué pasa si el tema no es relevante para la carrera?”</w:t>
      </w:r>
    </w:p>
    <w:p>
      <w:pPr/>
      <w:r>
        <w:rPr>
          <w:b w:val="1"/>
          <w:bCs w:val="1"/>
        </w:rPr>
        <w:t xml:space="preserve">2. Evaluación y selección de temas</w:t>
      </w:r>
    </w:p>
    <w:p>
      <w:pPr>
        <w:numPr>
          <w:ilvl w:val="0"/>
          <w:numId w:val="5"/>
        </w:numPr>
      </w:pPr>
      <w:r>
        <w:rPr>
          <w:b w:val="1"/>
          <w:bCs w:val="1"/>
        </w:rPr>
        <w:t xml:space="preserve">Objetivo:</w:t>
      </w:r>
      <w:r>
        <w:rPr/>
        <w:t xml:space="preserve"> Evaluar viabilidad y relevancia de posibles temas (Objetivo 2)</w:t>
      </w:r>
    </w:p>
    <w:p>
      <w:pPr>
        <w:numPr>
          <w:ilvl w:val="0"/>
          <w:numId w:val="5"/>
        </w:numPr>
      </w:pPr>
      <w:r>
        <w:rPr>
          <w:b w:val="1"/>
          <w:bCs w:val="1"/>
        </w:rPr>
        <w:t xml:space="preserve">Instrucciones:</w:t>
      </w:r>
      <w:r>
        <w:rPr/>
        <w:t xml:space="preserve"> Cada grupo recibe 3 propuestas de temas para un TFG relacionadas con su área. Usando la ficha de análisis, evalúan cada tema según criterios vistos (viabilidad, recursos, importancia, interés).</w:t>
      </w:r>
    </w:p>
    <w:p>
      <w:pPr>
        <w:numPr>
          <w:ilvl w:val="0"/>
          <w:numId w:val="5"/>
        </w:numPr>
      </w:pPr>
      <w:r>
        <w:rPr/>
        <w:t xml:space="preserve">Luego, deben elegir el tema más adecuado y preparar un argumento breve para justificar su elección.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Evaluación escrita y justificación oral breve en plenaria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pregunta “¿Qué riesgos identifican en los temas descartados?” y “¿Cómo podrían delimitar mejor el tema elegido?”</w:t>
      </w:r>
    </w:p>
    <w:p>
      <w:pPr/>
      <w:r>
        <w:rPr>
          <w:b w:val="1"/>
          <w:bCs w:val="1"/>
        </w:rPr>
        <w:t xml:space="preserve">3. Diseño inicial del plan temático</w:t>
      </w:r>
    </w:p>
    <w:p>
      <w:pPr>
        <w:numPr>
          <w:ilvl w:val="0"/>
          <w:numId w:val="6"/>
        </w:numPr>
      </w:pPr>
      <w:r>
        <w:rPr>
          <w:b w:val="1"/>
          <w:bCs w:val="1"/>
        </w:rPr>
        <w:t xml:space="preserve">Objetivo:</w:t>
      </w:r>
      <w:r>
        <w:rPr/>
        <w:t xml:space="preserve"> Diseñar un plan inicial para la delimitación del tema (Objetivo 4)</w:t>
      </w:r>
    </w:p>
    <w:p>
      <w:pPr>
        <w:numPr>
          <w:ilvl w:val="0"/>
          <w:numId w:val="6"/>
        </w:numPr>
      </w:pPr>
      <w:r>
        <w:rPr>
          <w:b w:val="1"/>
          <w:bCs w:val="1"/>
        </w:rPr>
        <w:t xml:space="preserve">Instrucciones:</w:t>
      </w:r>
      <w:r>
        <w:rPr/>
        <w:t xml:space="preserve"> Individualmente, cada estudiante escribe un breve esquema con los pasos que seguiría para delimitar y formular el tema elegido, considerando preguntas clave (¿qué?, ¿por qué?, ¿para qué?, ¿cómo?).</w:t>
      </w:r>
    </w:p>
    <w:p>
      <w:pPr>
        <w:numPr>
          <w:ilvl w:val="0"/>
          <w:numId w:val="6"/>
        </w:numPr>
      </w:pPr>
      <w:r>
        <w:rPr/>
        <w:t xml:space="preserve">Luego, en parejas comparten y retroalimentan sus esquemas.</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Esquema escrito y discusión en pareja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Revisa esquemas, sugiere mejoras y aclara dudas.</w:t>
      </w:r>
    </w:p>
    <w:p>
      <w:pPr/>
      <w:r>
        <w:rPr>
          <w:b w:val="1"/>
          <w:bCs w:val="1"/>
        </w:rPr>
        <w:t xml:space="preserve">Diferenciación:</w:t>
      </w:r>
    </w:p>
    <w:p>
      <w:pPr>
        <w:numPr>
          <w:ilvl w:val="0"/>
          <w:numId w:val="7"/>
        </w:numPr>
      </w:pPr>
      <w:r>
        <w:rPr/>
        <w:t xml:space="preserve">Para estudiantes que terminan antes: Se les invita a explorar fuentes bibliográficas rápidas y agregar recursos que podrían apoyar su tema.</w:t>
      </w:r>
    </w:p>
    <w:p>
      <w:pPr>
        <w:numPr>
          <w:ilvl w:val="0"/>
          <w:numId w:val="7"/>
        </w:numPr>
      </w:pPr>
      <w:r>
        <w:rPr/>
        <w:t xml:space="preserve">Para estudiantes que requieren más apoyo: El docente proporciona ejemplos concretos y guía con preguntas específicas para facilitar la formulación del esquema.</w:t>
      </w:r>
    </w:p>
    <w:p>
      <w:pPr/>
      <w:r>
        <w:rPr>
          <w:b w:val="1"/>
          <w:bCs w:val="1"/>
        </w:rPr>
        <w:t xml:space="preserve">Transiciones:</w:t>
      </w:r>
    </w:p>
    <w:p>
      <w:pPr/>
      <w:r>
        <w:rPr/>
        <w:t xml:space="preserve">Tras cada actividad, el docente realiza una breve puesta en común, conectando la reflexión del grupo con el siguiente paso, enfatizando la importancia de aplicar criterios para llegar a una elección informada y concreta.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realizar un “ticket de salida” donde cada estudiante escribe en una tarjeta tres ideas clave que aprendió sobre la elección de temas para TFG y una pregunta que le gustaría profundizar.</w:t>
      </w:r>
    </w:p>
    <w:p>
      <w:pPr/>
      <w:r>
        <w:rPr>
          <w:b w:val="1"/>
          <w:bCs w:val="1"/>
        </w:rPr>
        <w:t xml:space="preserve">Estudiantes:</w:t>
      </w:r>
      <w:r>
        <w:rPr/>
        <w:t xml:space="preserve"> Escriben y entregan el ticket antes de salir.</w:t>
      </w:r>
    </w:p>
    <w:p>
      <w:pPr/>
      <w:r>
        <w:rPr>
          <w:b w:val="1"/>
          <w:bCs w:val="1"/>
        </w:rPr>
        <w:t xml:space="preserve">Reflexión metacognitiva:</w:t>
      </w:r>
    </w:p>
    <w:p>
      <w:pPr/>
      <w:r>
        <w:rPr>
          <w:b w:val="1"/>
          <w:bCs w:val="1"/>
        </w:rPr>
        <w:t xml:space="preserve">Docente plantea las siguientes preguntas para discusión rápida o reflexión escrita:</w:t>
      </w:r>
    </w:p>
    <w:p>
      <w:pPr>
        <w:numPr>
          <w:ilvl w:val="0"/>
          <w:numId w:val="8"/>
        </w:numPr>
      </w:pPr>
      <w:r>
        <w:rPr/>
        <w:t xml:space="preserve">¿Cómo puedo aplicar los criterios aprendidos para elegir un tema que me motive y sea viable?</w:t>
      </w:r>
    </w:p>
    <w:p>
      <w:pPr>
        <w:numPr>
          <w:ilvl w:val="0"/>
          <w:numId w:val="8"/>
        </w:numPr>
      </w:pPr>
      <w:r>
        <w:rPr/>
        <w:t xml:space="preserve">¿Qué dificultades anticipé en la elección de mi tema y cómo puedo superarlas?</w:t>
      </w:r>
    </w:p>
    <w:p>
      <w:pPr>
        <w:numPr>
          <w:ilvl w:val="0"/>
          <w:numId w:val="8"/>
        </w:numPr>
      </w:pPr>
      <w:r>
        <w:rPr/>
        <w:t xml:space="preserve">¿De qué manera la elección del tema impacta en mi desarrollo académico y profesional?</w:t>
      </w:r>
    </w:p>
    <w:p>
      <w:pPr/>
      <w:r>
        <w:rPr>
          <w:b w:val="1"/>
          <w:bCs w:val="1"/>
        </w:rPr>
        <w:t xml:space="preserve">Retroalimentación:</w:t>
      </w:r>
    </w:p>
    <w:p>
      <w:pPr/>
      <w:r>
        <w:rPr>
          <w:b w:val="1"/>
          <w:bCs w:val="1"/>
        </w:rPr>
        <w:t xml:space="preserve">Docente:</w:t>
      </w:r>
      <w:r>
        <w:rPr/>
        <w:t xml:space="preserve"> Revisa los tickets de salida, comenta en plenaria algunas ideas destacadas y aclara dudas puntuales surgidas, reforzando aspectos clave de la sesión.</w:t>
      </w:r>
    </w:p>
    <w:p>
      <w:pPr/>
      <w:r>
        <w:rPr>
          <w:b w:val="1"/>
          <w:bCs w:val="1"/>
        </w:rPr>
        <w:t xml:space="preserve">Transferencia:</w:t>
      </w:r>
    </w:p>
    <w:p>
      <w:pPr/>
      <w:r>
        <w:rPr>
          <w:b w:val="1"/>
          <w:bCs w:val="1"/>
        </w:rPr>
        <w:t xml:space="preserve">Docente:</w:t>
      </w:r>
      <w:r>
        <w:rPr/>
        <w:t xml:space="preserve"> Explica que en próximas sesiones profundizarán en la formulación de objetivos y planteamiento del problema basados en el tema elegido, señalando la continuidad del proceso de investigación.</w:t>
      </w:r>
    </w:p>
    <w:p>
      <w:pPr/>
      <w:r>
        <w:rPr>
          <w:b w:val="1"/>
          <w:bCs w:val="1"/>
        </w:rPr>
        <w:t xml:space="preserve">Tarea o reto:</w:t>
      </w:r>
    </w:p>
    <w:p>
      <w:pPr/>
      <w:r>
        <w:rPr>
          <w:b w:val="1"/>
          <w:bCs w:val="1"/>
        </w:rPr>
        <w:t xml:space="preserve">Docente:</w:t>
      </w:r>
      <w:r>
        <w:rPr/>
        <w:t xml:space="preserve"> Propone que los estudiantes busquen al menos dos fuentes bibliográficas relacionadas con el tema seleccionado y preparen un breve resumen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cierre con el ticket de salida.</w:t>
      </w:r>
    </w:p>
    <w:p>
      <w:pPr>
        <w:numPr>
          <w:ilvl w:val="0"/>
          <w:numId w:val="9"/>
        </w:numPr>
      </w:pPr>
      <w:r>
        <w:rPr>
          <w:b w:val="1"/>
          <w:bCs w:val="1"/>
        </w:rPr>
        <w:t xml:space="preserve">Criterio 1:</w:t>
      </w:r>
      <w:r>
        <w:rPr/>
        <w:t xml:space="preserve"> Capacidad para identificar y aplicar criterios adecuados para la elección de un tema (relacionado con Objetivo 1). Evidencia: lista priorizada de criterios en grupo.</w:t>
      </w:r>
    </w:p>
    <w:p>
      <w:pPr>
        <w:numPr>
          <w:ilvl w:val="0"/>
          <w:numId w:val="9"/>
        </w:numPr>
      </w:pPr>
      <w:r>
        <w:rPr>
          <w:b w:val="1"/>
          <w:bCs w:val="1"/>
        </w:rPr>
        <w:t xml:space="preserve">Criterio 2:</w:t>
      </w:r>
      <w:r>
        <w:rPr/>
        <w:t xml:space="preserve"> Habilidad para evaluar viabilidad y relevancia de temas propuestos (relacionado con Objetivo 2). Evidencia: ficha de análisis y justificación grupal.</w:t>
      </w:r>
    </w:p>
    <w:p>
      <w:pPr>
        <w:numPr>
          <w:ilvl w:val="0"/>
          <w:numId w:val="9"/>
        </w:numPr>
      </w:pPr>
      <w:r>
        <w:rPr>
          <w:b w:val="1"/>
          <w:bCs w:val="1"/>
        </w:rPr>
        <w:t xml:space="preserve">Criterio 3:</w:t>
      </w:r>
      <w:r>
        <w:rPr/>
        <w:t xml:space="preserve"> Argumentación fundamentada sobre la selección del tema (relacionado con Objetivo 3). Evidencia: exposición oral y argumentos escritos.</w:t>
      </w:r>
    </w:p>
    <w:p>
      <w:pPr>
        <w:numPr>
          <w:ilvl w:val="0"/>
          <w:numId w:val="9"/>
        </w:numPr>
      </w:pPr>
      <w:r>
        <w:rPr>
          <w:b w:val="1"/>
          <w:bCs w:val="1"/>
        </w:rPr>
        <w:t xml:space="preserve">Criterio 4:</w:t>
      </w:r>
      <w:r>
        <w:rPr/>
        <w:t xml:space="preserve"> Diseño coherente del plan inicial para delimitar el tema (relacionado con Objetivo 4). Evidencia: esquema individual y discusión en parejas.</w:t>
      </w:r>
    </w:p>
    <w:p>
      <w:pPr/>
      <w:r>
        <w:rPr>
          <w:b w:val="1"/>
          <w:bCs w:val="1"/>
        </w:rPr>
        <w:t xml:space="preserve">Instrumentos sugeridos:</w:t>
      </w:r>
      <w:r>
        <w:rPr/>
        <w:t xml:space="preserve"> Rúbrica para evaluar listas y argumentaciones, lista de cotejo para esquemas, observación directa durante actividades grupales, autoevaluación breve con el ticket de salida.</w:t>
      </w:r>
    </w:p>
    <w:p>
      <w:pPr/>
      <w:r>
        <w:rPr>
          <w:b w:val="1"/>
          <w:bCs w:val="1"/>
        </w:rPr>
        <w:t xml:space="preserve">Evidencias de aprendizaje:</w:t>
      </w:r>
      <w:r>
        <w:rPr/>
        <w:t xml:space="preserve"> Listas de criterios, fichas de análisis, argumentos orales, esquemas escritos y tickets de salida que reflejan comprensión y aplicación de los criterios y estrategias para elegir el tema del TFG.</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D97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C09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28F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B1C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5A7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45B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6D6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8F4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6BB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2026-10-02T02:06:50-05:00</dcterms:created>
  <dcterms:modified xsi:type="dcterms:W3CDTF">2026-10-02T02:06:50-05:00</dcterms:modified>
</cp:coreProperties>
</file>

<file path=docProps/custom.xml><?xml version="1.0" encoding="utf-8"?>
<Properties xmlns="http://schemas.openxmlformats.org/officeDocument/2006/custom-properties" xmlns:vt="http://schemas.openxmlformats.org/officeDocument/2006/docPropsVTypes"/>
</file>