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Fracciones: ¡Un Viaje para Resolver Problemas!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sexto grado comprendan y apliquen la multiplicación de fracciones a través de situaciones reales y significativas. Los alumnos aprenderán cómo multiplicar fracciones y fracciones mixtas, entendiendo el proceso paso a paso y desarrollando habilidades para resolver problemas prácticos que pueden encontrar en su vida diaria, como cocinar o repartir materiales. Esta experiencia les permitirá fortalecer su pensamiento crítico y matemático, vinculando el aprendizaje con actividades cotidianas que les resultan familiares, lo que favorece el interés y la comprensión profunda del tema.</w:t>
      </w:r>
    </w:p>
    <w:p>
      <w:pPr/>
      <w:r>
        <w:rPr/>
        <w:t xml:space="preserve">La metodología de Aprendizaje Basado en Problemas se centra en que los estudiantes analicen y trabajen colaborativamente para encontrar soluciones, promoviendo así un aprendizaje activo y participativo. Al finalizar la sesión, los alumnos estarán capacitados para multiplicar fracciones correctamente y para explicar cómo y cuándo utilizar esta operación en diversos contextos. Este conocimiento es fundamental para su desarrollo matemático y para futuras áreas como la proporción y la división de cantidades en partes iguales.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procedimiento para multiplicar fracciones y fracciones mixtas.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multiplicación de fracciones usando estrategias matemáticas.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las fracciones para desarrollar pensamiento crítico.</w:t>
      </w:r>
    </w:p>
    <w:p>
      <w:pPr>
        <w:numPr>
          <w:ilvl w:val="0"/>
          <w:numId w:val="1"/>
        </w:numPr>
      </w:pPr>
      <w:r>
        <w:rPr/>
        <w:t xml:space="preserve">Colaborar en equipo para discutir y resolver problemas matemáticos.</w:t>
      </w:r>
    </w:p>
    <w:p>
      <w:pPr>
        <w:numPr>
          <w:ilvl w:val="0"/>
          <w:numId w:val="1"/>
        </w:numPr>
      </w:pPr>
      <w:r>
        <w:rPr/>
        <w:t xml:space="preserve">Comunicar de forma clara y ordenada los pasos seguidos para resolver problemas de multiplicación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problemas y fracciones impresas (mínimo 15 tarjetas).</w:t>
      </w:r>
    </w:p>
    <w:p>
      <w:pPr>
        <w:numPr>
          <w:ilvl w:val="0"/>
          <w:numId w:val="2"/>
        </w:numPr>
      </w:pPr>
      <w:r>
        <w:rPr/>
        <w:t xml:space="preserve">Hojas de trabajo con ejercicios para multiplicar fracciones (1 por alumno).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Material visual: fracciones representadas con figuras (rectángulos, círculos divididos).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Reglas y colores para subrayar las partes de las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Identificación y escritura de fracciones propias, impropias y mixtas.</w:t>
      </w:r>
    </w:p>
    <w:p>
      <w:pPr>
        <w:numPr>
          <w:ilvl w:val="0"/>
          <w:numId w:val="3"/>
        </w:numPr>
      </w:pPr>
      <w:r>
        <w:rPr/>
        <w:t xml:space="preserve">Conocimiento básico de la multiplicación de números naturales.</w:t>
      </w:r>
    </w:p>
    <w:p>
      <w:pPr>
        <w:numPr>
          <w:ilvl w:val="0"/>
          <w:numId w:val="3"/>
        </w:numPr>
      </w:pPr>
      <w:r>
        <w:rPr/>
        <w:t xml:space="preserve">Capacidad para sumar y restar fracciones con igual denominador.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multiplicar fracciones, una operación que nos ayuda a resolver muchos problemas en nuestra vida diaria, ¡como cocinar o compartir cosas! Vamos a trabajar juntos para entender cómo hacerlo de manera fácil y divertida."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recordemos qué es una fracción. ¿Quién puede decirme qué representa una fracción? ¿Qué significa el número de arriba y el número de abajo?"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figuras divididas en partes para ilustrar fracciones conocidas (como 1/2, 1/3, 3/4) y pregunta: "Si tenemos medio pastel y queremos saber cuánto es la mitad de ese medio pastel, ¿cómo creen que podemos calcularlo?"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multiplicación de fracciones se usa cuando cocinamos para hacer recetas más pequeñas o más grandes? Por ejemplo, si una receta pide 3/4 de taza de azúcar, pero queremos hacer solo la mitad de la receta, ¿cómo podemos saber cuánta azúcar necesitamos? ¡Hoy descubrirán cómo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juntos problemas parecidos a este, que pueden pasar en su casa o en la cocina, y aprenderemos a multiplicar fracciones para encontrar las respuestas."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cómo multiplicar fracciones: "Para multiplicar fracciones, multiplicamos el numerador por el numerador y el denominador por el denominador. Así, si multiplicamos 2/3 por 3/5, multiplicamos 2 × 3 y 3 × 5, y luego simplificamos si es necesario."</w:t>
      </w:r>
    </w:p>
    <w:p>
      <w:pPr/>
      <w:r>
        <w:rPr/>
        <w:t xml:space="preserve">Muestra una fracción con dibujos para explicar el proceso y luego presenta un ejemplo con fracciones mixtas, transformándolas primero a impropias.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"Multiplicando en parejas"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procedimiento para multiplicar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parejas. Entrega a cada pareja 3 tarjetas con fracciones para multiplicar (por ejemplo: 1/2 × 2/3, 3/4 × 1/5, 2 1/3 × 3/4).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"Trabajen juntos y multipliquen las fracciones en las tarjetas. Recuerden multiplicar numeradores y denominadores y luego simplificar."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realizan las multiplicaciones en hojas de trabajo, ayudándose con dibujos si lo necesitan.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explicaciones breves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las parejas, pregunta: "¿Por qué multiplicamos los números de arriba entre sí? ¿Qué pasa con los denominadores? ¿Cómo saben si pueden simplificar?"</w:t>
      </w:r>
    </w:p>
    <w:p>
      <w:pPr/>
      <w:r>
        <w:rPr>
          <w:b w:val="1"/>
          <w:bCs w:val="1"/>
        </w:rPr>
        <w:t xml:space="preserve">Actividad 2: "Resolviendo un problema real"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multiplicación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 el pizarrón: "Si una receta necesita 3/4 de taza de leche y queremos hacer solo la mitad de la receta, ¿cuánta leche usamos?"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grupos de 3-4 y discutan cómo resolverlo.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escriben la multiplicación 3/4 × 1/2, realizan el cálculo y explican su respuesta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 guía: "¿Qué significa multiplicar por un medio? ¿Cómo se traduce eso en números?"</w:t>
      </w:r>
    </w:p>
    <w:p>
      <w:pPr/>
      <w:r>
        <w:rPr>
          <w:b w:val="1"/>
          <w:bCs w:val="1"/>
        </w:rPr>
        <w:t xml:space="preserve">Actividad 3: "Juego rápido de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multiplicación de fracciones de manera lúdica y rápida.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fracciones a cada estudiante. Dice una fracción y un número para multiplicar (por ejemplo, 2/3 × 3/4). Los estudiantes que tengan una tarjeta con una fracción resultado deben levantarse y explicar cómo llegaron a esa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brevemente y validan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validación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y resuelven un problema extra con fracciones mixtas o impropias y lo comparten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fracciones más simples (1/2, 1/3, 1/4) y utilizan dibujos para visualizar la multiplicación y comprender el proceso.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siguiente: "Ahora que sabemos cómo multiplicar fracciones, vamos a aplicar ese conocimiento para resolver problemas reales y después jugaremos para practicar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en grupo. Cada uno dirá una cosa importante que aprendió hoy sobre la multiplicación de fracciones."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1-2 ideas clave (por ejemplo: "Multiplicar numeradores y denominadores", "Puedo usarlo para cocinar", "Se pueden multiplicar fracciones mixtas si las cambio a impropias").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multiplicar fracciones te resultó más fácil y por qué?</w:t>
      </w:r>
    </w:p>
    <w:p>
      <w:pPr>
        <w:numPr>
          <w:ilvl w:val="0"/>
          <w:numId w:val="8"/>
        </w:numPr>
      </w:pPr>
      <w:r>
        <w:rPr/>
        <w:t xml:space="preserve">¿En qué situaciones crees que usarás lo que aprendiste hoy?</w:t>
      </w:r>
    </w:p>
    <w:p>
      <w:pPr>
        <w:numPr>
          <w:ilvl w:val="0"/>
          <w:numId w:val="8"/>
        </w:numPr>
      </w:pPr>
      <w:r>
        <w:rPr/>
        <w:t xml:space="preserve">¿Qué harías diferente la próxima vez que multipliques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corrige dudas, destacando los logros y orientando para mejorar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multiplicando fracciones con recetas o repartiendo cosas. La próxima vez que cocinen con su familia, ¡intenten usar lo que aprendimos hoy!"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ejemplo de una situación en casa donde puedan usar la multiplicación de fracciones. Puede ser una receta, un juego o algo que hayan observado."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de actividades en parejas y grupos), y sumativa en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aplica correctamente la multiplicación de fracciones (objetivo 1).</w:t>
      </w:r>
    </w:p>
    <w:p>
      <w:pPr>
        <w:numPr>
          <w:ilvl w:val="0"/>
          <w:numId w:val="9"/>
        </w:numPr>
      </w:pPr>
      <w:r>
        <w:rPr/>
        <w:t xml:space="preserve">Resuelve problemas prácticos con precisión y lógica (objetivo 2).</w:t>
      </w:r>
    </w:p>
    <w:p>
      <w:pPr>
        <w:numPr>
          <w:ilvl w:val="0"/>
          <w:numId w:val="9"/>
        </w:numPr>
      </w:pPr>
      <w:r>
        <w:rPr/>
        <w:t xml:space="preserve">Participa activamente en discusiones y trabajo en equipo (objetivo 4).</w:t>
      </w:r>
    </w:p>
    <w:p>
      <w:pPr>
        <w:numPr>
          <w:ilvl w:val="0"/>
          <w:numId w:val="9"/>
        </w:numPr>
      </w:pPr>
      <w:r>
        <w:rPr/>
        <w:t xml:space="preserve">Comunica claramente los pasos y razonamientos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Revisión de hojas de trabajo y problemas resueltos.</w:t>
      </w:r>
    </w:p>
    <w:p>
      <w:pPr>
        <w:numPr>
          <w:ilvl w:val="0"/>
          <w:numId w:val="10"/>
        </w:numPr>
      </w:pPr>
      <w:r>
        <w:rPr/>
        <w:t xml:space="preserve">Preguntas orales durante la reflexión y cierre.</w:t>
      </w:r>
    </w:p>
    <w:p>
      <w:pPr>
        <w:numPr>
          <w:ilvl w:val="0"/>
          <w:numId w:val="10"/>
        </w:numPr>
      </w:pPr>
      <w:r>
        <w:rPr/>
        <w:t xml:space="preserve">Autoevaluación breve al final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multiplicaciones de fracciones correctamente realizadas.</w:t>
      </w:r>
    </w:p>
    <w:p>
      <w:pPr>
        <w:numPr>
          <w:ilvl w:val="0"/>
          <w:numId w:val="11"/>
        </w:numPr>
      </w:pPr>
      <w:r>
        <w:rPr/>
        <w:t xml:space="preserve">Explicaciones orales y escritas de problemas resueltos.</w:t>
      </w:r>
    </w:p>
    <w:p>
      <w:pPr>
        <w:numPr>
          <w:ilvl w:val="0"/>
          <w:numId w:val="11"/>
        </w:numPr>
      </w:pPr>
      <w:r>
        <w:rPr/>
        <w:t xml:space="preserve">Participación activa en juego y discusiones.</w:t>
      </w:r>
    </w:p>
    <w:p>
      <w:pPr>
        <w:numPr>
          <w:ilvl w:val="0"/>
          <w:numId w:val="11"/>
        </w:numPr>
      </w:pPr>
      <w:r>
        <w:rPr/>
        <w:t xml:space="preserve">Reflexiones personales y resumen grupal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E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3E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A2F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0F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7CD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7B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B0A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B0C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111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478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8F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2026-10-01T22:25:12-05:00</dcterms:created>
  <dcterms:modified xsi:type="dcterms:W3CDTF">2026-10-01T22:25:12-05:00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