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las artes visuales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1º de secundaria exploren y comprendan los principios básicos de las artes visuales a través de la relación con su entorno cotidiano. Los alumnos aprenderán a identificar elementos visuales en su contexto cercano y expresarlos mediante un trabajo plástico, fortaleciendo su capacidad de observación, análisis y creación artística. Este aprendizaje es relevante porque conecta el arte con la vida diaria, fomentando la sensibilidad estética y el reconocimiento del entorno como fuente de inspiración. De esta forma, el proyecto impulsa la creatividad, el trabajo colaborativo y el pensamiento crítico, habilidades fundamentales para su desarrollo integral y su apreciación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principios básicos de las artes visuales presentes en el entorno cotidiano.</w:t>
      </w:r>
    </w:p>
    <w:p>
      <w:pPr>
        <w:numPr>
          <w:ilvl w:val="0"/>
          <w:numId w:val="1"/>
        </w:numPr>
      </w:pPr>
      <w:r>
        <w:rPr/>
        <w:t xml:space="preserve">Aplicar los principios visuales mediante la creación de un trabajo plástico individual que refleje su entorno.</w:t>
      </w:r>
    </w:p>
    <w:p>
      <w:pPr>
        <w:numPr>
          <w:ilvl w:val="0"/>
          <w:numId w:val="1"/>
        </w:numPr>
      </w:pPr>
      <w:r>
        <w:rPr/>
        <w:t xml:space="preserve">Desarrollar habilidades de observación crítica y expresión artística utilizando materiales y técnicas básicas.</w:t>
      </w:r>
    </w:p>
    <w:p>
      <w:pPr>
        <w:numPr>
          <w:ilvl w:val="0"/>
          <w:numId w:val="1"/>
        </w:numPr>
      </w:pPr>
      <w:r>
        <w:rPr/>
        <w:t xml:space="preserve">Reflexionar sobre la importancia del arte como medio para interpretar y transformar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 grafito y borradores</w:t>
      </w:r>
    </w:p>
    <w:p>
      <w:pPr>
        <w:numPr>
          <w:ilvl w:val="0"/>
          <w:numId w:val="2"/>
        </w:numPr>
      </w:pPr>
      <w:r>
        <w:rPr/>
        <w:t xml:space="preserve">Colores, crayones o lápices de colores</w:t>
      </w:r>
    </w:p>
    <w:p>
      <w:pPr>
        <w:numPr>
          <w:ilvl w:val="0"/>
          <w:numId w:val="2"/>
        </w:numPr>
      </w:pPr>
      <w:r>
        <w:rPr/>
        <w:t xml:space="preserve">Ejemplos impresos o digitales de obras visuales que aplican principios básicos (contraste, simetría, ritmo, etc.)</w:t>
      </w:r>
    </w:p>
    <w:p>
      <w:pPr>
        <w:numPr>
          <w:ilvl w:val="0"/>
          <w:numId w:val="2"/>
        </w:numPr>
      </w:pPr>
      <w:r>
        <w:rPr/>
        <w:t xml:space="preserve">Pizarrón y marcadores para notas</w:t>
      </w:r>
    </w:p>
    <w:p>
      <w:pPr>
        <w:numPr>
          <w:ilvl w:val="0"/>
          <w:numId w:val="2"/>
        </w:numPr>
      </w:pPr>
      <w:r>
        <w:rPr/>
        <w:t xml:space="preserve">Cámara o dispositivo móvil para tomar fotografías del entorno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arte y algunas formas comunes de expresión visual</w:t>
      </w:r>
    </w:p>
    <w:p>
      <w:pPr>
        <w:numPr>
          <w:ilvl w:val="0"/>
          <w:numId w:val="3"/>
        </w:numPr>
      </w:pPr>
      <w:r>
        <w:rPr/>
        <w:t xml:space="preserve">Habilidades básicas para manejar lápiz y colores</w:t>
      </w:r>
    </w:p>
    <w:p>
      <w:pPr>
        <w:numPr>
          <w:ilvl w:val="0"/>
          <w:numId w:val="3"/>
        </w:numPr>
      </w:pPr>
      <w:r>
        <w:rPr/>
        <w:t xml:space="preserve">Experiencias previas con observación y descripción de objetos o imágenes</w:t>
      </w:r>
    </w:p>
    <w:p>
      <w:pPr>
        <w:numPr>
          <w:ilvl w:val="0"/>
          <w:numId w:val="3"/>
        </w:numPr>
      </w:pPr>
      <w:r>
        <w:rPr/>
        <w:t xml:space="preserve">Habilidad para trabajar en silencio y seguir instrucciones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principios básicos de las artes visuales en nuestro entorno
Fase de Inicio
Tiempo estimado: 10 minutos
Propósito de la sesión:
Conectar a los estudiantes con el concepto de principios básicos de las artes visuales y motivarlos a descubrirlos en su entorno cercano.
Activación de conocimientos previos:
Docente: "¿Recuerdan alguna imagen, dibujo o pintura que les guste mucho? ¿Qué les llama la atención de esa imagen? ¿Han notado cómo se organizan las formas, los colores o las líneas en esas imágenes?"
Estudiantes: Responden de forma breve y comparten ejemplos.
Motivación y enganche:
Docente: Muestra imágenes impresas o en pantalla de obras visuales sencillas y coloridas destacando elementos como contraste, simetría o ritmo. Explica con entusiasmo que hoy descubrirán cómo esos elementos están en su entorno y podrán crear un dibujo inspirado en ello.
Contextualización:
Docente: "El arte no está solo en los museos, también está en todo lo que vemos a diario: los edificios, la naturaleza, la ropa, los objetos. Hoy aprenderemos a ver con ojos de artista nuestro entorno para luego crear una obra.
Fase de Desarrollo
Tiempo estimado: 40 minutos
Presentación del contenido:
Docente: Introduce brevemente los principios básicos de las artes visuales (línea, forma, color, textura, contraste, simetría, ritmo) con ejemplos visuales sencillos y lenguaje claro. Invita a los estudiantes a pensar dónde han visto esos elementos en su entorno.
Actividades de aprendizaje activo:
Actividad 1: Observación guiada del entorno
Objetivo: Identificar principios básicos de las artes visuales presentes en el entorno.
Instrucciones: El docente pide a los estudiantes que miren a su alrededor (aula, patio o ventana) y anoten o dibujen brevemente tres elementos visuales que destaquen por su forma, color o patrón. Luego, por parejas, comparten sus observaciones y discuten qué principios visuales identifican.
Organización: Individual y en parejas.
Producto: Lista o dibujo breve con anotaciones de elementos visuales y principios observados.
Tiempo: 15 minutos.
Rol del docente: Circula, formula preguntas como "¿Qué colores ves que destacan? ¿Hay simetría o patrones? ¿Qué sensación te da ese elemento?" y apoya a estudiantes que tengan dificultad para identificar.
Actividad 2: Creación plástica individual
Objetivo: Aplicar principios visuales a través de la realización de un dibujo inspirado en el entorno.
Instrucciones: Cada estudiante crea un dibujo en hoja blanca que refleje uno o varios principios visuales que observaron, usando lápices y colores. Pueden representar un objeto, un lugar o una composición abstracta basada en su entorno.
Organización: Individual.
Producto: Dibujo plástico que aplica principios básicos de las artes visuales.
Tiempo: 20 minutos.
Rol del docente: Observa, ofrece retroalimentación individual, sugiere explorar el contraste o la simetría, y asegura que todos participen.
Actividad 3: Compartir y comentar
Objetivo: Reflexionar y argumentar sobre la aplicación de los principios visuales en su trabajo.
Instrucciones: En círculo, voluntarios presentan brevemente su dibujo y explican qué principio o principios aplicaron y por qué.
Organización: Plenaria.
Producto: Comentarios orales y reflexión grupal.
Tiempo: 5 minutos.
Rol del docente: Motiva la participación, formula preguntas para profundizar y conecta ideas entre las exposiciones.
Diferenciación:
Para estudiantes que terminan antes: Invitar a experimentar con texturas o crear un pequeño boceto adicional explorando otro principio visual.
Para quienes necesitan más apoyo: Ofrecer ejemplos visuales adicionales, acompañamiento individual y permitir el uso de plantillas o dibujos base para colorear con aplicación de principios.
Transiciones:
Al finalizar la observación, el docente conecta la importancia de aplicar lo que se ve para crear arte personal y motiva la creación del dibujo. Luego, la presentación grupal permite compartir aprendizajes y preparar la reflexión final.
Fase de Cierre
Tiempo estimado: 10 minutos
Síntesis:
Docente: Solicita a cada estudiante escribir en una hoja pequeña tres palabras clave que aprendieron sobre los principios visuales y cómo los usaron en su dibujo.
Reflexión metacognitiva:
¿Qué principio básico de las artes visuales te pareció más fácil de identificar y usar? ¿Por qué?
¿Cómo te ayudó observar tu entorno para crear tu obra?
¿Qué te gustaría explorar más en próximas actividades artísticas?
Retroalimentación:
Docente: Brinda comentarios positivos sobre la creatividad y esfuerzo de cada estudiante, señalando aspectos específicos de su aplicación de los principios y motivando a seguir explorando.
Transferencia:
Docente: Explica que en la próxima sesión continuarán desarrollando sus habilidades artísticas explorando otros elementos visuales y técnicas para enriquecer sus creaciones.
Tarea o reto:
Invitar a los estudiantes a observar en casa algún objeto, lugar o imagen e identificar al menos un principio visual que puedan describir o dibujar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identificar y describir principios básicos de las artes visuales en el entorno (vinculado al objetivo 1).</w:t>
      </w:r>
    </w:p>
    <w:p>
      <w:pPr>
        <w:numPr>
          <w:ilvl w:val="0"/>
          <w:numId w:val="4"/>
        </w:numPr>
      </w:pPr>
      <w:r>
        <w:rPr/>
        <w:t xml:space="preserve">Aplicación creativa y coherente de los principios visuales en el trabajo plástico (vinculado al objetivo 2).</w:t>
      </w:r>
    </w:p>
    <w:p>
      <w:pPr>
        <w:numPr>
          <w:ilvl w:val="0"/>
          <w:numId w:val="4"/>
        </w:numPr>
      </w:pPr>
      <w:r>
        <w:rPr/>
        <w:t xml:space="preserve">Participación activa en la reflexión y argumentación sobre su obra (vinculado al 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del dibujo y participación oral.</w:t>
      </w:r>
    </w:p>
    <w:p>
      <w:pPr>
        <w:numPr>
          <w:ilvl w:val="0"/>
          <w:numId w:val="5"/>
        </w:numPr>
      </w:pPr>
      <w:r>
        <w:rPr/>
        <w:t xml:space="preserve">Rúbrica sencilla para valorar la aplicación de principios visuales en el trabajo plástico.</w:t>
      </w:r>
    </w:p>
    <w:p>
      <w:pPr>
        <w:numPr>
          <w:ilvl w:val="0"/>
          <w:numId w:val="5"/>
        </w:numPr>
      </w:pPr>
      <w:r>
        <w:rPr/>
        <w:t xml:space="preserve">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Dibujo plástico que evidencia la aplicación de principios visuales.</w:t>
      </w:r>
    </w:p>
    <w:p>
      <w:pPr>
        <w:numPr>
          <w:ilvl w:val="0"/>
          <w:numId w:val="6"/>
        </w:numPr>
      </w:pPr>
      <w:r>
        <w:rPr/>
        <w:t xml:space="preserve">Anotaciones y bocetos de observación del entorno.</w:t>
      </w:r>
    </w:p>
    <w:p>
      <w:pPr>
        <w:numPr>
          <w:ilvl w:val="0"/>
          <w:numId w:val="6"/>
        </w:numPr>
      </w:pPr>
      <w:r>
        <w:rPr/>
        <w:t xml:space="preserve">Respuestas escritas y orales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823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AB8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F78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C1D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9C5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2FE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2026-10-01T20:09:28-05:00</dcterms:created>
  <dcterms:modified xsi:type="dcterms:W3CDTF">2026-10-01T20:09:28-05:00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