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Diálogos de Culturas: El Encuentro entre Europa y América en el siglo XV</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séptimo grado comprendan y reconozcan los diálogos interculturales que surgieron a partir del encuentro entre Europa y América en el siglo XV, y cómo estas interacciones han influido en la historia social y cultural hasta nuestros días. A través de la metodología de Aprendizaje Basado en Problemas, los alumnos explorarán no solo los hechos históricos, sino también las consecuencias humanas, sociales y culturales de este encuentro, promoviendo una visión crítica y reflexiva.</w:t>
      </w:r>
    </w:p>
    <w:p>
      <w:pPr/>
      <w:r>
        <w:rPr/>
        <w:t xml:space="preserve">El tema es relevante porque permite a los estudiantes entender las raíces de la diversidad cultural actual y reflexionar sobre la importancia del respeto y la valoración de otras culturas, algo vital en un mundo globalizado. Además, al analizar ejemplos concretos, podrán relacionar el pasado con situaciones contemporáneas de convivencia intercultural en su entorno, fortaleciendo su sentido de identidad y ciudadanía.</w:t>
      </w:r>
    </w:p>
    <w:p/>
    <w:p>
      <w:pPr/>
      <w:r>
        <w:rPr>
          <w:color w:val="2b6cb0"/>
          <w:sz w:val="28"/>
          <w:szCs w:val="28"/>
          <w:b w:val="1"/>
          <w:bCs w:val="1"/>
        </w:rPr>
        <w:t xml:space="preserve">Objetivos de Aprendizaje</w:t>
      </w:r>
    </w:p>
    <w:p>
      <w:pPr>
        <w:numPr>
          <w:ilvl w:val="0"/>
          <w:numId w:val="1"/>
        </w:numPr>
      </w:pPr>
      <w:r>
        <w:rPr/>
        <w:t xml:space="preserve">Analizar los principales eventos y actores que protagonizaron el encuentro entre Europa y América en el siglo XV.</w:t>
      </w:r>
    </w:p>
    <w:p>
      <w:pPr>
        <w:numPr>
          <w:ilvl w:val="0"/>
          <w:numId w:val="1"/>
        </w:numPr>
      </w:pPr>
      <w:r>
        <w:rPr/>
        <w:t xml:space="preserve">Reconocer las manifestaciones culturales y sociales producto del diálogo intercultural entre ambos continentes.</w:t>
      </w:r>
    </w:p>
    <w:p>
      <w:pPr>
        <w:numPr>
          <w:ilvl w:val="0"/>
          <w:numId w:val="1"/>
        </w:numPr>
      </w:pPr>
      <w:r>
        <w:rPr/>
        <w:t xml:space="preserve">Comparar las perspectivas europeas e indígenas para comprender las implicaciones sociales y culturales del encuentro.</w:t>
      </w:r>
    </w:p>
    <w:p>
      <w:pPr>
        <w:numPr>
          <w:ilvl w:val="0"/>
          <w:numId w:val="1"/>
        </w:numPr>
      </w:pPr>
      <w:r>
        <w:rPr/>
        <w:t xml:space="preserve">Argumentar sobre la importancia de valorar la diversidad cultural en la sociedad actual.</w:t>
      </w:r>
    </w:p>
    <w:p>
      <w:pPr>
        <w:numPr>
          <w:ilvl w:val="0"/>
          <w:numId w:val="1"/>
        </w:numPr>
      </w:pPr>
      <w:r>
        <w:rPr/>
        <w:t xml:space="preserve">Crear una representación visual que refleje las interacciones culturales entre Europa y América.</w:t>
      </w:r>
    </w:p>
    <w:p/>
    <w:p>
      <w:pPr/>
      <w:r>
        <w:rPr>
          <w:color w:val="2b6cb0"/>
          <w:sz w:val="28"/>
          <w:szCs w:val="28"/>
          <w:b w:val="1"/>
          <w:bCs w:val="1"/>
        </w:rPr>
        <w:t xml:space="preserve">Recursos Necesarios</w:t>
      </w:r>
    </w:p>
    <w:p>
      <w:pPr>
        <w:numPr>
          <w:ilvl w:val="0"/>
          <w:numId w:val="2"/>
        </w:numPr>
      </w:pPr>
      <w:r>
        <w:rPr/>
        <w:t xml:space="preserve">Proyector o pantalla para presentación audiovisual.</w:t>
      </w:r>
    </w:p>
    <w:p>
      <w:pPr>
        <w:numPr>
          <w:ilvl w:val="0"/>
          <w:numId w:val="2"/>
        </w:numPr>
      </w:pPr>
      <w:r>
        <w:rPr/>
        <w:t xml:space="preserve">Video corto sobre el encuentro entre Europa y América (4-5 minutos).</w:t>
      </w:r>
    </w:p>
    <w:p>
      <w:pPr>
        <w:numPr>
          <w:ilvl w:val="0"/>
          <w:numId w:val="2"/>
        </w:numPr>
      </w:pPr>
      <w:r>
        <w:rPr/>
        <w:t xml:space="preserve">Mapas históricos impresos (1 por grupo).</w:t>
      </w:r>
    </w:p>
    <w:p>
      <w:pPr>
        <w:numPr>
          <w:ilvl w:val="0"/>
          <w:numId w:val="2"/>
        </w:numPr>
      </w:pPr>
      <w:r>
        <w:rPr/>
        <w:t xml:space="preserve">Cartulina, marcadores, lápices de colores, tijeras y pegamento (material para elaboración de afiches).</w:t>
      </w:r>
    </w:p>
    <w:p>
      <w:pPr>
        <w:numPr>
          <w:ilvl w:val="0"/>
          <w:numId w:val="2"/>
        </w:numPr>
      </w:pPr>
      <w:r>
        <w:rPr/>
        <w:t xml:space="preserve">Hojas de trabajo con preguntas guía y espacios para notas (1 por estudiante).</w:t>
      </w:r>
    </w:p>
    <w:p>
      <w:pPr>
        <w:numPr>
          <w:ilvl w:val="0"/>
          <w:numId w:val="2"/>
        </w:numPr>
      </w:pPr>
      <w:r>
        <w:rPr/>
        <w:t xml:space="preserve">Computadora o tablet con acceso a internet (opcional para investigación rápida).</w:t>
      </w:r>
    </w:p>
    <w:p>
      <w:pPr>
        <w:numPr>
          <w:ilvl w:val="0"/>
          <w:numId w:val="2"/>
        </w:numPr>
      </w:pPr>
      <w:r>
        <w:rPr/>
        <w:t xml:space="preserve">Fotocopias con fragmentos de relatos de cronistas indígenas y europeos (1 por estudiante).</w:t>
      </w:r>
    </w:p>
    <w:p/>
    <w:p>
      <w:pPr/>
      <w:r>
        <w:rPr>
          <w:color w:val="2b6cb0"/>
          <w:sz w:val="28"/>
          <w:szCs w:val="28"/>
          <w:b w:val="1"/>
          <w:bCs w:val="1"/>
        </w:rPr>
        <w:t xml:space="preserve">Requisitos Previos</w:t>
      </w:r>
    </w:p>
    <w:p>
      <w:pPr>
        <w:numPr>
          <w:ilvl w:val="0"/>
          <w:numId w:val="3"/>
        </w:numPr>
      </w:pPr>
      <w:r>
        <w:rPr/>
        <w:t xml:space="preserve">Conocimiento básico sobre las civilizaciones indígenas americanas precolombinas.</w:t>
      </w:r>
    </w:p>
    <w:p>
      <w:pPr>
        <w:numPr>
          <w:ilvl w:val="0"/>
          <w:numId w:val="3"/>
        </w:numPr>
      </w:pPr>
      <w:r>
        <w:rPr/>
        <w:t xml:space="preserve">Habilidades para trabajar en equipo y comunicarse en grupos pequeños.</w:t>
      </w:r>
    </w:p>
    <w:p>
      <w:pPr>
        <w:numPr>
          <w:ilvl w:val="0"/>
          <w:numId w:val="3"/>
        </w:numPr>
      </w:pPr>
      <w:r>
        <w:rPr/>
        <w:t xml:space="preserve">Comprensión lectora básica para analizar textos breves.</w:t>
      </w:r>
    </w:p>
    <w:p>
      <w:pPr>
        <w:numPr>
          <w:ilvl w:val="0"/>
          <w:numId w:val="3"/>
        </w:numPr>
      </w:pPr>
      <w:r>
        <w:rPr/>
        <w:t xml:space="preserve">Experiencia previa con actividades de análisis histórico básico y mapas.</w:t>
      </w:r>
    </w:p>
    <w:p/>
    <w:p>
      <w:pPr/>
      <w:r>
        <w:rPr>
          <w:color w:val="2b6cb0"/>
          <w:sz w:val="28"/>
          <w:szCs w:val="28"/>
          <w:b w:val="1"/>
          <w:bCs w:val="1"/>
        </w:rPr>
        <w:t xml:space="preserve">Actividades</w:t>
      </w:r>
    </w:p>
    <w:p>
      <w:pPr/>
      <w:r>
        <w:rPr/>
        <w:t xml:space="preserve">Sesión 1: Descubriendo el Encuentro: Primeros pasos hacia el diálogo interculturalFase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reflexión sobre qué ocurrió cuando Europa y América se encontraron y por qué ese momento es fundamental para entender nuestra historia y cultura.</w:t>
      </w:r>
    </w:p>
    <w:p>
      <w:pPr/>
      <w:r>
        <w:rPr>
          <w:b w:val="1"/>
          <w:bCs w:val="1"/>
        </w:rPr>
        <w:t xml:space="preserve">Activación de conocimientos previos:</w:t>
      </w:r>
    </w:p>
    <w:p>
      <w:pPr>
        <w:numPr>
          <w:ilvl w:val="0"/>
          <w:numId w:val="4"/>
        </w:numPr>
      </w:pPr>
      <w:r>
        <w:rPr>
          <w:b w:val="1"/>
          <w:bCs w:val="1"/>
        </w:rPr>
        <w:t xml:space="preserve">Docente:</w:t>
      </w:r>
      <w:r>
        <w:rPr/>
        <w:t xml:space="preserve"> "¿Pueden contarme qué saben o han escuchado sobre Cristóbal Colón y lo que pasó cuando llegó a América?"</w:t>
      </w:r>
    </w:p>
    <w:p>
      <w:pPr>
        <w:numPr>
          <w:ilvl w:val="0"/>
          <w:numId w:val="4"/>
        </w:numPr>
      </w:pPr>
      <w:r>
        <w:rPr>
          <w:b w:val="1"/>
          <w:bCs w:val="1"/>
        </w:rPr>
        <w:t xml:space="preserve">Estudiantes:</w:t>
      </w:r>
      <w:r>
        <w:rPr/>
        <w:t xml:space="preserve"> Responden con sus ideas y conocimientos previos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encuentro entre Europa y América no solo hubo intercambio de bienes, sino también de ideas, costumbres y hasta enfermedades? ¿Qué creen que pasó con las personas de ambos lados?"</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numPr>
          <w:ilvl w:val="0"/>
          <w:numId w:val="6"/>
        </w:numPr>
      </w:pPr>
      <w:r>
        <w:rPr>
          <w:b w:val="1"/>
          <w:bCs w:val="1"/>
        </w:rPr>
        <w:t xml:space="preserve">Docente:</w:t>
      </w:r>
      <w:r>
        <w:rPr/>
        <w:t xml:space="preserve"> Explica: "Este encuentro no es solo historia, sino que afecta cómo vivimos hoy, porque nuestras culturas, comidas y tradiciones vienen de esa mezcla. Hoy empezaremos a descubrir cómo fue ese diálogo entre culturas."</w:t>
      </w:r>
    </w:p>
    <w:p>
      <w:pPr>
        <w:numPr>
          <w:ilvl w:val="0"/>
          <w:numId w:val="6"/>
        </w:numPr>
      </w:pPr>
      <w:r>
        <w:rPr>
          <w:b w:val="1"/>
          <w:bCs w:val="1"/>
        </w:rPr>
        <w:t xml:space="preserve">Estudiantes:</w:t>
      </w:r>
      <w:r>
        <w:rPr/>
        <w:t xml:space="preserve"> Escuchan y se preparan para explorar 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expone el problema central: ¿Cómo fue el diálogo intercultural entre Europa y América durante y después del siglo XV? Se plantea que los estudiantes investigarán las consecuencias sociales y culturales de este encuentro desde ambas perspectivas.</w:t>
      </w:r>
    </w:p>
    <w:p>
      <w:pPr/>
      <w:r>
        <w:rPr>
          <w:b w:val="1"/>
          <w:bCs w:val="1"/>
        </w:rPr>
        <w:t xml:space="preserve">Actividad 1: Video y diálogo inicial</w:t>
      </w:r>
    </w:p>
    <w:p>
      <w:pPr>
        <w:numPr>
          <w:ilvl w:val="0"/>
          <w:numId w:val="7"/>
        </w:numPr>
      </w:pPr>
      <w:r>
        <w:rPr>
          <w:b w:val="1"/>
          <w:bCs w:val="1"/>
        </w:rPr>
        <w:t xml:space="preserve">Objetivo:</w:t>
      </w:r>
      <w:r>
        <w:rPr/>
        <w:t xml:space="preserve"> Analizar los eventos iniciales del encuentro y sus protagonistas.</w:t>
      </w:r>
    </w:p>
    <w:p>
      <w:pPr>
        <w:numPr>
          <w:ilvl w:val="0"/>
          <w:numId w:val="7"/>
        </w:numPr>
      </w:pPr>
      <w:r>
        <w:rPr>
          <w:b w:val="1"/>
          <w:bCs w:val="1"/>
        </w:rPr>
        <w:t xml:space="preserve">Instrucciones:</w:t>
      </w:r>
    </w:p>
    <w:p>
      <w:pPr>
        <w:numPr>
          <w:ilvl w:val="1"/>
          <w:numId w:val="7"/>
        </w:numPr>
      </w:pPr>
      <w:r>
        <w:rPr/>
        <w:t xml:space="preserve">Docente proyecta un video corto (4-5 min) sobre el viaje de Colón y los primeros encuentros con pueblos indígenas.</w:t>
      </w:r>
    </w:p>
    <w:p>
      <w:pPr>
        <w:numPr>
          <w:ilvl w:val="1"/>
          <w:numId w:val="7"/>
        </w:numPr>
      </w:pPr>
      <w:r>
        <w:rPr/>
        <w:t xml:space="preserve">Después del video, el docente pregunta: "¿Qué impresiones les dejó el video? ¿Qué culturas vimos y cómo se relacionaron?"</w:t>
      </w:r>
    </w:p>
    <w:p>
      <w:pPr>
        <w:numPr>
          <w:ilvl w:val="1"/>
          <w:numId w:val="7"/>
        </w:numPr>
      </w:pPr>
      <w:r>
        <w:rPr/>
        <w:t xml:space="preserve">Estudiantes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anotaciones en hoja de trabajo.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hace preguntas para profundizar en las ideas y verifica comprensión.</w:t>
      </w:r>
    </w:p>
    <w:p>
      <w:pPr/>
      <w:r>
        <w:rPr>
          <w:b w:val="1"/>
          <w:bCs w:val="1"/>
        </w:rPr>
        <w:t xml:space="preserve">Actividad 2: Lectura y análisis de relatos contrapuestos</w:t>
      </w:r>
    </w:p>
    <w:p>
      <w:pPr>
        <w:numPr>
          <w:ilvl w:val="0"/>
          <w:numId w:val="8"/>
        </w:numPr>
      </w:pPr>
      <w:r>
        <w:rPr>
          <w:b w:val="1"/>
          <w:bCs w:val="1"/>
        </w:rPr>
        <w:t xml:space="preserve">Objetivo:</w:t>
      </w:r>
      <w:r>
        <w:rPr/>
        <w:t xml:space="preserve"> Comparar perspectivas europeas e indígenas sobre el encuentro.</w:t>
      </w:r>
    </w:p>
    <w:p>
      <w:pPr>
        <w:numPr>
          <w:ilvl w:val="0"/>
          <w:numId w:val="8"/>
        </w:numPr>
      </w:pPr>
      <w:r>
        <w:rPr>
          <w:b w:val="1"/>
          <w:bCs w:val="1"/>
        </w:rPr>
        <w:t xml:space="preserve">Instrucciones:</w:t>
      </w:r>
    </w:p>
    <w:p>
      <w:pPr>
        <w:numPr>
          <w:ilvl w:val="1"/>
          <w:numId w:val="8"/>
        </w:numPr>
      </w:pPr>
      <w:r>
        <w:rPr/>
        <w:t xml:space="preserve">Docente reparte fragmentos impresos de relatos de cronistas europeos y de fuentes indígenas.</w:t>
      </w:r>
    </w:p>
    <w:p>
      <w:pPr>
        <w:numPr>
          <w:ilvl w:val="1"/>
          <w:numId w:val="8"/>
        </w:numPr>
      </w:pPr>
      <w:r>
        <w:rPr/>
        <w:t xml:space="preserve">En grupos de 3-4, estudiantes leen y subrayan las ideas principales.</w:t>
      </w:r>
    </w:p>
    <w:p>
      <w:pPr>
        <w:numPr>
          <w:ilvl w:val="1"/>
          <w:numId w:val="8"/>
        </w:numPr>
      </w:pPr>
      <w:r>
        <w:rPr/>
        <w:t xml:space="preserve">Responden en la hoja guía: ¿Qué sentimientos y pensamientos expresan cada uno? ¿Qué diferencias y semejanzas notan?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en hoja de trabajo y notas para presentar en plenaria.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 apoya con explicaciones, fomenta el respeto por ambas perspectivas.</w:t>
      </w:r>
    </w:p>
    <w:p>
      <w:pPr/>
      <w:r>
        <w:rPr>
          <w:b w:val="1"/>
          <w:bCs w:val="1"/>
        </w:rPr>
        <w:t xml:space="preserve">Diferenciación:</w:t>
      </w:r>
    </w:p>
    <w:p>
      <w:pPr>
        <w:numPr>
          <w:ilvl w:val="0"/>
          <w:numId w:val="9"/>
        </w:numPr>
      </w:pPr>
      <w:r>
        <w:rPr/>
        <w:t xml:space="preserve">Estudiantes que terminan antes pueden ilustrar una escena del encuentro según una de las perspectivas leídas.</w:t>
      </w:r>
    </w:p>
    <w:p>
      <w:pPr>
        <w:numPr>
          <w:ilvl w:val="0"/>
          <w:numId w:val="9"/>
        </w:numPr>
      </w:pPr>
      <w:r>
        <w:rPr/>
        <w:t xml:space="preserve">Para estudiantes con dificultades, el docente ofrece apoyo para la lectura y explica vocabulario clave.</w:t>
      </w:r>
    </w:p>
    <w:p>
      <w:pPr/>
      <w:r>
        <w:rPr>
          <w:b w:val="1"/>
          <w:bCs w:val="1"/>
        </w:rPr>
        <w:t xml:space="preserve">Transición:</w:t>
      </w:r>
    </w:p>
    <w:p>
      <w:pPr/>
      <w:r>
        <w:rPr/>
        <w:t xml:space="preserve">Al concluir, el docente invita a compartir algunas ideas y anuncia que en la próxima sesión se profundizarán las consecuencias culturales y sociales de estos intercambios.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Docente pide que cada estudiante escriba en su hoja tres palabras que describan el encuentro entre Europa y América y explique brevemente por qué las eligió.</w:t>
      </w:r>
    </w:p>
    <w:p>
      <w:pPr/>
      <w:r>
        <w:rPr>
          <w:b w:val="1"/>
          <w:bCs w:val="1"/>
        </w:rPr>
        <w:t xml:space="preserve">Reflexión metacognitiva:</w:t>
      </w:r>
    </w:p>
    <w:p>
      <w:pPr>
        <w:numPr>
          <w:ilvl w:val="0"/>
          <w:numId w:val="11"/>
        </w:numPr>
      </w:pPr>
      <w:r>
        <w:rPr/>
        <w:t xml:space="preserve">¿Qué aprendí hoy sobre las diferentes formas en que se vivió el encuentro?</w:t>
      </w:r>
    </w:p>
    <w:p>
      <w:pPr>
        <w:numPr>
          <w:ilvl w:val="0"/>
          <w:numId w:val="11"/>
        </w:numPr>
      </w:pPr>
      <w:r>
        <w:rPr/>
        <w:t xml:space="preserve">¿Por qué es importante entender ambas perspectivas para conocer la historia?</w:t>
      </w:r>
    </w:p>
    <w:p>
      <w:pPr/>
      <w:r>
        <w:rPr>
          <w:b w:val="1"/>
          <w:bCs w:val="1"/>
        </w:rPr>
        <w:t xml:space="preserve">Retroalimentación:</w:t>
      </w:r>
    </w:p>
    <w:p>
      <w:pPr>
        <w:numPr>
          <w:ilvl w:val="0"/>
          <w:numId w:val="12"/>
        </w:numPr>
      </w:pPr>
      <w:r>
        <w:rPr/>
        <w:t xml:space="preserve">Docente escucha algunas respuestas, ofrece comentarios positivos y aclara dudas.</w:t>
      </w:r>
    </w:p>
    <w:p>
      <w:pPr/>
      <w:r>
        <w:rPr>
          <w:b w:val="1"/>
          <w:bCs w:val="1"/>
        </w:rPr>
        <w:t xml:space="preserve">Transferencia:</w:t>
      </w:r>
    </w:p>
    <w:p>
      <w:pPr>
        <w:numPr>
          <w:ilvl w:val="0"/>
          <w:numId w:val="13"/>
        </w:numPr>
      </w:pPr>
      <w:r>
        <w:rPr/>
        <w:t xml:space="preserve">Invita a pensar en ejemplos actuales donde diferentes culturas conviven y dialogan.</w:t>
      </w:r>
    </w:p>
    <w:p>
      <w:pPr/>
      <w:r>
        <w:rPr/>
        <w:t xml:space="preserve">Sesión 2: Profundizando en los Diálogos: Consecuencias sociales y culturales del encuentroFase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plantear el objetivo de conocer las consecuencias culturales y sociales que surgieron del encuentro entre Europa y América.</w:t>
      </w:r>
    </w:p>
    <w:p>
      <w:pPr/>
      <w:r>
        <w:rPr>
          <w:b w:val="1"/>
          <w:bCs w:val="1"/>
        </w:rPr>
        <w:t xml:space="preserve">Activación de conocimientos previos:</w:t>
      </w:r>
    </w:p>
    <w:p>
      <w:pPr>
        <w:numPr>
          <w:ilvl w:val="0"/>
          <w:numId w:val="14"/>
        </w:numPr>
      </w:pPr>
      <w:r>
        <w:rPr>
          <w:b w:val="1"/>
          <w:bCs w:val="1"/>
        </w:rPr>
        <w:t xml:space="preserve">Docente:</w:t>
      </w:r>
      <w:r>
        <w:rPr/>
        <w:t xml:space="preserve"> Pregunta: "¿Recuerdan alguna consecuencia del encuentro que escuchamos o leímos la sesión pasada?"</w:t>
      </w:r>
    </w:p>
    <w:p>
      <w:pPr>
        <w:numPr>
          <w:ilvl w:val="0"/>
          <w:numId w:val="14"/>
        </w:numPr>
      </w:pPr>
      <w:r>
        <w:rPr>
          <w:b w:val="1"/>
          <w:bCs w:val="1"/>
        </w:rPr>
        <w:t xml:space="preserve">Estudiantes:</w:t>
      </w:r>
      <w:r>
        <w:rPr/>
        <w:t xml:space="preserve"> Responden y el docente anota ideas clave en la pizarra.</w:t>
      </w:r>
    </w:p>
    <w:p>
      <w:pPr/>
      <w:r>
        <w:rPr>
          <w:b w:val="1"/>
          <w:bCs w:val="1"/>
        </w:rPr>
        <w:t xml:space="preserve">Motivación y enganche:</w:t>
      </w:r>
    </w:p>
    <w:p>
      <w:pPr>
        <w:numPr>
          <w:ilvl w:val="0"/>
          <w:numId w:val="15"/>
        </w:numPr>
      </w:pPr>
      <w:r>
        <w:rPr>
          <w:b w:val="1"/>
          <w:bCs w:val="1"/>
        </w:rPr>
        <w:t xml:space="preserve">Docente:</w:t>
      </w:r>
      <w:r>
        <w:rPr/>
        <w:t xml:space="preserve"> Muestra imágenes actuales de alimentos, vestimenta o celebraciones que vienen del intercambio entre continentes y pregunta: "¿Quién sabe de dónde vienen estos elementos?"</w:t>
      </w:r>
    </w:p>
    <w:p>
      <w:pPr>
        <w:numPr>
          <w:ilvl w:val="0"/>
          <w:numId w:val="15"/>
        </w:numPr>
      </w:pPr>
      <w:r>
        <w:rPr>
          <w:b w:val="1"/>
          <w:bCs w:val="1"/>
        </w:rPr>
        <w:t xml:space="preserve">Estudiantes:</w:t>
      </w:r>
      <w:r>
        <w:rPr/>
        <w:t xml:space="preserve"> Participan comentando sus ideas.</w:t>
      </w:r>
    </w:p>
    <w:p>
      <w:pPr/>
      <w:r>
        <w:rPr>
          <w:b w:val="1"/>
          <w:bCs w:val="1"/>
        </w:rPr>
        <w:t xml:space="preserve">Contextualización:</w:t>
      </w:r>
    </w:p>
    <w:p>
      <w:pPr>
        <w:numPr>
          <w:ilvl w:val="0"/>
          <w:numId w:val="16"/>
        </w:numPr>
      </w:pPr>
      <w:r>
        <w:rPr>
          <w:b w:val="1"/>
          <w:bCs w:val="1"/>
        </w:rPr>
        <w:t xml:space="preserve">Docente:</w:t>
      </w:r>
      <w:r>
        <w:rPr/>
        <w:t xml:space="preserve"> Explica: "Hoy exploraremos cómo estos intercambios cambiaron la vida de las personas, su cultura y sociedad, y cómo eso todavía se refleja hoy."</w:t>
      </w:r>
    </w:p>
    <w:p>
      <w:pPr>
        <w:numPr>
          <w:ilvl w:val="0"/>
          <w:numId w:val="16"/>
        </w:numPr>
      </w:pPr>
      <w:r>
        <w:rPr>
          <w:b w:val="1"/>
          <w:bCs w:val="1"/>
        </w:rPr>
        <w:t xml:space="preserve">Estudiantes:</w:t>
      </w:r>
      <w:r>
        <w:rPr/>
        <w:t xml:space="preserve"> Preparados para investigar y crear.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problema: ¿Qué transformaciones sociales y culturales surgieron del encuentro entre Europa y América? Los estudiantes investigarán y representarán estas transformaciones para comprender la complejidad del diálogo intercultural.</w:t>
      </w:r>
    </w:p>
    <w:p>
      <w:pPr/>
      <w:r>
        <w:rPr>
          <w:b w:val="1"/>
          <w:bCs w:val="1"/>
        </w:rPr>
        <w:t xml:space="preserve">Actividad 1: Investigación guiada y elaboración de afiches</w:t>
      </w:r>
    </w:p>
    <w:p>
      <w:pPr>
        <w:numPr>
          <w:ilvl w:val="0"/>
          <w:numId w:val="17"/>
        </w:numPr>
      </w:pPr>
      <w:r>
        <w:rPr>
          <w:b w:val="1"/>
          <w:bCs w:val="1"/>
        </w:rPr>
        <w:t xml:space="preserve">Objetivo:</w:t>
      </w:r>
      <w:r>
        <w:rPr/>
        <w:t xml:space="preserve"> Reconocer manifestaciones culturales y sociales derivadas del encuentro.</w:t>
      </w:r>
    </w:p>
    <w:p>
      <w:pPr>
        <w:numPr>
          <w:ilvl w:val="0"/>
          <w:numId w:val="17"/>
        </w:numPr>
      </w:pPr>
      <w:r>
        <w:rPr>
          <w:b w:val="1"/>
          <w:bCs w:val="1"/>
        </w:rPr>
        <w:t xml:space="preserve">Instrucciones:</w:t>
      </w:r>
    </w:p>
    <w:p>
      <w:pPr>
        <w:numPr>
          <w:ilvl w:val="1"/>
          <w:numId w:val="17"/>
        </w:numPr>
      </w:pPr>
      <w:r>
        <w:rPr/>
        <w:t xml:space="preserve">Docente divide la clase en grupos de 4 y asigna a cada grupo un tema: alimentación, costumbres, lenguas, religión, vestimenta.</w:t>
      </w:r>
    </w:p>
    <w:p>
      <w:pPr>
        <w:numPr>
          <w:ilvl w:val="1"/>
          <w:numId w:val="17"/>
        </w:numPr>
      </w:pPr>
      <w:r>
        <w:rPr/>
        <w:t xml:space="preserve">Cada grupo investiga brevemente con materiales impresos y/o recursos digitales (si hay acceso) para identificar ejemplos y explicar su origen intercultural.</w:t>
      </w:r>
    </w:p>
    <w:p>
      <w:pPr>
        <w:numPr>
          <w:ilvl w:val="1"/>
          <w:numId w:val="17"/>
        </w:numPr>
      </w:pPr>
      <w:r>
        <w:rPr/>
        <w:t xml:space="preserve">Crean un afiche que ilustre y explique su tema, usando dibujos y textos cortos.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Afiches grupales.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Orienta la búsqueda, verifica que los estudiantes comprendan y fomenten la participación equitativa.</w:t>
      </w:r>
    </w:p>
    <w:p>
      <w:pPr/>
      <w:r>
        <w:rPr>
          <w:b w:val="1"/>
          <w:bCs w:val="1"/>
        </w:rPr>
        <w:t xml:space="preserve">Actividad 2: Presentación y diálogo</w:t>
      </w:r>
    </w:p>
    <w:p>
      <w:pPr>
        <w:numPr>
          <w:ilvl w:val="0"/>
          <w:numId w:val="18"/>
        </w:numPr>
      </w:pPr>
      <w:r>
        <w:rPr>
          <w:b w:val="1"/>
          <w:bCs w:val="1"/>
        </w:rPr>
        <w:t xml:space="preserve">Objetivo:</w:t>
      </w:r>
      <w:r>
        <w:rPr/>
        <w:t xml:space="preserve"> Argumentar la importancia de valorar la diversidad cultural.</w:t>
      </w:r>
    </w:p>
    <w:p>
      <w:pPr>
        <w:numPr>
          <w:ilvl w:val="0"/>
          <w:numId w:val="18"/>
        </w:numPr>
      </w:pPr>
      <w:r>
        <w:rPr>
          <w:b w:val="1"/>
          <w:bCs w:val="1"/>
        </w:rPr>
        <w:t xml:space="preserve">Instrucciones:</w:t>
      </w:r>
    </w:p>
    <w:p>
      <w:pPr>
        <w:numPr>
          <w:ilvl w:val="1"/>
          <w:numId w:val="18"/>
        </w:numPr>
      </w:pPr>
      <w:r>
        <w:rPr/>
        <w:t xml:space="preserve">Cada grupo presenta su afiche en 3 minutos explicando sus hallazgos.</w:t>
      </w:r>
    </w:p>
    <w:p>
      <w:pPr>
        <w:numPr>
          <w:ilvl w:val="1"/>
          <w:numId w:val="18"/>
        </w:numPr>
      </w:pPr>
      <w:r>
        <w:rPr/>
        <w:t xml:space="preserve">Después de cada presentación, el docente pregunta: "¿Cómo creen que este intercambio cultural nos ayuda a vivir mejor hoy?"</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Presentaciones orales y afiches visibles.</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del docente:</w:t>
      </w:r>
      <w:r>
        <w:rPr/>
        <w:t xml:space="preserve"> Modera, refuerza ideas clave y fomenta el respeto por las opiniones.</w:t>
      </w:r>
    </w:p>
    <w:p>
      <w:pPr/>
      <w:r>
        <w:rPr>
          <w:b w:val="1"/>
          <w:bCs w:val="1"/>
        </w:rPr>
        <w:t xml:space="preserve">Diferenciación:</w:t>
      </w:r>
    </w:p>
    <w:p>
      <w:pPr>
        <w:numPr>
          <w:ilvl w:val="0"/>
          <w:numId w:val="19"/>
        </w:numPr>
      </w:pPr>
      <w:r>
        <w:rPr/>
        <w:t xml:space="preserve">Estudiantes adelantados pueden agregar una breve comparación entre dos regiones diferentes de América.</w:t>
      </w:r>
    </w:p>
    <w:p>
      <w:pPr>
        <w:numPr>
          <w:ilvl w:val="0"/>
          <w:numId w:val="19"/>
        </w:numPr>
      </w:pPr>
      <w:r>
        <w:rPr/>
        <w:t xml:space="preserve">Quienes requieran apoyo pueden trabajar con el docente en vocabulario y organización de ideas.</w:t>
      </w:r>
    </w:p>
    <w:p>
      <w:pPr/>
      <w:r>
        <w:rPr>
          <w:b w:val="1"/>
          <w:bCs w:val="1"/>
        </w:rPr>
        <w:t xml:space="preserve">Transición:</w:t>
      </w:r>
    </w:p>
    <w:p>
      <w:pPr/>
      <w:r>
        <w:rPr/>
        <w:t xml:space="preserve">Al finalizar, el docente conecta con la siguiente sesión: "Mañana veremos cómo podemos representar todo lo aprendido y reflexionaremos sobre lo que significa convivir en un mundo culturalmente diverso."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Ronda rápida: cada estudiante dice una palabra o frase que aprendió hoy sobre las consecuencias del encuentro.</w:t>
      </w:r>
    </w:p>
    <w:p>
      <w:pPr/>
      <w:r>
        <w:rPr>
          <w:b w:val="1"/>
          <w:bCs w:val="1"/>
        </w:rPr>
        <w:t xml:space="preserve">Reflexión metacognitiva:</w:t>
      </w:r>
    </w:p>
    <w:p>
      <w:pPr>
        <w:numPr>
          <w:ilvl w:val="0"/>
          <w:numId w:val="21"/>
        </w:numPr>
      </w:pPr>
      <w:r>
        <w:rPr/>
        <w:t xml:space="preserve">¿Cuál fue la consecuencia cultural que más me sorprendió y por qué?</w:t>
      </w:r>
    </w:p>
    <w:p>
      <w:pPr>
        <w:numPr>
          <w:ilvl w:val="0"/>
          <w:numId w:val="21"/>
        </w:numPr>
      </w:pPr>
      <w:r>
        <w:rPr/>
        <w:t xml:space="preserve">¿Cómo este conocimiento cambia mi forma de ver la diversidad cultural?</w:t>
      </w:r>
    </w:p>
    <w:p>
      <w:pPr/>
      <w:r>
        <w:rPr>
          <w:b w:val="1"/>
          <w:bCs w:val="1"/>
        </w:rPr>
        <w:t xml:space="preserve">Retroalimentación:</w:t>
      </w:r>
    </w:p>
    <w:p>
      <w:pPr>
        <w:numPr>
          <w:ilvl w:val="0"/>
          <w:numId w:val="22"/>
        </w:numPr>
      </w:pPr>
      <w:r>
        <w:rPr/>
        <w:t xml:space="preserve">El docente comenta positivamente las respuestas y destaca la importancia del respeto cultural.</w:t>
      </w:r>
    </w:p>
    <w:p>
      <w:pPr/>
      <w:r>
        <w:rPr>
          <w:b w:val="1"/>
          <w:bCs w:val="1"/>
        </w:rPr>
        <w:t xml:space="preserve">Transferencia:</w:t>
      </w:r>
    </w:p>
    <w:p>
      <w:pPr>
        <w:numPr>
          <w:ilvl w:val="0"/>
          <w:numId w:val="23"/>
        </w:numPr>
      </w:pPr>
      <w:r>
        <w:rPr/>
        <w:t xml:space="preserve">Invita a observar en casa o en su comunidad ejemplos de la mezcla cultural y a reflexionar sobre ellos.</w:t>
      </w:r>
    </w:p>
    <w:p>
      <w:pPr/>
      <w:r>
        <w:rPr/>
        <w:t xml:space="preserve">Sesión 3: Construyendo Puentes: Representación y reflexión sobre el diálogo interculturalFase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crear una representación visual colectiva del diálogo intercultural.</w:t>
      </w:r>
    </w:p>
    <w:p>
      <w:pPr/>
      <w:r>
        <w:rPr>
          <w:b w:val="1"/>
          <w:bCs w:val="1"/>
        </w:rPr>
        <w:t xml:space="preserve">Activación de conocimientos previos:</w:t>
      </w:r>
    </w:p>
    <w:p>
      <w:pPr>
        <w:numPr>
          <w:ilvl w:val="0"/>
          <w:numId w:val="24"/>
        </w:numPr>
      </w:pPr>
      <w:r>
        <w:rPr>
          <w:b w:val="1"/>
          <w:bCs w:val="1"/>
        </w:rPr>
        <w:t xml:space="preserve">Docente:</w:t>
      </w:r>
      <w:r>
        <w:rPr/>
        <w:t xml:space="preserve"> Pregunta: "¿Qué ejemplos de intercambio cultural vimos en los afiches? ¿Qué nos enseñan sobre cómo se relacionan las culturas?"</w:t>
      </w:r>
    </w:p>
    <w:p>
      <w:pPr>
        <w:numPr>
          <w:ilvl w:val="0"/>
          <w:numId w:val="24"/>
        </w:numPr>
      </w:pPr>
      <w:r>
        <w:rPr>
          <w:b w:val="1"/>
          <w:bCs w:val="1"/>
        </w:rPr>
        <w:t xml:space="preserve">Estudiantes:</w:t>
      </w:r>
      <w:r>
        <w:rPr/>
        <w:t xml:space="preserve"> Comparten ideas y sensaciones.</w:t>
      </w:r>
    </w:p>
    <w:p>
      <w:pPr/>
      <w:r>
        <w:rPr>
          <w:b w:val="1"/>
          <w:bCs w:val="1"/>
        </w:rPr>
        <w:t xml:space="preserve">Motivación y enganche:</w:t>
      </w:r>
    </w:p>
    <w:p>
      <w:pPr>
        <w:numPr>
          <w:ilvl w:val="0"/>
          <w:numId w:val="25"/>
        </w:numPr>
      </w:pPr>
      <w:r>
        <w:rPr>
          <w:b w:val="1"/>
          <w:bCs w:val="1"/>
        </w:rPr>
        <w:t xml:space="preserve">Docente:</w:t>
      </w:r>
      <w:r>
        <w:rPr/>
        <w:t xml:space="preserve"> Presenta un breve desafío: "Hoy crearemos un gran mural que muestre cómo Europa y América se conectaron y siguen conectándose a través de sus culturas."</w:t>
      </w:r>
    </w:p>
    <w:p>
      <w:pPr>
        <w:numPr>
          <w:ilvl w:val="0"/>
          <w:numId w:val="25"/>
        </w:numPr>
      </w:pPr>
      <w:r>
        <w:rPr>
          <w:b w:val="1"/>
          <w:bCs w:val="1"/>
        </w:rPr>
        <w:t xml:space="preserve">Estudiantes:</w:t>
      </w:r>
      <w:r>
        <w:rPr/>
        <w:t xml:space="preserve"> Se entusiasman con la actividad creativa.</w:t>
      </w:r>
    </w:p>
    <w:p>
      <w:pPr/>
      <w:r>
        <w:rPr>
          <w:b w:val="1"/>
          <w:bCs w:val="1"/>
        </w:rPr>
        <w:t xml:space="preserve">Contextualización:</w:t>
      </w:r>
    </w:p>
    <w:p>
      <w:pPr>
        <w:numPr>
          <w:ilvl w:val="0"/>
          <w:numId w:val="26"/>
        </w:numPr>
      </w:pPr>
      <w:r>
        <w:rPr>
          <w:b w:val="1"/>
          <w:bCs w:val="1"/>
        </w:rPr>
        <w:t xml:space="preserve">Docente:</w:t>
      </w:r>
      <w:r>
        <w:rPr/>
        <w:t xml:space="preserve"> Explica que esta actividad final integra todo lo visto y permite expresar ideas y emociones sobre el tema.</w:t>
      </w:r>
    </w:p>
    <w:p>
      <w:pPr>
        <w:numPr>
          <w:ilvl w:val="0"/>
          <w:numId w:val="26"/>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Creación de mural colectivo “Puentes entre Europa y América”</w:t>
      </w:r>
    </w:p>
    <w:p>
      <w:pPr>
        <w:numPr>
          <w:ilvl w:val="0"/>
          <w:numId w:val="27"/>
        </w:numPr>
      </w:pPr>
      <w:r>
        <w:rPr>
          <w:b w:val="1"/>
          <w:bCs w:val="1"/>
        </w:rPr>
        <w:t xml:space="preserve">Objetivo:</w:t>
      </w:r>
      <w:r>
        <w:rPr/>
        <w:t xml:space="preserve"> Crear una representación visual que refleje los diálogos interculturales y argumentar su importancia.</w:t>
      </w:r>
    </w:p>
    <w:p>
      <w:pPr>
        <w:numPr>
          <w:ilvl w:val="0"/>
          <w:numId w:val="27"/>
        </w:numPr>
      </w:pPr>
      <w:r>
        <w:rPr>
          <w:b w:val="1"/>
          <w:bCs w:val="1"/>
        </w:rPr>
        <w:t xml:space="preserve">Instrucciones:</w:t>
      </w:r>
    </w:p>
    <w:p>
      <w:pPr>
        <w:numPr>
          <w:ilvl w:val="1"/>
          <w:numId w:val="27"/>
        </w:numPr>
      </w:pPr>
      <w:r>
        <w:rPr/>
        <w:t xml:space="preserve">Dividir la clase en grupos de 4-5 estudiantes.</w:t>
      </w:r>
    </w:p>
    <w:p>
      <w:pPr>
        <w:numPr>
          <w:ilvl w:val="1"/>
          <w:numId w:val="27"/>
        </w:numPr>
      </w:pPr>
      <w:r>
        <w:rPr/>
        <w:t xml:space="preserve">Cada grupo selecciona o dibuja elementos culturales, sociales o históricos que consideren significativos del encuentro.</w:t>
      </w:r>
    </w:p>
    <w:p>
      <w:pPr>
        <w:numPr>
          <w:ilvl w:val="1"/>
          <w:numId w:val="27"/>
        </w:numPr>
      </w:pPr>
      <w:r>
        <w:rPr/>
        <w:t xml:space="preserve">En una cartulina grande, pegan o dibujan estos elementos y escriben frases que expliquen su significado y relación intercultural.</w:t>
      </w:r>
    </w:p>
    <w:p>
      <w:pPr>
        <w:numPr>
          <w:ilvl w:val="1"/>
          <w:numId w:val="27"/>
        </w:numPr>
      </w:pPr>
      <w:r>
        <w:rPr/>
        <w:t xml:space="preserve">Al terminar, se unen las cartulinas para formar un mural que representa la interacción entre las dos culturas.</w:t>
      </w:r>
    </w:p>
    <w:p>
      <w:pPr>
        <w:numPr>
          <w:ilvl w:val="0"/>
          <w:numId w:val="27"/>
        </w:numPr>
      </w:pPr>
      <w:r>
        <w:rPr>
          <w:b w:val="1"/>
          <w:bCs w:val="1"/>
        </w:rPr>
        <w:t xml:space="preserve">Organización:</w:t>
      </w:r>
      <w:r>
        <w:rPr/>
        <w:t xml:space="preserve"> Grupos pequeños y luego plenaria para unir el mural.</w:t>
      </w:r>
    </w:p>
    <w:p>
      <w:pPr>
        <w:numPr>
          <w:ilvl w:val="0"/>
          <w:numId w:val="27"/>
        </w:numPr>
      </w:pPr>
      <w:r>
        <w:rPr>
          <w:b w:val="1"/>
          <w:bCs w:val="1"/>
        </w:rPr>
        <w:t xml:space="preserve">Producto:</w:t>
      </w:r>
      <w:r>
        <w:rPr/>
        <w:t xml:space="preserve"> Mural colectivo con elementos visuales y explicativos.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del docente:</w:t>
      </w:r>
      <w:r>
        <w:rPr/>
        <w:t xml:space="preserve"> Facilita, orienta las ideas y fomenta el trabajo colaborativo y el respeto por las propuestas de todos.</w:t>
      </w:r>
    </w:p>
    <w:p>
      <w:pPr/>
      <w:r>
        <w:rPr>
          <w:b w:val="1"/>
          <w:bCs w:val="1"/>
        </w:rPr>
        <w:t xml:space="preserve">Diferenciación:</w:t>
      </w:r>
    </w:p>
    <w:p>
      <w:pPr>
        <w:numPr>
          <w:ilvl w:val="0"/>
          <w:numId w:val="28"/>
        </w:numPr>
      </w:pPr>
      <w:r>
        <w:rPr/>
        <w:t xml:space="preserve">Estudiantes adelantados pueden incluir citas textuales o símbolos que representen la interculturalidad.</w:t>
      </w:r>
    </w:p>
    <w:p>
      <w:pPr>
        <w:numPr>
          <w:ilvl w:val="0"/>
          <w:numId w:val="28"/>
        </w:numPr>
      </w:pPr>
      <w:r>
        <w:rPr/>
        <w:t xml:space="preserve">Estudiantes con dificultades reciben apoyo para plasmar ideas y pueden optar por tareas específicas dentro del grupo.</w:t>
      </w:r>
    </w:p>
    <w:p>
      <w:pPr/>
      <w:r>
        <w:rPr>
          <w:b w:val="1"/>
          <w:bCs w:val="1"/>
        </w:rPr>
        <w:t xml:space="preserve">Transición:</w:t>
      </w:r>
    </w:p>
    <w:p>
      <w:pPr/>
      <w:r>
        <w:rPr/>
        <w:t xml:space="preserve">El docente invita a observar el mural terminado y a prepararse para reflexionar sobre lo que aprendieron.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9"/>
        </w:numPr>
      </w:pPr>
      <w:r>
        <w:rPr/>
        <w:t xml:space="preserve">Se realiza un círculo de reflexión donde cada estudiante comparte una idea o sentimiento que le dejó el proyecto.</w:t>
      </w:r>
    </w:p>
    <w:p>
      <w:pPr/>
      <w:r>
        <w:rPr>
          <w:b w:val="1"/>
          <w:bCs w:val="1"/>
        </w:rPr>
        <w:t xml:space="preserve">Reflexión metacognitiva:</w:t>
      </w:r>
    </w:p>
    <w:p>
      <w:pPr>
        <w:numPr>
          <w:ilvl w:val="0"/>
          <w:numId w:val="30"/>
        </w:numPr>
      </w:pPr>
      <w:r>
        <w:rPr/>
        <w:t xml:space="preserve">¿Cómo me ayudó esta actividad a entender mejor la importancia del diálogo entre culturas?</w:t>
      </w:r>
    </w:p>
    <w:p>
      <w:pPr>
        <w:numPr>
          <w:ilvl w:val="0"/>
          <w:numId w:val="30"/>
        </w:numPr>
      </w:pPr>
      <w:r>
        <w:rPr/>
        <w:t xml:space="preserve">¿Qué aprendí sobre cómo las culturas pueden enriquecerse mutuamente?</w:t>
      </w:r>
    </w:p>
    <w:p>
      <w:pPr>
        <w:numPr>
          <w:ilvl w:val="0"/>
          <w:numId w:val="30"/>
        </w:numPr>
      </w:pPr>
      <w:r>
        <w:rPr/>
        <w:t xml:space="preserve">¿Cómo puedo aplicar este aprendizaje en mi vida diaria?</w:t>
      </w:r>
    </w:p>
    <w:p>
      <w:pPr/>
      <w:r>
        <w:rPr>
          <w:b w:val="1"/>
          <w:bCs w:val="1"/>
        </w:rPr>
        <w:t xml:space="preserve">Retroalimentación:</w:t>
      </w:r>
    </w:p>
    <w:p>
      <w:pPr>
        <w:numPr>
          <w:ilvl w:val="0"/>
          <w:numId w:val="31"/>
        </w:numPr>
      </w:pPr>
      <w:r>
        <w:rPr/>
        <w:t xml:space="preserve">El docente ofrece comentarios valorando la creatividad, el trabajo en equipo y las reflexiones compartidas.</w:t>
      </w:r>
    </w:p>
    <w:p>
      <w:pPr/>
      <w:r>
        <w:rPr>
          <w:b w:val="1"/>
          <w:bCs w:val="1"/>
        </w:rPr>
        <w:t xml:space="preserve">Transferencia:</w:t>
      </w:r>
    </w:p>
    <w:p>
      <w:pPr>
        <w:numPr>
          <w:ilvl w:val="0"/>
          <w:numId w:val="32"/>
        </w:numPr>
      </w:pPr>
      <w:r>
        <w:rPr/>
        <w:t xml:space="preserve">Se invita a los estudiantes a compartir con sus familias el mural digitalizado o fotos y explicar lo aprendido.</w:t>
      </w:r>
    </w:p>
    <w:p>
      <w:pPr/>
      <w:r>
        <w:rPr>
          <w:b w:val="1"/>
          <w:bCs w:val="1"/>
        </w:rPr>
        <w:t xml:space="preserve">Tarea o reto:</w:t>
      </w:r>
    </w:p>
    <w:p>
      <w:pPr>
        <w:numPr>
          <w:ilvl w:val="0"/>
          <w:numId w:val="33"/>
        </w:numPr>
      </w:pPr>
      <w:r>
        <w:rPr/>
        <w:t xml:space="preserve">Observar en su entorno un ejemplo actual de diálogo intercultural y escribir una breve descripción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t xml:space="preserve">Diagnóstica: Sesión 1, fase de inicio, activación de conocimientos previos para conocer ideas previas.</w:t>
      </w:r>
    </w:p>
    <w:p>
      <w:pPr>
        <w:numPr>
          <w:ilvl w:val="0"/>
          <w:numId w:val="34"/>
        </w:numPr>
      </w:pPr>
      <w:r>
        <w:rPr/>
        <w:t xml:space="preserve">Formativa: Durante las sesiones 1 y 2, en las actividades de análisis de relatos, elaboración de afiches y presentaciones, con observación directa y retroalimentación continua.</w:t>
      </w:r>
    </w:p>
    <w:p>
      <w:pPr>
        <w:numPr>
          <w:ilvl w:val="0"/>
          <w:numId w:val="34"/>
        </w:numPr>
      </w:pPr>
      <w:r>
        <w:rPr/>
        <w:t xml:space="preserve">Sumativa: Sesión 3, evaluación del mural colectivo y reflexión final para valorar comprensión y aplicación del aprendizaje.</w:t>
      </w:r>
    </w:p>
    <w:p>
      <w:pPr/>
      <w:r>
        <w:rPr>
          <w:b w:val="1"/>
          <w:bCs w:val="1"/>
        </w:rPr>
        <w:t xml:space="preserve">Criterios de evaluación:</w:t>
      </w:r>
    </w:p>
    <w:p>
      <w:pPr>
        <w:numPr>
          <w:ilvl w:val="0"/>
          <w:numId w:val="35"/>
        </w:numPr>
      </w:pPr>
      <w:r>
        <w:rPr/>
        <w:t xml:space="preserve">Analiza correctamente eventos y actores del encuentro (objetivo 1).</w:t>
      </w:r>
    </w:p>
    <w:p>
      <w:pPr>
        <w:numPr>
          <w:ilvl w:val="0"/>
          <w:numId w:val="35"/>
        </w:numPr>
      </w:pPr>
      <w:r>
        <w:rPr/>
        <w:t xml:space="preserve">Reconoce y describe manifestaciones culturales y sociales del diálogo intercultural (objetivo 2).</w:t>
      </w:r>
    </w:p>
    <w:p>
      <w:pPr>
        <w:numPr>
          <w:ilvl w:val="0"/>
          <w:numId w:val="35"/>
        </w:numPr>
      </w:pPr>
      <w:r>
        <w:rPr/>
        <w:t xml:space="preserve">Compara perspectivas de ambos pueblos con respeto y comprensión (objetivo 3).</w:t>
      </w:r>
    </w:p>
    <w:p>
      <w:pPr>
        <w:numPr>
          <w:ilvl w:val="0"/>
          <w:numId w:val="35"/>
        </w:numPr>
      </w:pPr>
      <w:r>
        <w:rPr/>
        <w:t xml:space="preserve">Argumenta la importancia de la diversidad cultural en presentaciones y reflexiones (objetivo 4).</w:t>
      </w:r>
    </w:p>
    <w:p>
      <w:pPr>
        <w:numPr>
          <w:ilvl w:val="0"/>
          <w:numId w:val="35"/>
        </w:numPr>
      </w:pPr>
      <w:r>
        <w:rPr/>
        <w:t xml:space="preserve">Demuestra creatividad y trabajo colaborativo en la representación visual (objetivo 5).</w:t>
      </w:r>
    </w:p>
    <w:p>
      <w:pPr/>
      <w:r>
        <w:rPr>
          <w:b w:val="1"/>
          <w:bCs w:val="1"/>
        </w:rPr>
        <w:t xml:space="preserve">Instrumentos sugeridos:</w:t>
      </w:r>
    </w:p>
    <w:p>
      <w:pPr>
        <w:numPr>
          <w:ilvl w:val="0"/>
          <w:numId w:val="36"/>
        </w:numPr>
      </w:pPr>
      <w:r>
        <w:rPr/>
        <w:t xml:space="preserve">Lista de cotejo para participación y cumplimiento de tareas en actividades grupales e individuales.</w:t>
      </w:r>
    </w:p>
    <w:p>
      <w:pPr>
        <w:numPr>
          <w:ilvl w:val="0"/>
          <w:numId w:val="36"/>
        </w:numPr>
      </w:pPr>
      <w:r>
        <w:rPr/>
        <w:t xml:space="preserve">Rúbrica para evaluar el mural colectivo considerando contenido histórico, claridad y creatividad.</w:t>
      </w:r>
    </w:p>
    <w:p>
      <w:pPr>
        <w:numPr>
          <w:ilvl w:val="0"/>
          <w:numId w:val="36"/>
        </w:numPr>
      </w:pPr>
      <w:r>
        <w:rPr/>
        <w:t xml:space="preserve">Observación directa durante discusiones y presentaciones.</w:t>
      </w:r>
    </w:p>
    <w:p>
      <w:pPr>
        <w:numPr>
          <w:ilvl w:val="0"/>
          <w:numId w:val="36"/>
        </w:numPr>
      </w:pPr>
      <w:r>
        <w:rPr/>
        <w:t xml:space="preserve">Autoevaluación y coevaluación en reflexiones finales.</w:t>
      </w:r>
    </w:p>
    <w:p>
      <w:pPr/>
      <w:r>
        <w:rPr>
          <w:b w:val="1"/>
          <w:bCs w:val="1"/>
        </w:rPr>
        <w:t xml:space="preserve">Evidencias de aprendizaje:</w:t>
      </w:r>
    </w:p>
    <w:p>
      <w:pPr>
        <w:numPr>
          <w:ilvl w:val="0"/>
          <w:numId w:val="37"/>
        </w:numPr>
      </w:pPr>
      <w:r>
        <w:rPr/>
        <w:t xml:space="preserve">Respuestas escritas en hojas guía durante análisis de relatos.</w:t>
      </w:r>
    </w:p>
    <w:p>
      <w:pPr>
        <w:numPr>
          <w:ilvl w:val="0"/>
          <w:numId w:val="37"/>
        </w:numPr>
      </w:pPr>
      <w:r>
        <w:rPr/>
        <w:t xml:space="preserve">Afiches grupales elaborados en sesión 2.</w:t>
      </w:r>
    </w:p>
    <w:p>
      <w:pPr>
        <w:numPr>
          <w:ilvl w:val="0"/>
          <w:numId w:val="37"/>
        </w:numPr>
      </w:pPr>
      <w:r>
        <w:rPr/>
        <w:t xml:space="preserve">Participación oral en discusiones y presentaciones.</w:t>
      </w:r>
    </w:p>
    <w:p>
      <w:pPr>
        <w:numPr>
          <w:ilvl w:val="0"/>
          <w:numId w:val="37"/>
        </w:numPr>
      </w:pPr>
      <w:r>
        <w:rPr/>
        <w:t xml:space="preserve">Mural colectivo final que integra conocimientos y reflexiones.</w:t>
      </w:r>
    </w:p>
    <w:p>
      <w:pPr>
        <w:numPr>
          <w:ilvl w:val="0"/>
          <w:numId w:val="37"/>
        </w:numPr>
      </w:pPr>
      <w:r>
        <w:rPr/>
        <w:t xml:space="preserve">Respuestas en actividades de cierre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AEB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DC5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9E3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DE0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61B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B49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C16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3B0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E1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AE9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A4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D6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858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BF9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FA1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376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708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CC3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8A7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69F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A01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57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653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568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F14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B5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37A0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2FAF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AF6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4333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E6A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3E34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8165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7245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A79A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13F7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D327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2026-10-01T22:26:23-05:00</dcterms:created>
  <dcterms:modified xsi:type="dcterms:W3CDTF">2026-10-01T22:26:23-05:00</dcterms:modified>
</cp:coreProperties>
</file>

<file path=docProps/custom.xml><?xml version="1.0" encoding="utf-8"?>
<Properties xmlns="http://schemas.openxmlformats.org/officeDocument/2006/custom-properties" xmlns:vt="http://schemas.openxmlformats.org/officeDocument/2006/docPropsVTypes"/>
</file>