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¡Multiplicando y Dividiendo Fracciones: Problemas que Transforman!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apliquen los conceptos de multiplicación y división de fracciones mediante la resolución de problemas reales y significativos. A través de situaciones cotidianas y simuladas, los alumnos desarrollarán habilidades para interpretar y calcular multiplicaciones y divisiones de fracciones, fortaleciendo su pensamiento crítico y matemático.</w:t>
      </w:r>
    </w:p>
    <w:p>
      <w:pPr/>
      <w:r>
        <w:rPr/>
        <w:t xml:space="preserve">La relevancia de dominar estas operaciones radica en su aplicación en contextos como la cocina, construcción, y administración del tiempo, que son parte de la vida diaria y futura de los estudiantes. Además, el aprendizaje basado en problemas permite que los alumnos construyan su conocimiento activamente, facilitando una comprensión profunda y duradera.</w:t>
      </w:r>
    </w:p>
    <w:p>
      <w:pPr/>
      <w:r>
        <w:rPr/>
        <w:t xml:space="preserve">Al finalizar la sesión, los estudiantes serán capaces de resolver problemas complejos que involucren multiplicación y división de fracciones, justificando sus procedimientos y resultados, lo que les permitirá enfrentar retos matemáticos con confianza y habilidades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reales que involucren multiplicación y división de fracciones para identificar la operación matemática adecuada.</w:t>
      </w:r>
    </w:p>
    <w:p>
      <w:pPr>
        <w:numPr>
          <w:ilvl w:val="0"/>
          <w:numId w:val="1"/>
        </w:numPr>
      </w:pPr>
      <w:r>
        <w:rPr/>
        <w:t xml:space="preserve">Resolver multiplicaciones y divisiones de fracciones aplicando procedimientos correctos y justificando cada paso.</w:t>
      </w:r>
    </w:p>
    <w:p>
      <w:pPr>
        <w:numPr>
          <w:ilvl w:val="0"/>
          <w:numId w:val="1"/>
        </w:numPr>
      </w:pPr>
      <w:r>
        <w:rPr/>
        <w:t xml:space="preserve">Comparar resultados obtenidos en diferentes problemas para evaluar la razonabilidad y precisión de sus soluciones.</w:t>
      </w:r>
    </w:p>
    <w:p>
      <w:pPr>
        <w:numPr>
          <w:ilvl w:val="0"/>
          <w:numId w:val="1"/>
        </w:numPr>
      </w:pPr>
      <w:r>
        <w:rPr/>
        <w:t xml:space="preserve">Explicar con sus propias palabras el proceso de multiplicar y dividir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Calculadoras básicas (una por grupo).</w:t>
      </w:r>
    </w:p>
    <w:p>
      <w:pPr>
        <w:numPr>
          <w:ilvl w:val="0"/>
          <w:numId w:val="2"/>
        </w:numPr>
      </w:pPr>
      <w:r>
        <w:rPr/>
        <w:t xml:space="preserve">Hojas impresas con problemas contextualizados (5 por estudiante).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Video educativo de 5 minutos sobre multiplicación y división de fracciones (recomendado: Khan Academy o similar).</w:t>
      </w:r>
    </w:p>
    <w:p>
      <w:pPr>
        <w:numPr>
          <w:ilvl w:val="0"/>
          <w:numId w:val="2"/>
        </w:numPr>
      </w:pPr>
      <w:r>
        <w:rPr/>
        <w:t xml:space="preserve">Tarjetas con fracciones recortadas para actividades manipulativas.</w:t>
      </w:r>
    </w:p>
    <w:p>
      <w:pPr>
        <w:numPr>
          <w:ilvl w:val="0"/>
          <w:numId w:val="2"/>
        </w:numPr>
      </w:pPr>
      <w:r>
        <w:rPr/>
        <w:t xml:space="preserve">Hojas grandes para mapas mentales o esquemas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fracciones equivalentes y simplificación de fracciones.</w:t>
      </w:r>
    </w:p>
    <w:p>
      <w:pPr>
        <w:numPr>
          <w:ilvl w:val="0"/>
          <w:numId w:val="3"/>
        </w:numPr>
      </w:pPr>
      <w:r>
        <w:rPr/>
        <w:t xml:space="preserve">Habilidad básica para sumar y restar fracciones.</w:t>
      </w:r>
    </w:p>
    <w:p>
      <w:pPr>
        <w:numPr>
          <w:ilvl w:val="0"/>
          <w:numId w:val="3"/>
        </w:numPr>
      </w:pPr>
      <w:r>
        <w:rPr/>
        <w:t xml:space="preserve">Comprensión de conceptos básicos de multiplicación y división de números naturales.</w:t>
      </w:r>
    </w:p>
    <w:p>
      <w:pPr>
        <w:numPr>
          <w:ilvl w:val="0"/>
          <w:numId w:val="3"/>
        </w:numPr>
      </w:pPr>
      <w:r>
        <w:rPr/>
        <w:t xml:space="preserve">Experiencia previa en resolución de problemas matemáticos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multiplicar y dividir fracciones mediante la resolución de problemas que pueden encontrar en su día a día, enfatizando la utilidad práctica y la importancia de estas operaciones.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iniciar un diálogo:</w:t>
      </w:r>
    </w:p>
    <w:p>
      <w:pPr>
        <w:numPr>
          <w:ilvl w:val="0"/>
          <w:numId w:val="4"/>
        </w:numPr>
      </w:pPr>
      <w:r>
        <w:rPr/>
        <w:t xml:space="preserve">“Si tienes 3/4 de una pizza y comes la mitad de esa porción, ¿cuánta pizza comiste?”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en parejas, intentando multiplicar 3/4 por 1/2 para encontrar la respuesta.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“¿Sabían que en la cocina, para ajustar recetas, muchas veces es necesario multiplicar y dividir fracciones para obtener la cantidad correcta? Por ejemplo, si una receta es para 4 personas y queremos cocinar para 6, ¿cómo hacemos?”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plantean hipótesis sobre cómo resolverían el problema.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como cocinar, medir materiales para manualidades, y repartir recursos, invitando a los estudiantes a compartir ejemplos personales donde creen que usarían multiplicación o división de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experiencias y escuchando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video educativo de 5 minutos que explica con ejemplos visuales cómo multiplicar y dividir fracciones, enfatizando el por qué y cómo de cada procedimiento.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notas.</w:t>
      </w:r>
    </w:p>
    <w:p>
      <w:pPr/>
      <w:r>
        <w:rPr>
          <w:b w:val="1"/>
          <w:bCs w:val="1"/>
        </w:rPr>
        <w:t xml:space="preserve">Actividad 1: Resolución de problema en grupo – “Receta para compartir”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un problema real que involucra multiplicación de fracciones.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una hoja con el siguiente problema: “Una receta requiere 2/3 de taza de azúcar para 1 pastel. Si queremos hacer 3/2 (una vez y media) de la receta, ¿cuánta azúcar necesitamos?”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resuelven el problema, aplicando multiplicación de fracciones paso a paso.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con procedimiento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observando, haciendo preguntas-guía como “¿Por qué multiplican estas fracciones?”, “¿Cómo verifican su resultado?”, fomentando el razonamiento.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y conecta con la siguiente, explicando que ahora explorarán la división de fracciones para resolver otro tipo de problema cotidiano.</w:t>
      </w:r>
    </w:p>
    <w:p>
      <w:pPr/>
      <w:r>
        <w:rPr>
          <w:b w:val="1"/>
          <w:bCs w:val="1"/>
        </w:rPr>
        <w:t xml:space="preserve">Actividad 2: Juego manipulativo – “Dividiendo porciones”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de fracciones usando material manipulativo para comprender 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fracciones y plantea el problema: “Si tienes 3/4 de una torta y la quieres dividir en porciones de 1/8, ¿cuántas porciones puedes obtener?”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Usan las tarjetas para representar la división y calculan el número de porciones.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la respuesta y explicación del procedimiento.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uso de material, formula preguntas como “¿Cómo sabes cuántas porciones hay?”, “¿Cómo se relaciona esta división con multiplicar por el recíproco?”</w:t>
      </w:r>
    </w:p>
    <w:p>
      <w:pPr/>
      <w:r>
        <w:rPr>
          <w:b w:val="1"/>
          <w:bCs w:val="1"/>
        </w:rPr>
        <w:t xml:space="preserve">Actividad 3: Resolviendo problemas individuales – “Mi mundo y las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variados que involucren multiplicación y división de fracciones, explicando sus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5 problemas contextualizados (ejemplos: medir tiempo, repartir materiales, ajustar cantidades).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Resuelven de forma individual, escribiendo procedimiento y respuesta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problemas resueltos y explicación.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Atiende dudas, revisa avances y motiva a justificar cada paso.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crear un problema propio que involucre multiplicación o división de fracciones y a resolverlo con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Se les asigna un ejercicio guiado con apoyo visual (fracciones dibujadas) y acompañamiento personalizado para entender cada paso.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formar un mapa mental colectivo en el pizarrón con los pasos para multiplicar y dividir fracciones, sus aplicaciones y consejos para resolver problemas.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ideas, organizándolas en el mapa mental mientras el docente escribe y estructura.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procedimiento me ayudó a resolver mejor los problemas de multiplicación de fracciones?</w:t>
      </w:r>
    </w:p>
    <w:p>
      <w:pPr>
        <w:numPr>
          <w:ilvl w:val="0"/>
          <w:numId w:val="9"/>
        </w:numPr>
      </w:pPr>
      <w:r>
        <w:rPr/>
        <w:t xml:space="preserve">¿Cómo puedo saber si una división de fracciones es correcta?</w:t>
      </w:r>
    </w:p>
    <w:p>
      <w:pPr>
        <w:numPr>
          <w:ilvl w:val="0"/>
          <w:numId w:val="9"/>
        </w:numPr>
      </w:pPr>
      <w:r>
        <w:rPr/>
        <w:t xml:space="preserve">¿En qué situaciones fuera del aula puedo usar lo que aprendí hoy?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responder oralmente o por escrito, fomenta la autoevaluación y discusión.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inmediata, destacando logros y aclarando errores comunes observados en los trabajos y explicaciones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la siguiente unidad (suma y resta de fracciones con denominadores distintos) y con actividades cotidianas como cocinar y administrar tiempo.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un reto: “Busca en tu casa o en internet una situación donde se usen multiplicación o división de fracciones, escríbela y resuélvela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y revisión de actividades grupales e individuales),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cuándo usar multiplicación o división de fracciones (relacionado con el análisis de problemas).</w:t>
      </w:r>
    </w:p>
    <w:p>
      <w:pPr>
        <w:numPr>
          <w:ilvl w:val="0"/>
          <w:numId w:val="10"/>
        </w:numPr>
      </w:pPr>
      <w:r>
        <w:rPr/>
        <w:t xml:space="preserve">Aplica procedimientos correctos para multiplicar y dividir fracciones (resolución de problemas con justificación).</w:t>
      </w:r>
    </w:p>
    <w:p>
      <w:pPr>
        <w:numPr>
          <w:ilvl w:val="0"/>
          <w:numId w:val="10"/>
        </w:numPr>
      </w:pPr>
      <w:r>
        <w:rPr/>
        <w:t xml:space="preserve">Comunica de manera clara y coherente el proceso y resultado de las operaciones.</w:t>
      </w:r>
    </w:p>
    <w:p>
      <w:pPr>
        <w:numPr>
          <w:ilvl w:val="0"/>
          <w:numId w:val="10"/>
        </w:numPr>
      </w:pPr>
      <w:r>
        <w:rPr/>
        <w:t xml:space="preserve">Participa activamente en actividades grupales y reflexivas.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procedimientos, rúbrica para evaluar problemas escritos, portafolio con evidencias de actividades y 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Problemas resueltos en grupo e individualmente, explicación oral y escrita de procedimientos, mapa mental colectivo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CF4F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E97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7E3F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0E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1DF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42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30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FD4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78D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5A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2026-10-01T19:32:49-05:00</dcterms:created>
  <dcterms:modified xsi:type="dcterms:W3CDTF">2026-10-01T19:32:49-05:00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