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nuestros sentidos: ¡Una aventura para descubrir el mundo!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el fascinante mundo de los sentidos: la vista, el oído, el tacto, el gusto y el olfato. A través de una metodología activa y basada en la investigación, los niños aprenderán cómo usamos nuestros sentidos para entender y relacionarnos con el entorno que nos rodea. Este tema es relevante porque los sentidos están presentes en nuestra vida diaria: nos permiten disfrutar de los sabores de nuestra comida, reconocer voces, apreciar colores y texturas, y mantenernos seguros.</w:t>
      </w:r>
    </w:p>
    <w:p>
      <w:pPr/>
      <w:r>
        <w:rPr/>
        <w:t xml:space="preserve">Durante la sesión, los estudiantes formularán preguntas, realizarán experimentos simples y utilizarán sus propias experiencias para descubrir cómo funcionan los sentidos. Este aprendizaje les ayudará a valorar la importancia de cuidar sus sentidos y a desarrollar habilidades de observación y análisis, fundamentales en el desarrollo de competencias científicas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cinco sentidos y su función principal en el cuerpo humano.</w:t>
      </w:r>
    </w:p>
    <w:p>
      <w:pPr>
        <w:numPr>
          <w:ilvl w:val="0"/>
          <w:numId w:val="1"/>
        </w:numPr>
      </w:pPr>
      <w:r>
        <w:rPr/>
        <w:t xml:space="preserve">Investigar y analizar cómo los sentidos nos ayudan a percibir el mundo que nos rodea.</w:t>
      </w:r>
    </w:p>
    <w:p>
      <w:pPr>
        <w:numPr>
          <w:ilvl w:val="0"/>
          <w:numId w:val="1"/>
        </w:numPr>
      </w:pPr>
      <w:r>
        <w:rPr/>
        <w:t xml:space="preserve">Aplicar el método científico básico para responder preguntas sobre los sentidos mediante la observación y experimentación.</w:t>
      </w:r>
    </w:p>
    <w:p>
      <w:pPr>
        <w:numPr>
          <w:ilvl w:val="0"/>
          <w:numId w:val="1"/>
        </w:numPr>
      </w:pPr>
      <w:r>
        <w:rPr/>
        <w:t xml:space="preserve">Comunicar sus hallazgos y experiencias de manera clara y colaborativa.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o imágenes grandes de los cinco sentidos (vista, oído, tacto, gusto, olfato).</w:t>
      </w:r>
    </w:p>
    <w:p>
      <w:pPr>
        <w:numPr>
          <w:ilvl w:val="0"/>
          <w:numId w:val="2"/>
        </w:numPr>
      </w:pPr>
      <w:r>
        <w:rPr/>
        <w:t xml:space="preserve">Objetos variados para explorar los sentidos: frutas para probar (limón, manzana), telas con distintas texturas, botellas con aromas (canela, café, flores), campana o instrumento para el oído, imágenes coloridas.</w:t>
      </w:r>
    </w:p>
    <w:p>
      <w:pPr>
        <w:numPr>
          <w:ilvl w:val="0"/>
          <w:numId w:val="2"/>
        </w:numPr>
      </w:pPr>
      <w:r>
        <w:rPr/>
        <w:t xml:space="preserve">Hojas de trabajo impresas con preguntas para la investigación y espacio para dibujos o notas (1 por estudiante).</w:t>
      </w:r>
    </w:p>
    <w:p>
      <w:pPr>
        <w:numPr>
          <w:ilvl w:val="0"/>
          <w:numId w:val="2"/>
        </w:numPr>
      </w:pPr>
      <w:r>
        <w:rPr/>
        <w:t xml:space="preserve">Marcadores, lápices de colores y hojas blancas para dibujo.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>
      <w:pPr>
        <w:numPr>
          <w:ilvl w:val="0"/>
          <w:numId w:val="2"/>
        </w:numPr>
      </w:pPr>
      <w:r>
        <w:rPr/>
        <w:t xml:space="preserve">Proyector o pizarra para mostrar imágenes y explicar instrucciones.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cuerpo humano (partes principales).</w:t>
      </w:r>
    </w:p>
    <w:p>
      <w:pPr>
        <w:numPr>
          <w:ilvl w:val="0"/>
          <w:numId w:val="3"/>
        </w:numPr>
      </w:pPr>
      <w:r>
        <w:rPr/>
        <w:t xml:space="preserve">Habilidad para escuchar instrucciones simples y participar en actividades grupales.</w:t>
      </w:r>
    </w:p>
    <w:p>
      <w:pPr>
        <w:numPr>
          <w:ilvl w:val="0"/>
          <w:numId w:val="3"/>
        </w:numPr>
      </w:pPr>
      <w:r>
        <w:rPr/>
        <w:t xml:space="preserve">Experiencia previa con actividades de observación y descripción (por ejemplo, describir objetos o contar experiencias personales).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nuestros sentidos nos ayudan a conocer el mundo y a sentirlo de muchas maneras. Vamos a investigar juntos y a aprender haciendo preguntas y experimentos.”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la explicación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de una cara con los cinco sentidos señalados y pregunta:</w:t>
      </w:r>
    </w:p>
    <w:p>
      <w:pPr>
        <w:numPr>
          <w:ilvl w:val="0"/>
          <w:numId w:val="4"/>
        </w:numPr>
      </w:pPr>
      <w:r>
        <w:rPr/>
        <w:t xml:space="preserve">“¿Cuántos sentidos conocen?”</w:t>
      </w:r>
    </w:p>
    <w:p>
      <w:pPr>
        <w:numPr>
          <w:ilvl w:val="0"/>
          <w:numId w:val="4"/>
        </w:numPr>
      </w:pPr>
      <w:r>
        <w:rPr/>
        <w:t xml:space="preserve">“¿Pueden decirme para qué sirve cada uno?”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alta, comparten ejemplos cortos de su experiencia con cada sentido.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Dice un dato curioso: “¿Sabían que el sentido del olfato puede recordar olores que nos hacen sentir felices o tristes? ¡Es como tener una máquina del tiempo en la nariz!”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curiosidad, algunos comentan sobre olores que les gustan o que les traen recuerdos.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“Todos usamos nuestros sentidos cada día, cuando comemos, jugamos, escuchamos música o miramos colores. Hoy vamos a investigar cómo funcionan y por qué son tan importantes para nosotros.”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vida diaria y se preparan para explorar.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mostrando los carteles de los cinco sentidos y explica brevemente cada uno, invitando a los estudiantes a formular preguntas que quieran investigar sobre ellos.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Formulan preguntas como “¿Cómo podemos saber que algo está frío con el tacto?” o “¿Por qué algunos olores son fuertes y otros no?”</w:t>
      </w:r>
    </w:p>
    <w:p>
      <w:pPr/>
      <w:r>
        <w:rPr>
          <w:b w:val="1"/>
          <w:bCs w:val="1"/>
        </w:rPr>
        <w:t xml:space="preserve">Actividad 1: “Detectives de los sentidos”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las funciones de los cinco sentidos.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cinco grupos, cada grupo recibe un sentido para investigar usando los objetos preparados (por ejemplo, el grupo del gusto prueba frutas, el grupo del tacto toca telas).</w:t>
      </w:r>
    </w:p>
    <w:p>
      <w:pPr>
        <w:numPr>
          <w:ilvl w:val="1"/>
          <w:numId w:val="5"/>
        </w:numPr>
      </w:pPr>
      <w:r>
        <w:rPr/>
        <w:t xml:space="preserve">“Exploren su sentido con los objetos que tienen. Escriban o dibujen qué sienten o perciben.”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grupo, exploran, discuten y anotan sus observaciones.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Notas o dibujos en hoja de trabajo.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interacción, formula preguntas guía como “¿Qué detalles notan con su sentido?” y apoya a estudiantes que tengan dudas.</w:t>
      </w:r>
    </w:p>
    <w:p>
      <w:pPr/>
      <w:r>
        <w:rPr>
          <w:b w:val="1"/>
          <w:bCs w:val="1"/>
        </w:rPr>
        <w:t xml:space="preserve">Actividad 2: “Experimentos sencillos con los sentidos”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el método científico básico para responder preguntas sobre los sentidos.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Plantea un reto: “Quiero que descubran qué pasa cuando uno de nuestros sentidos se bloquea. Por ejemplo, ¿cómo cambia lo que sentimos si nos tapamos la nariz?”</w:t>
      </w:r>
    </w:p>
    <w:p>
      <w:pPr>
        <w:numPr>
          <w:ilvl w:val="1"/>
          <w:numId w:val="6"/>
        </w:numPr>
      </w:pPr>
      <w:r>
        <w:rPr/>
        <w:t xml:space="preserve">“En parejas, elijan un sentido para ‘bloquear’ y realicen una pequeña prueba (por ejemplo, taparse los ojos para probar el oído, taparse la nariz para probar el gusto). Luego, respondan: ¿qué notaron diferente?”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 prueba, observan y anotan sus respuestas en la hoja de trabajo.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observaciones.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Guía con preguntas: “¿Qué sentido usaron más cuando otro estaba bloqueado? ¿Fue difícil? ¿Por qué?” Apoya y motiva a explorar con cuidado.</w:t>
      </w:r>
    </w:p>
    <w:p>
      <w:pPr/>
      <w:r>
        <w:rPr>
          <w:b w:val="1"/>
          <w:bCs w:val="1"/>
        </w:rPr>
        <w:t xml:space="preserve">Actividad 3: “Presentamos lo que aprendimos”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Comunicar hallazgos y experiencias.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Cada grupo o pareja comparte con la clase lo que descubrió sobre su sentido o experimento.</w:t>
      </w:r>
    </w:p>
    <w:p>
      <w:pPr>
        <w:numPr>
          <w:ilvl w:val="1"/>
          <w:numId w:val="7"/>
        </w:numPr>
      </w:pPr>
      <w:r>
        <w:rPr/>
        <w:t xml:space="preserve">“Cuéntenle a sus compañeros qué aprendieron y qué les sorprendió.”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Explican sus observaciones, escuchan a los demás y hacen preguntas.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breve y participación en diálogo.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exposición, refuerza conceptos y conecta las ideas presentadas.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Ofrecerles investigar un sentido adicional con objetos extra o crear un dibujo explicativo para compartir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grupos pequeños con el docente, utilizando preguntas guiadas y apoyo visual adicional para facilitar la comprensión.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exploraron sus sentidos, vamos a compartir lo que aprendimos para que todos conozcamos más detalles.” (Transición suave a la presentación de resultados).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hacer un “Mapa de los sentidos” en la pizarra o papel grande. Pregunta:</w:t>
      </w:r>
    </w:p>
    <w:p>
      <w:pPr>
        <w:numPr>
          <w:ilvl w:val="0"/>
          <w:numId w:val="9"/>
        </w:numPr>
      </w:pPr>
      <w:r>
        <w:rPr/>
        <w:t xml:space="preserve">“¿Cuáles son los cinco sentidos?”</w:t>
      </w:r>
    </w:p>
    <w:p>
      <w:pPr>
        <w:numPr>
          <w:ilvl w:val="0"/>
          <w:numId w:val="9"/>
        </w:numPr>
      </w:pPr>
      <w:r>
        <w:rPr/>
        <w:t xml:space="preserve">“¿Qué nos ayuda a descubrir cada sentido?”</w:t>
      </w:r>
    </w:p>
    <w:p>
      <w:pPr>
        <w:numPr>
          <w:ilvl w:val="0"/>
          <w:numId w:val="9"/>
        </w:numPr>
      </w:pPr>
      <w:r>
        <w:rPr/>
        <w:t xml:space="preserve">“¿Qué aprendimos hoy que nos sorprendió?”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señalando, diciendo ideas y ayudando a completar el mapa con dibujos o palabras claves.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los estudiantes reflexionen:</w:t>
      </w:r>
    </w:p>
    <w:p>
      <w:pPr>
        <w:numPr>
          <w:ilvl w:val="0"/>
          <w:numId w:val="10"/>
        </w:numPr>
      </w:pPr>
      <w:r>
        <w:rPr/>
        <w:t xml:space="preserve">“¿Qué sentido usas más en tu vida diaria y por qué?”</w:t>
      </w:r>
    </w:p>
    <w:p>
      <w:pPr>
        <w:numPr>
          <w:ilvl w:val="0"/>
          <w:numId w:val="10"/>
        </w:numPr>
      </w:pPr>
      <w:r>
        <w:rPr/>
        <w:t xml:space="preserve">“¿Cómo cambió lo que sentiste cuando bloqueaste un sentido?”</w:t>
      </w:r>
    </w:p>
    <w:p>
      <w:pPr>
        <w:numPr>
          <w:ilvl w:val="0"/>
          <w:numId w:val="10"/>
        </w:numPr>
      </w:pPr>
      <w:r>
        <w:rPr/>
        <w:t xml:space="preserve">“¿Por qué crees que es importante cuidar nuestros sentidos?”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por escrito según su preferencia.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específicos sobre la participación y las respuestas, resaltando esfuerzo, curiosidad y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clase podrán investigar cómo cuidar sus sentidos y cómo ayudan en la comunicación con otros.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observen con sus familias qué sentidos usan más durante una comida o juego, y preparen una pequeña historia para contar con qué sentido disfrutaron más.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Aceptan el reto y se preparan para compartir su experiencia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conocimientos), formativa durante el desarrollo (observación, preguntas guía, revisión de notas y dibujos), y sumativa al cierre (presentación oral y mapa de los sentidos).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los cinco sentidos y sus funciones principales (Objetivo 1).</w:t>
      </w:r>
    </w:p>
    <w:p>
      <w:pPr>
        <w:numPr>
          <w:ilvl w:val="0"/>
          <w:numId w:val="11"/>
        </w:numPr>
      </w:pPr>
      <w:r>
        <w:rPr/>
        <w:t xml:space="preserve">Demuestra capacidad para investigar y describir experiencias sensoriales (Objetivo 2).</w:t>
      </w:r>
    </w:p>
    <w:p>
      <w:pPr>
        <w:numPr>
          <w:ilvl w:val="0"/>
          <w:numId w:val="11"/>
        </w:numPr>
      </w:pPr>
      <w:r>
        <w:rPr/>
        <w:t xml:space="preserve">Aplica pasos básicos del método científico (observación y experimentación) para responder preguntas (Objetivo 3).</w:t>
      </w:r>
    </w:p>
    <w:p>
      <w:pPr>
        <w:numPr>
          <w:ilvl w:val="0"/>
          <w:numId w:val="11"/>
        </w:numPr>
      </w:pPr>
      <w:r>
        <w:rPr/>
        <w:t xml:space="preserve">Comunica sus hallazgos con claridad y participa activamente en grupo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participación y cumplimiento de actividades en grupo.</w:t>
      </w:r>
    </w:p>
    <w:p>
      <w:pPr>
        <w:numPr>
          <w:ilvl w:val="0"/>
          <w:numId w:val="12"/>
        </w:numPr>
      </w:pPr>
      <w:r>
        <w:rPr/>
        <w:t xml:space="preserve">Rúbrica sencilla para evaluar claridad en la comunicación oral.</w:t>
      </w:r>
    </w:p>
    <w:p>
      <w:pPr>
        <w:numPr>
          <w:ilvl w:val="0"/>
          <w:numId w:val="12"/>
        </w:numPr>
      </w:pPr>
      <w:r>
        <w:rPr/>
        <w:t xml:space="preserve">Observación directa durante actividades prácticas y exposiciones.</w:t>
      </w:r>
    </w:p>
    <w:p>
      <w:pPr>
        <w:numPr>
          <w:ilvl w:val="0"/>
          <w:numId w:val="12"/>
        </w:numPr>
      </w:pPr>
      <w:r>
        <w:rPr/>
        <w:t xml:space="preserve">Revisión de hojas de trabajo y dibujos como evidencia escrita.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Respuestas y dibujos en hoja de trabajo durante la exploración de sentidos.</w:t>
      </w:r>
    </w:p>
    <w:p>
      <w:pPr>
        <w:numPr>
          <w:ilvl w:val="0"/>
          <w:numId w:val="13"/>
        </w:numPr>
      </w:pPr>
      <w:r>
        <w:rPr/>
        <w:t xml:space="preserve">Observaciones anotadas durante experimentos de bloqueo de sentidos.</w:t>
      </w:r>
    </w:p>
    <w:p>
      <w:pPr>
        <w:numPr>
          <w:ilvl w:val="0"/>
          <w:numId w:val="13"/>
        </w:numPr>
      </w:pPr>
      <w:r>
        <w:rPr/>
        <w:t xml:space="preserve">Presentaciones orales y participación en discusión plenaria.</w:t>
      </w:r>
    </w:p>
    <w:p>
      <w:pPr>
        <w:numPr>
          <w:ilvl w:val="0"/>
          <w:numId w:val="13"/>
        </w:numPr>
      </w:pPr>
      <w:r>
        <w:rPr/>
        <w:t xml:space="preserve">Mapa colectivo de los sentidos elaborado en el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9969C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27939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29D87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ED286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554D5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9D2FE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04502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B6665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E332D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CA50C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78E6D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56EDE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5A905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2026-10-01T18:29:32-05:00</dcterms:created>
  <dcterms:modified xsi:type="dcterms:W3CDTF">2026-10-01T18:29:32-05:00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