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 las políticas públicas: gestión social para transformar comunidades</w:t>
      </w:r>
    </w:p>
    <w:p/>
    <w:p>
      <w:pPr/>
      <w:r>
        <w:rPr>
          <w:color w:val="666666"/>
          <w:sz w:val="20"/>
          <w:szCs w:val="20"/>
          <w:i w:val="1"/>
          <w:iCs w:val="1"/>
        </w:rPr>
        <w:t xml:space="preserve">Ciencias Sociales y Humanas | Trabajo social | Aprendizaje Basado en Proyectos</w:t>
      </w:r>
    </w:p>
    <w:p/>
    <w:p>
      <w:pPr/>
      <w:r>
        <w:rPr>
          <w:color w:val="2b6cb0"/>
          <w:sz w:val="28"/>
          <w:szCs w:val="28"/>
          <w:b w:val="1"/>
          <w:bCs w:val="1"/>
        </w:rPr>
        <w:t xml:space="preserve">Descripción</w:t>
      </w:r>
    </w:p>
    <w:p>
      <w:pPr/>
      <w:r>
        <w:rPr/>
        <w:t xml:space="preserve">Este plan de clase está diseñado para introducir a los estudiantes universitarios de Trabajo Social en los conceptos fundamentales de las políticas públicas y la gestión social, pilares esenciales para la intervención profesional eficaz en contextos comunitarios. A través de una metodología activa basada en proyectos, los estudiantes no solo aprenderán definiciones teóricas, sino que también aplicarán estos conceptos para analizar problemas reales de su entorno, desarrollando propuestas que integren la gestión social con políticas públicas vigentes.</w:t>
      </w:r>
    </w:p>
    <w:p>
      <w:pPr/>
      <w:r>
        <w:rPr/>
        <w:t xml:space="preserve">El propósito es que comprendan el impacto de las políticas públicas en la vida cotidiana de las personas y las comunidades, y cómo el Trabajo Social puede incidir en su diseño y ejecución para mejorar condiciones sociales. Esta experiencia les permitirá conectar el conocimiento académico con desafíos reales, fortaleciendo habilidades de análisis crítico, colaboración y propuesta de soluciones innovadoras.</w:t>
      </w:r>
    </w:p>
    <w:p>
      <w:pPr/>
      <w:r>
        <w:rPr/>
        <w:t xml:space="preserve">La relevancia de este aprendizaje radica en la capacidad que adquirirán para ser agentes de cambio desde su rol profesional, entendiendo la importancia de integrar la gestión social con las políticas públicas para promover justicia social y bienestar colectivo.</w:t>
      </w:r>
    </w:p>
    <w:p/>
    <w:p>
      <w:pPr/>
      <w:r>
        <w:rPr>
          <w:color w:val="2b6cb0"/>
          <w:sz w:val="28"/>
          <w:szCs w:val="28"/>
          <w:b w:val="1"/>
          <w:bCs w:val="1"/>
        </w:rPr>
        <w:t xml:space="preserve">Objetivos de Aprendizaje</w:t>
      </w:r>
    </w:p>
    <w:p>
      <w:pPr>
        <w:numPr>
          <w:ilvl w:val="0"/>
          <w:numId w:val="1"/>
        </w:numPr>
      </w:pPr>
      <w:r>
        <w:rPr/>
        <w:t xml:space="preserve">Analizar los conceptos básicos de políticas públicas y gestión social en el marco del Trabajo Social.</w:t>
      </w:r>
    </w:p>
    <w:p>
      <w:pPr>
        <w:numPr>
          <w:ilvl w:val="0"/>
          <w:numId w:val="1"/>
        </w:numPr>
      </w:pPr>
      <w:r>
        <w:rPr/>
        <w:t xml:space="preserve">Evaluar cómo las políticas públicas impactan en las problemáticas sociales actuales.</w:t>
      </w:r>
    </w:p>
    <w:p>
      <w:pPr>
        <w:numPr>
          <w:ilvl w:val="0"/>
          <w:numId w:val="1"/>
        </w:numPr>
      </w:pPr>
      <w:r>
        <w:rPr/>
        <w:t xml:space="preserve">Diseñar una propuesta inicial de intervención social que integre aspectos de políticas públicas y gestión social.</w:t>
      </w:r>
    </w:p>
    <w:p>
      <w:pPr>
        <w:numPr>
          <w:ilvl w:val="0"/>
          <w:numId w:val="1"/>
        </w:numPr>
      </w:pPr>
      <w:r>
        <w:rPr/>
        <w:t xml:space="preserve">Colaborar en equipo para desarrollar soluciones prácticas a problemas sociales reales.</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Pizarra blanca y marcadores.</w:t>
      </w:r>
    </w:p>
    <w:p>
      <w:pPr>
        <w:numPr>
          <w:ilvl w:val="0"/>
          <w:numId w:val="2"/>
        </w:numPr>
      </w:pPr>
      <w:r>
        <w:rPr/>
        <w:t xml:space="preserve">Hojas tamaño carta para mapas conceptuales (1 por estudiante).</w:t>
      </w:r>
    </w:p>
    <w:p>
      <w:pPr>
        <w:numPr>
          <w:ilvl w:val="0"/>
          <w:numId w:val="2"/>
        </w:numPr>
      </w:pPr>
      <w:r>
        <w:rPr/>
        <w:t xml:space="preserve">Papelógrafos y marcadores para trabajo en grupos (1 por grupo).</w:t>
      </w:r>
    </w:p>
    <w:p>
      <w:pPr>
        <w:numPr>
          <w:ilvl w:val="0"/>
          <w:numId w:val="2"/>
        </w:numPr>
      </w:pPr>
      <w:r>
        <w:rPr/>
        <w:t xml:space="preserve">Acceso digital o impreso a un breve caso real sobre política pública local (distribuido previamente).</w:t>
      </w:r>
    </w:p>
    <w:p>
      <w:pPr>
        <w:numPr>
          <w:ilvl w:val="0"/>
          <w:numId w:val="2"/>
        </w:numPr>
      </w:pPr>
      <w:r>
        <w:rPr/>
        <w:t xml:space="preserve">Plataforma digital para compartir documentos (Google Drive, Moodle o similar).</w:t>
      </w:r>
    </w:p>
    <w:p/>
    <w:p>
      <w:pPr/>
      <w:r>
        <w:rPr>
          <w:color w:val="2b6cb0"/>
          <w:sz w:val="28"/>
          <w:szCs w:val="28"/>
          <w:b w:val="1"/>
          <w:bCs w:val="1"/>
        </w:rPr>
        <w:t xml:space="preserve">Requisitos Previos</w:t>
      </w:r>
    </w:p>
    <w:p>
      <w:pPr>
        <w:numPr>
          <w:ilvl w:val="0"/>
          <w:numId w:val="3"/>
        </w:numPr>
      </w:pPr>
      <w:r>
        <w:rPr/>
        <w:t xml:space="preserve">Conocimientos básicos sobre intervención social y problemáticas comunitarias.</w:t>
      </w:r>
    </w:p>
    <w:p>
      <w:pPr>
        <w:numPr>
          <w:ilvl w:val="0"/>
          <w:numId w:val="3"/>
        </w:numPr>
      </w:pPr>
      <w:r>
        <w:rPr/>
        <w:t xml:space="preserve">Habilidades para trabajo colaborativo y comunicación oral y escrita.</w:t>
      </w:r>
    </w:p>
    <w:p>
      <w:pPr>
        <w:numPr>
          <w:ilvl w:val="0"/>
          <w:numId w:val="3"/>
        </w:numPr>
      </w:pPr>
      <w:r>
        <w:rPr/>
        <w:t xml:space="preserve">Familiaridad previa con lectura y análisis crítico de textos académicos.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Presentar y contextualizar los conceptos clave de políticas públicas y gestión social, motivando a los estudiantes a conectar estos temas con su futura labor profesional y entorno social.</w:t>
      </w:r>
    </w:p>
    <w:p/>
    <w:p/>
    <w:p>
      <w:pPr/>
      <w:r>
        <w:rPr>
          <w:b w:val="1"/>
          <w:bCs w:val="1"/>
        </w:rPr>
        <w:t xml:space="preserve">Activación de conocimientos previos</w:t>
      </w:r>
    </w:p>
    <w:p>
      <w:pPr/>
      <w:r>
        <w:rPr>
          <w:b w:val="1"/>
          <w:bCs w:val="1"/>
        </w:rPr>
        <w:t xml:space="preserve">Docente:</w:t>
      </w:r>
      <w:r>
        <w:rPr/>
        <w:t xml:space="preserve"> "Para comenzar, reflexionemos juntos: ¿Pueden mencionar alguna política pública que conozcan y cómo creen que afecta a su comunidad o a un grupo social específico?"</w:t>
      </w:r>
    </w:p>
    <w:p>
      <w:pPr/>
      <w:r>
        <w:rPr>
          <w:b w:val="1"/>
          <w:bCs w:val="1"/>
        </w:rPr>
        <w:t xml:space="preserve">Estudiantes:</w:t>
      </w:r>
      <w:r>
        <w:rPr/>
        <w:t xml:space="preserve"> Responden oralmente, compartiendo ejemplos y experiencias breves.</w:t>
      </w:r>
    </w:p>
    <w:p/>
    <w:p>
      <w:pPr/>
      <w:r>
        <w:rPr>
          <w:b w:val="1"/>
          <w:bCs w:val="1"/>
        </w:rPr>
        <w:t xml:space="preserve">Motivación y enganche</w:t>
      </w:r>
    </w:p>
    <w:p>
      <w:pPr/>
      <w:r>
        <w:rPr>
          <w:b w:val="1"/>
          <w:bCs w:val="1"/>
        </w:rPr>
        <w:t xml:space="preserve">Docente:</w:t>
      </w:r>
      <w:r>
        <w:rPr/>
        <w:t xml:space="preserve"> "¿Sabían que muchas de las mejoras sociales que hoy disfrutamos, como el acceso a la salud o la educación, son resultado directo de políticas públicas diseñadas y gestionadas por profesionales como ustedes? Hoy vamos a descubrir cómo estas políticas se construyen y cómo podemos contribuir a ellas desde el Trabajo Social."</w:t>
      </w:r>
    </w:p>
    <w:p/>
    <w:p>
      <w:pPr/>
      <w:r>
        <w:rPr>
          <w:b w:val="1"/>
          <w:bCs w:val="1"/>
        </w:rPr>
        <w:t xml:space="preserve">Contextualización</w:t>
      </w:r>
    </w:p>
    <w:p>
      <w:pPr/>
      <w:r>
        <w:rPr>
          <w:b w:val="1"/>
          <w:bCs w:val="1"/>
        </w:rPr>
        <w:t xml:space="preserve">Docente:</w:t>
      </w:r>
      <w:r>
        <w:rPr/>
        <w:t xml:space="preserve"> "En su futuro profesional, ustedes serán actores clave en la gestión social para influir en la creación y aplicación de políticas que beneficien a las comunidades vulnerables. Esta sesión les ayudará a comprender estos procesos para que puedan intervenir con conocimiento y eficacia."</w:t>
      </w:r>
    </w:p>
    <w:p>
      <w:pPr/>
      <w:r>
        <w:rPr>
          <w:b w:val="1"/>
          <w:bCs w:val="1"/>
        </w:rPr>
        <w:t xml:space="preserve">Estudiantes:</w:t>
      </w:r>
      <w:r>
        <w:rPr/>
        <w:t xml:space="preserve"> Escuchan y plantean dudas o comentarios iniciales.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Introducción de conceptos mediante análisis de un caso real y trabajo colaborativo para construir conocimientos prácticos y aplicados.</w:t>
      </w:r>
    </w:p>
    <w:p/>
    <w:p/>
    <w:p>
      <w:pPr/>
      <w:r>
        <w:rPr>
          <w:b w:val="1"/>
          <w:bCs w:val="1"/>
        </w:rPr>
        <w:t xml:space="preserve">Actividad 1: Análisis de caso real sobre política pública local</w:t>
      </w:r>
    </w:p>
    <w:p>
      <w:pPr>
        <w:numPr>
          <w:ilvl w:val="0"/>
          <w:numId w:val="4"/>
        </w:numPr>
      </w:pPr>
      <w:r>
        <w:rPr>
          <w:b w:val="1"/>
          <w:bCs w:val="1"/>
        </w:rPr>
        <w:t xml:space="preserve">Objetivo:</w:t>
      </w:r>
      <w:r>
        <w:rPr/>
        <w:t xml:space="preserve"> Analizar los conceptos básicos de políticas públicas y gestión social.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"Divídanse en grupos de 4. Les entrego un breve caso real que describe una política pública implementada en nuestra región. Lean cuidadosamente y discutan: ¿cuál es el problema social que busca resolver? ¿Qué actores están involucrados? ¿Qué aspectos de gestión social se evidencian?"</w:t>
      </w:r>
    </w:p>
    <w:p>
      <w:pPr>
        <w:numPr>
          <w:ilvl w:val="1"/>
          <w:numId w:val="4"/>
        </w:numPr>
      </w:pPr>
      <w:r>
        <w:rPr>
          <w:b w:val="1"/>
          <w:bCs w:val="1"/>
        </w:rPr>
        <w:t xml:space="preserve">Estudiantes:</w:t>
      </w:r>
      <w:r>
        <w:rPr/>
        <w:t xml:space="preserve"> Forman grupos, leen el caso, discuten y anotan sus respuestas en papelógrafos.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conceptual grupal que identifica problema social, actores y elementos de gestión social.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formular preguntas guía tales como: "¿Quién toma las decisiones en esta política? ¿Cómo se involucra la comunidad? ¿Qué retos de gestión social identifican?"</w:t>
      </w:r>
    </w:p>
    <w:p/>
    <w:p>
      <w:pPr/>
      <w:r>
        <w:rPr>
          <w:b w:val="1"/>
          <w:bCs w:val="1"/>
        </w:rPr>
        <w:t xml:space="preserve">Actividad 2: Debate guiado sobre impacto y gestión</w:t>
      </w:r>
    </w:p>
    <w:p>
      <w:pPr>
        <w:numPr>
          <w:ilvl w:val="0"/>
          <w:numId w:val="5"/>
        </w:numPr>
      </w:pPr>
      <w:r>
        <w:rPr>
          <w:b w:val="1"/>
          <w:bCs w:val="1"/>
        </w:rPr>
        <w:t xml:space="preserve">Objetivo:</w:t>
      </w:r>
      <w:r>
        <w:rPr/>
        <w:t xml:space="preserve"> Evaluar cómo las políticas públicas impactan en problemáticas sociales.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presentará brevemente su mapa conceptual. Luego, abriremos un debate donde discutiremos qué tan efectiva creen que es la gestión social en este caso para resolver el problema identificado, y qué mejoras proponen."</w:t>
      </w:r>
    </w:p>
    <w:p>
      <w:pPr>
        <w:numPr>
          <w:ilvl w:val="1"/>
          <w:numId w:val="5"/>
        </w:numPr>
      </w:pPr>
      <w:r>
        <w:rPr>
          <w:b w:val="1"/>
          <w:bCs w:val="1"/>
        </w:rPr>
        <w:t xml:space="preserve">Estudiantes:</w:t>
      </w:r>
      <w:r>
        <w:rPr/>
        <w:t xml:space="preserve"> Presentan y participan en el debate, escuchando a sus compañeros y aportando ideas.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Argumentos y propuestas de mejora recogidos en notas del docente o pizarra.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Moderar, incentivar participación, hacer preguntas para profundizar el análisis: "¿Qué roles pueden jugar los trabajadores sociales en este proceso? ¿Cómo se podría fortalecer la gestión social?"</w:t>
      </w:r>
    </w:p>
    <w:p/>
    <w:p>
      <w:pPr/>
      <w:r>
        <w:rPr>
          <w:b w:val="1"/>
          <w:bCs w:val="1"/>
        </w:rPr>
        <w:t xml:space="preserve">Actividad 3: Diseño inicial de propuesta de intervención social</w:t>
      </w:r>
    </w:p>
    <w:p>
      <w:pPr>
        <w:numPr>
          <w:ilvl w:val="0"/>
          <w:numId w:val="6"/>
        </w:numPr>
      </w:pPr>
      <w:r>
        <w:rPr>
          <w:b w:val="1"/>
          <w:bCs w:val="1"/>
        </w:rPr>
        <w:t xml:space="preserve">Objetivo:</w:t>
      </w:r>
      <w:r>
        <w:rPr/>
        <w:t xml:space="preserve"> Diseñar una propuesta inicial de intervención social integrando políticas públicas y gestión social.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"Manteniéndose en grupos, ahora elaboren una propuesta concreta para mejorar la política pública analizada o para intervenir en el problema social desde la gestión social, considerando recursos, actores y acciones específicas."</w:t>
      </w:r>
    </w:p>
    <w:p>
      <w:pPr>
        <w:numPr>
          <w:ilvl w:val="1"/>
          <w:numId w:val="6"/>
        </w:numPr>
      </w:pPr>
      <w:r>
        <w:rPr>
          <w:b w:val="1"/>
          <w:bCs w:val="1"/>
        </w:rPr>
        <w:t xml:space="preserve">Estudiantes:</w:t>
      </w:r>
      <w:r>
        <w:rPr/>
        <w:t xml:space="preserve"> Discuten y plasman su propuesta en papelógrafos.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Propuesta grupal escrita y visualmente organizada.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Asesorar, sugerir enfoques, estimular creatividad y factibilidad.</w:t>
      </w:r>
    </w:p>
    <w:p/>
    <w:p>
      <w:pPr/>
      <w:r>
        <w:rPr>
          <w:b w:val="1"/>
          <w:bCs w:val="1"/>
        </w:rPr>
        <w:t xml:space="preserve">Diferenciación</w:t>
      </w:r>
    </w:p>
    <w:p>
      <w:pPr>
        <w:numPr>
          <w:ilvl w:val="0"/>
          <w:numId w:val="7"/>
        </w:numPr>
      </w:pPr>
      <w:r>
        <w:rPr>
          <w:b w:val="1"/>
          <w:bCs w:val="1"/>
        </w:rPr>
        <w:t xml:space="preserve">Estudiantes que terminan antes:</w:t>
      </w:r>
      <w:r>
        <w:rPr/>
        <w:t xml:space="preserve"> Se les invita a preparar una breve argumentación para defender su propuesta ante el grupo.</w:t>
      </w:r>
    </w:p>
    <w:p>
      <w:pPr>
        <w:numPr>
          <w:ilvl w:val="0"/>
          <w:numId w:val="7"/>
        </w:numPr>
      </w:pPr>
      <w:r>
        <w:rPr>
          <w:b w:val="1"/>
          <w:bCs w:val="1"/>
        </w:rPr>
        <w:t xml:space="preserve">Estudiantes que necesitan más apoyo:</w:t>
      </w:r>
      <w:r>
        <w:rPr/>
        <w:t xml:space="preserve"> Se les ofrece apoyo adicional con preguntas guía personalizadas y ejemplos concretos para facilitar la comprensión y elaboración de la propuesta.</w:t>
      </w:r>
    </w:p>
    <w:p/>
    <w:p>
      <w:pPr/>
      <w:r>
        <w:rPr>
          <w:b w:val="1"/>
          <w:bCs w:val="1"/>
        </w:rPr>
        <w:t xml:space="preserve">Transiciones</w:t>
      </w:r>
    </w:p>
    <w:p>
      <w:pPr/>
      <w:r>
        <w:rPr>
          <w:b w:val="1"/>
          <w:bCs w:val="1"/>
        </w:rPr>
        <w:t xml:space="preserve">Docente:</w:t>
      </w:r>
      <w:r>
        <w:rPr/>
        <w:t xml:space="preserve"> "Ahora que han analizado y propuesto intervenciones, vamos a consolidar lo aprendido mediante una síntesis colectiva para afianzar los conceptos clave y reflexionar sobre su aplicación práctica."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"Vamos a construir un mapa mental colectivo en la pizarra con los elementos esenciales que aprendimos hoy: definición de políticas públicas, gestión social, actores, problemas sociales y estrategias de intervención."</w:t>
      </w:r>
    </w:p>
    <w:p>
      <w:pPr/>
      <w:r>
        <w:rPr>
          <w:b w:val="1"/>
          <w:bCs w:val="1"/>
        </w:rPr>
        <w:t xml:space="preserve">Estudiantes:</w:t>
      </w:r>
      <w:r>
        <w:rPr/>
        <w:t xml:space="preserve"> Participan aportando ideas para el mapa mental, que el docente va organizando y escribiendo en la pizarra.</w:t>
      </w:r>
    </w:p>
    <w:p/>
    <w:p>
      <w:pPr/>
      <w:r>
        <w:rPr>
          <w:b w:val="1"/>
          <w:bCs w:val="1"/>
        </w:rPr>
        <w:t xml:space="preserve">Reflexión metacognitiva</w:t>
      </w:r>
    </w:p>
    <w:p>
      <w:pPr/>
      <w:r>
        <w:rPr>
          <w:b w:val="1"/>
          <w:bCs w:val="1"/>
        </w:rPr>
        <w:t xml:space="preserve">Docente:</w:t>
      </w:r>
      <w:r>
        <w:rPr/>
        <w:t xml:space="preserve"> "Para cerrar, reflexionemos sobre estas preguntas:</w:t>
      </w:r>
    </w:p>
    <w:p>
      <w:pPr>
        <w:numPr>
          <w:ilvl w:val="0"/>
          <w:numId w:val="8"/>
        </w:numPr>
      </w:pPr>
      <w:r>
        <w:rPr/>
        <w:t xml:space="preserve">¿Cómo puedo aplicar los conceptos de políticas públicas y gestión social en mi futura práctica profesional?</w:t>
      </w:r>
    </w:p>
    <w:p>
      <w:pPr>
        <w:numPr>
          <w:ilvl w:val="0"/>
          <w:numId w:val="8"/>
        </w:numPr>
      </w:pPr>
      <w:r>
        <w:rPr/>
        <w:t xml:space="preserve">¿Qué desafíos identifico en la gestión social para lograr impactos reales en las comunidades?</w:t>
      </w:r>
    </w:p>
    <w:p>
      <w:pPr>
        <w:numPr>
          <w:ilvl w:val="0"/>
          <w:numId w:val="8"/>
        </w:numPr>
      </w:pPr>
      <w:r>
        <w:rPr/>
        <w:t xml:space="preserve">¿De qué manera el trabajo colaborativo me ayudó a comprender mejor estos temas?</w:t>
      </w:r>
    </w:p>
    <w:p>
      <w:pPr/>
      <w:r>
        <w:rPr>
          <w:b w:val="1"/>
          <w:bCs w:val="1"/>
        </w:rPr>
        <w:t xml:space="preserve">Estudiantes:</w:t>
      </w:r>
      <w:r>
        <w:rPr/>
        <w:t xml:space="preserve"> Responden oralmente o por escrito brevemente, compartiendo sus reflexiones.</w:t>
      </w:r>
    </w:p>
    <w:p/>
    <w:p>
      <w:pPr/>
      <w:r>
        <w:rPr>
          <w:b w:val="1"/>
          <w:bCs w:val="1"/>
        </w:rPr>
        <w:t xml:space="preserve">Retroalimentación</w:t>
      </w:r>
    </w:p>
    <w:p>
      <w:pPr/>
      <w:r>
        <w:rPr>
          <w:b w:val="1"/>
          <w:bCs w:val="1"/>
        </w:rPr>
        <w:t xml:space="preserve">Docente:</w:t>
      </w:r>
      <w:r>
        <w:rPr/>
        <w:t xml:space="preserve"> Proporciona comentarios inmediatos, destacando fortalezas del análisis y propuestas de los estudiantes, y sugiriendo aspectos a profundizar en futuras sesiones.</w:t>
      </w:r>
    </w:p>
    <w:p/>
    <w:p>
      <w:pPr/>
      <w:r>
        <w:rPr>
          <w:b w:val="1"/>
          <w:bCs w:val="1"/>
        </w:rPr>
        <w:t xml:space="preserve">Transferencia</w:t>
      </w:r>
    </w:p>
    <w:p>
      <w:pPr/>
      <w:r>
        <w:rPr>
          <w:b w:val="1"/>
          <w:bCs w:val="1"/>
        </w:rPr>
        <w:t xml:space="preserve">Docente:</w:t>
      </w:r>
      <w:r>
        <w:rPr/>
        <w:t xml:space="preserve"> "En la siguiente clase, exploraremos cómo se diseñan y evalúan políticas públicas específicas desde el Trabajo Social, profundizando en herramientas para la gestión social efectiva. Mientras tanto, observen en su entorno alguna política pública y reflexionen sobre su impacto y gestión."</w:t>
      </w:r>
    </w:p>
    <w:p/>
    <w:p>
      <w:pPr/>
      <w:r>
        <w:rPr>
          <w:b w:val="1"/>
          <w:bCs w:val="1"/>
        </w:rPr>
        <w:t xml:space="preserve">Tarea o reto</w:t>
      </w:r>
    </w:p>
    <w:p>
      <w:pPr/>
      <w:r>
        <w:rPr>
          <w:b w:val="1"/>
          <w:bCs w:val="1"/>
        </w:rPr>
        <w:t xml:space="preserve">Docente:</w:t>
      </w:r>
      <w:r>
        <w:rPr/>
        <w:t xml:space="preserve"> "Como tarea, investiguen y traigan información sobre una política pública local o nacional que consideren relevante para una población vulnerable. Prepárense para compartirla y analizarla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a través de la pregunta detonadora para activar conocimientos previos.</w:t>
      </w:r>
    </w:p>
    <w:p>
      <w:pPr>
        <w:numPr>
          <w:ilvl w:val="0"/>
          <w:numId w:val="9"/>
        </w:numPr>
      </w:pPr>
      <w:r>
        <w:rPr/>
        <w:t xml:space="preserve">Formativa: Durante la fase de Desarrollo, mediante la observación de la participación en análisis del caso, debate y diseño de propuesta.</w:t>
      </w:r>
    </w:p>
    <w:p>
      <w:pPr>
        <w:numPr>
          <w:ilvl w:val="0"/>
          <w:numId w:val="9"/>
        </w:numPr>
      </w:pPr>
      <w:r>
        <w:rPr/>
        <w:t xml:space="preserve">Sumativa: En la fase de Cierre, con la síntesis colectiva y reflexión metacognitiva que evidencian comprensión y aplicación de los conceptos.</w:t>
      </w:r>
    </w:p>
    <w:p>
      <w:pPr/>
      <w:r>
        <w:rPr>
          <w:b w:val="1"/>
          <w:bCs w:val="1"/>
        </w:rPr>
        <w:t xml:space="preserve">Criterios de evaluación:</w:t>
      </w:r>
    </w:p>
    <w:p>
      <w:pPr>
        <w:numPr>
          <w:ilvl w:val="0"/>
          <w:numId w:val="10"/>
        </w:numPr>
      </w:pPr>
      <w:r>
        <w:rPr/>
        <w:t xml:space="preserve">Capacidad para identificar y analizar los elementos clave de políticas públicas y gestión social (Objetivo 1).</w:t>
      </w:r>
    </w:p>
    <w:p>
      <w:pPr>
        <w:numPr>
          <w:ilvl w:val="0"/>
          <w:numId w:val="10"/>
        </w:numPr>
      </w:pPr>
      <w:r>
        <w:rPr/>
        <w:t xml:space="preserve">Habilidad para evaluar impactos sociales y proponer mejoras basadas en análisis crítico (Objetivo 2).</w:t>
      </w:r>
    </w:p>
    <w:p>
      <w:pPr>
        <w:numPr>
          <w:ilvl w:val="0"/>
          <w:numId w:val="10"/>
        </w:numPr>
      </w:pPr>
      <w:r>
        <w:rPr/>
        <w:t xml:space="preserve">Creatividad y factibilidad en la elaboración de propuestas de intervención social (Objetivo 3).</w:t>
      </w:r>
    </w:p>
    <w:p>
      <w:pPr>
        <w:numPr>
          <w:ilvl w:val="0"/>
          <w:numId w:val="10"/>
        </w:numPr>
      </w:pPr>
      <w:r>
        <w:rPr/>
        <w:t xml:space="preserve">Colaboración efectiva y comunicación clara en trabajo en equipo (Objetivo 4).</w:t>
      </w:r>
    </w:p>
    <w:p>
      <w:pPr/>
      <w:r>
        <w:rPr>
          <w:b w:val="1"/>
          <w:bCs w:val="1"/>
        </w:rPr>
        <w:t xml:space="preserve">Instrumentos sugeridos:</w:t>
      </w:r>
    </w:p>
    <w:p>
      <w:pPr>
        <w:numPr>
          <w:ilvl w:val="0"/>
          <w:numId w:val="11"/>
        </w:numPr>
      </w:pPr>
      <w:r>
        <w:rPr/>
        <w:t xml:space="preserve">Rúbrica para evaluar mapas conceptuales y propuestas grupales.</w:t>
      </w:r>
    </w:p>
    <w:p>
      <w:pPr>
        <w:numPr>
          <w:ilvl w:val="0"/>
          <w:numId w:val="11"/>
        </w:numPr>
      </w:pPr>
      <w:r>
        <w:rPr/>
        <w:t xml:space="preserve">Lista de cotejo para participación en debate y actividades.</w:t>
      </w:r>
    </w:p>
    <w:p>
      <w:pPr>
        <w:numPr>
          <w:ilvl w:val="0"/>
          <w:numId w:val="11"/>
        </w:numPr>
      </w:pPr>
      <w:r>
        <w:rPr/>
        <w:t xml:space="preserve">Observación directa durante actividades grupales.</w:t>
      </w:r>
    </w:p>
    <w:p>
      <w:pPr>
        <w:numPr>
          <w:ilvl w:val="0"/>
          <w:numId w:val="11"/>
        </w:numPr>
      </w:pPr>
      <w:r>
        <w:rPr/>
        <w:t xml:space="preserve">Autoevaluación y coevaluación al final de la sesión (breve cuestionario).</w:t>
      </w:r>
    </w:p>
    <w:p>
      <w:pPr/>
      <w:r>
        <w:rPr>
          <w:b w:val="1"/>
          <w:bCs w:val="1"/>
        </w:rPr>
        <w:t xml:space="preserve">Evidencias de aprendizaje:</w:t>
      </w:r>
    </w:p>
    <w:p>
      <w:pPr>
        <w:numPr>
          <w:ilvl w:val="0"/>
          <w:numId w:val="12"/>
        </w:numPr>
      </w:pPr>
      <w:r>
        <w:rPr/>
        <w:t xml:space="preserve">Mapas conceptuales elaborados en grupos.</w:t>
      </w:r>
    </w:p>
    <w:p>
      <w:pPr>
        <w:numPr>
          <w:ilvl w:val="0"/>
          <w:numId w:val="12"/>
        </w:numPr>
      </w:pPr>
      <w:r>
        <w:rPr/>
        <w:t xml:space="preserve">Participación activa y argumentos presentados en el debate.</w:t>
      </w:r>
    </w:p>
    <w:p>
      <w:pPr>
        <w:numPr>
          <w:ilvl w:val="0"/>
          <w:numId w:val="12"/>
        </w:numPr>
      </w:pPr>
      <w:r>
        <w:rPr/>
        <w:t xml:space="preserve">Propuestas escritas de intervención social.</w:t>
      </w:r>
    </w:p>
    <w:p>
      <w:pPr>
        <w:numPr>
          <w:ilvl w:val="0"/>
          <w:numId w:val="12"/>
        </w:numPr>
      </w:pPr>
      <w:r>
        <w:rPr/>
        <w:t xml:space="preserve">Reflexiones individuales sobre el aprendizaje alcanzado.</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de la evaluación diagnóstica: Identificar el nivel de conocimiento previo de los estudiantes sobre conceptos básicos de políticas públicas y gestión social para orientar adecuadamente la sesión y el proyecto.</w:t>
      </w:r>
    </w:p>
    <w:p>
      <w:pPr>
        <w:numPr>
          <w:ilvl w:val="0"/>
          <w:numId w:val="13"/>
        </w:numPr>
      </w:pPr>
      <w:r>
        <w:rPr>
          <w:b w:val="1"/>
          <w:bCs w:val="1"/>
        </w:rPr>
        <w:t xml:space="preserve">Instrucciones para el docente:</w:t>
      </w:r>
      <w:r>
        <w:rPr/>
        <w:t xml:space="preserve"> Solicite a los estudiantes responder individualmente las preguntas escritas a continuación. Pueden hacerlo en una hoja o en formato digital, según disponibilidad.</w:t>
      </w:r>
    </w:p>
    <w:p>
      <w:pPr>
        <w:numPr>
          <w:ilvl w:val="0"/>
          <w:numId w:val="13"/>
        </w:numPr>
      </w:pPr>
      <w:r>
        <w:rPr/>
        <w:t xml:space="preserve">Explique que la evaluación es para conocer qué saben y no será calificada.</w:t>
      </w:r>
    </w:p>
    <w:tbl>
      <w:tblGrid>
        <w:gridCol/>
        <w:gridCol/>
      </w:tblGrid>
      <w:tblPr>
        <w:tblW w:w="0" w:type="auto"/>
        <w:tblLayout w:type="autofit"/>
      </w:tblPr>
      <w:tr>
        <w:trPr/>
        <w:tc>
          <w:tcPr>
            <w:noWrap/>
          </w:tcPr>
          <w:p>
            <w:pPr/>
            <w:r>
              <w:rPr/>
              <w:t xml:space="preserve">Preguntas / Actividades</w:t>
            </w:r>
          </w:p>
        </w:tc>
        <w:tc>
          <w:tcPr>
            <w:noWrap/>
          </w:tcPr>
          <w:p>
            <w:pPr/>
            <w:r>
              <w:rPr/>
              <w:t xml:space="preserve">Propósito</w:t>
            </w:r>
          </w:p>
        </w:tc>
      </w:tr>
      <w:tr>
        <w:trPr/>
        <w:tc>
          <w:tcPr>
            <w:noWrap/>
          </w:tcPr>
          <w:p>
            <w:pPr>
              <w:numPr>
                <w:ilvl w:val="0"/>
                <w:numId w:val="14"/>
              </w:numPr>
            </w:pPr>
            <w:r>
              <w:rPr/>
              <w:t xml:space="preserve">Defina brevemente qué entiende por “políticas públicas”.</w:t>
            </w:r>
          </w:p>
          <w:p>
            <w:pPr>
              <w:numPr>
                <w:ilvl w:val="0"/>
                <w:numId w:val="14"/>
              </w:numPr>
            </w:pPr>
            <w:r>
              <w:rPr/>
              <w:t xml:space="preserve">Mencione al menos dos ejemplos de políticas públicas que conozca y explique su impacto en la comunidad.</w:t>
            </w:r>
          </w:p>
          <w:p>
            <w:pPr>
              <w:numPr>
                <w:ilvl w:val="0"/>
                <w:numId w:val="14"/>
              </w:numPr>
            </w:pPr>
            <w:r>
              <w:rPr/>
              <w:t xml:space="preserve">¿Qué entiende por “gestión social” y cuál cree que es su importancia en el trabajo social?</w:t>
            </w:r>
          </w:p>
          <w:p>
            <w:pPr>
              <w:numPr>
                <w:ilvl w:val="0"/>
                <w:numId w:val="14"/>
              </w:numPr>
            </w:pPr>
            <w:r>
              <w:rPr/>
              <w:t xml:space="preserve">De manera breve, ¿cómo considera que la gestión social puede transformar una comunidad?</w:t>
            </w:r>
          </w:p>
        </w:tc>
        <w:tc>
          <w:tcPr>
            <w:noWrap/>
          </w:tcPr>
          <w:p>
            <w:pPr>
              <w:numPr>
                <w:ilvl w:val="0"/>
                <w:numId w:val="15"/>
              </w:numPr>
            </w:pPr>
            <w:r>
              <w:rPr/>
              <w:t xml:space="preserve">Explorar conocimientos conceptuales básicos sobre políticas públicas.</w:t>
            </w:r>
          </w:p>
          <w:p>
            <w:pPr>
              <w:numPr>
                <w:ilvl w:val="0"/>
                <w:numId w:val="15"/>
              </w:numPr>
            </w:pPr>
            <w:r>
              <w:rPr/>
              <w:t xml:space="preserve">Identificar familiaridad con ejemplos concretos y comprensión del impacto social.</w:t>
            </w:r>
          </w:p>
          <w:p>
            <w:pPr>
              <w:numPr>
                <w:ilvl w:val="0"/>
                <w:numId w:val="15"/>
              </w:numPr>
            </w:pPr>
            <w:r>
              <w:rPr/>
              <w:t xml:space="preserve">Evaluar entendimiento previo del concepto y función de la gestión social.</w:t>
            </w:r>
          </w:p>
          <w:p>
            <w:pPr>
              <w:numPr>
                <w:ilvl w:val="0"/>
                <w:numId w:val="15"/>
              </w:numPr>
            </w:pPr>
            <w:r>
              <w:rPr/>
              <w:t xml:space="preserve">Conocer percepciones iniciales sobre la relación entre gestión social y transformación comunitaria.</w:t>
            </w:r>
          </w:p>
        </w:tc>
      </w:tr>
    </w:tbl>
    <w:p>
      <w:pPr/>
      <w:r>
        <w:rPr>
          <w:b w:val="1"/>
          <w:bCs w:val="1"/>
        </w:rPr>
        <w:t xml:space="preserve">Interpretación rápida para el docente:</w:t>
      </w:r>
    </w:p>
    <w:p>
      <w:pPr>
        <w:numPr>
          <w:ilvl w:val="0"/>
          <w:numId w:val="16"/>
        </w:numPr>
      </w:pPr>
      <w:r>
        <w:rPr/>
        <w:t xml:space="preserve">Respuestas claras y fundamentadas indican conocimientos previos sólidos.</w:t>
      </w:r>
    </w:p>
    <w:p>
      <w:pPr>
        <w:numPr>
          <w:ilvl w:val="0"/>
          <w:numId w:val="16"/>
        </w:numPr>
      </w:pPr>
      <w:r>
        <w:rPr/>
        <w:t xml:space="preserve">Respuestas vagas o confusas muestran áreas para reforzar durante la clase.</w:t>
      </w:r>
    </w:p>
    <w:p>
      <w:pPr>
        <w:numPr>
          <w:ilvl w:val="0"/>
          <w:numId w:val="16"/>
        </w:numPr>
      </w:pPr>
      <w:r>
        <w:rPr/>
        <w:t xml:space="preserve">Identifique ejemplos frecuentes para conectar con el proyecto del curso.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conceptos básicos de políticas públicas y gestión social, se propone integrar mecánicas de juego que fomenten la participación activa, el trabajo colaborativo y el pensamiento crítico, alineadas con la metodología de Aprendizaje Basado en Proyectos y los objetivos de aprendizaje.</w:t>
      </w:r>
    </w:p>
    <w:p>
      <w:pPr/>
      <w:r>
        <w:rPr>
          <w:b w:val="1"/>
          <w:bCs w:val="1"/>
        </w:rPr>
        <w:t xml:space="preserve">Mecánicas de Juego Propuestas</w:t>
      </w:r>
    </w:p>
    <w:p>
      <w:pPr>
        <w:numPr>
          <w:ilvl w:val="0"/>
          <w:numId w:val="17"/>
        </w:numPr>
      </w:pPr>
      <w:r>
        <w:rPr>
          <w:b w:val="1"/>
          <w:bCs w:val="1"/>
        </w:rPr>
        <w:t xml:space="preserve">Desafío de Decisiones Públicas</w:t>
      </w:r>
      <w:r>
        <w:rPr/>
        <w:t xml:space="preserve">Los estudiantes, organizados en pequeños grupos (3-4 personas), reciben un escenario comunitario ficticio con un problema social específico. Deben analizar brevemente el contexto y elegir entre varias opciones de políticas públicas para abordar el problema, justificando su elección.</w:t>
      </w:r>
    </w:p>
    <w:p>
      <w:pPr>
        <w:numPr>
          <w:ilvl w:val="0"/>
          <w:numId w:val="17"/>
        </w:numPr>
      </w:pPr>
      <w:r>
        <w:rPr>
          <w:b w:val="1"/>
          <w:bCs w:val="1"/>
        </w:rPr>
        <w:t xml:space="preserve">Puntos por Argumentación</w:t>
      </w:r>
      <w:r>
        <w:rPr/>
        <w:t xml:space="preserve">Cada grupo recibe puntos por la calidad de su justificación, uso de conceptos clave de políticas públicas y gestión social, y por la creatividad en la solución propuesta. El docente otorga feedback inmediato para reforzar el aprendizaje.</w:t>
      </w:r>
    </w:p>
    <w:p>
      <w:pPr>
        <w:numPr>
          <w:ilvl w:val="0"/>
          <w:numId w:val="17"/>
        </w:numPr>
      </w:pPr>
      <w:r>
        <w:rPr>
          <w:b w:val="1"/>
          <w:bCs w:val="1"/>
        </w:rPr>
        <w:t xml:space="preserve">Reto Relámpago de Conceptos</w:t>
      </w:r>
      <w:r>
        <w:rPr/>
        <w:t xml:space="preserve">Al final del desarrollo, se realiza una rápida ronda de preguntas tipo quiz (preguntas de opción múltiple o verdadero/falso) sobre definiciones y conceptos clave, donde los grupos compiten por ganar puntos adicionales.</w:t>
      </w:r>
    </w:p>
    <w:p>
      <w:pPr>
        <w:numPr>
          <w:ilvl w:val="0"/>
          <w:numId w:val="17"/>
        </w:numPr>
      </w:pPr>
      <w:r>
        <w:rPr>
          <w:b w:val="1"/>
          <w:bCs w:val="1"/>
        </w:rPr>
        <w:t xml:space="preserve">Tabla de Clasificación Visible</w:t>
      </w:r>
      <w:r>
        <w:rPr/>
        <w:t xml:space="preserve">Durante toda la sesión, se mantiene una tabla visible con la puntuación de cada grupo para estimular la competencia sana y el compromiso.</w:t>
      </w:r>
    </w:p>
    <w:p>
      <w:pPr/>
      <w:r>
        <w:rPr>
          <w:b w:val="1"/>
          <w:bCs w:val="1"/>
        </w:rPr>
        <w:t xml:space="preserve">Implementación y Duración Aproximada</w:t>
      </w:r>
    </w:p>
    <w:tbl>
      <w:tblGrid>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Objetivo de Aprendizaje Reforzado</w:t>
            </w:r>
          </w:p>
        </w:tc>
      </w:tr>
      <w:tr>
        <w:trPr/>
        <w:tc>
          <w:tcPr>
            <w:noWrap/>
          </w:tcPr>
          <w:p>
            <w:pPr/>
            <w:r>
              <w:rPr/>
              <w:t xml:space="preserve">Planteamiento y análisis del escenario</w:t>
            </w:r>
          </w:p>
        </w:tc>
        <w:tc>
          <w:tcPr>
            <w:noWrap/>
          </w:tcPr>
          <w:p>
            <w:pPr/>
            <w:r>
              <w:rPr/>
              <w:t xml:space="preserve">15 minutos</w:t>
            </w:r>
          </w:p>
        </w:tc>
        <w:tc>
          <w:tcPr>
            <w:noWrap/>
          </w:tcPr>
          <w:p>
            <w:pPr/>
            <w:r>
              <w:rPr/>
              <w:t xml:space="preserve">Comprender el contexto y problemáticas sociales para gestión pública</w:t>
            </w:r>
          </w:p>
        </w:tc>
      </w:tr>
      <w:tr>
        <w:trPr/>
        <w:tc>
          <w:tcPr>
            <w:noWrap/>
          </w:tcPr>
          <w:p>
            <w:pPr/>
            <w:r>
              <w:rPr/>
              <w:t xml:space="preserve">Selección y justificación de políticas públicas</w:t>
            </w:r>
          </w:p>
        </w:tc>
        <w:tc>
          <w:tcPr>
            <w:noWrap/>
          </w:tcPr>
          <w:p>
            <w:pPr/>
            <w:r>
              <w:rPr/>
              <w:t xml:space="preserve">20 minutos</w:t>
            </w:r>
          </w:p>
        </w:tc>
        <w:tc>
          <w:tcPr>
            <w:noWrap/>
          </w:tcPr>
          <w:p>
            <w:pPr/>
            <w:r>
              <w:rPr/>
              <w:t xml:space="preserve">Aplicar conceptos básicos para diseñar soluciones sociales</w:t>
            </w:r>
          </w:p>
        </w:tc>
      </w:tr>
      <w:tr>
        <w:trPr/>
        <w:tc>
          <w:tcPr>
            <w:noWrap/>
          </w:tcPr>
          <w:p>
            <w:pPr/>
            <w:r>
              <w:rPr/>
              <w:t xml:space="preserve">Reto Relámpago de Conceptos</w:t>
            </w:r>
          </w:p>
        </w:tc>
        <w:tc>
          <w:tcPr>
            <w:noWrap/>
          </w:tcPr>
          <w:p>
            <w:pPr/>
            <w:r>
              <w:rPr/>
              <w:t xml:space="preserve">10 minutos</w:t>
            </w:r>
          </w:p>
        </w:tc>
        <w:tc>
          <w:tcPr>
            <w:noWrap/>
          </w:tcPr>
          <w:p>
            <w:pPr/>
            <w:r>
              <w:rPr/>
              <w:t xml:space="preserve">Reforzar definiciones y conceptos clave de forma dinámica</w:t>
            </w:r>
          </w:p>
        </w:tc>
      </w:tr>
      <w:tr>
        <w:trPr/>
        <w:tc>
          <w:tcPr>
            <w:noWrap/>
          </w:tcPr>
          <w:p>
            <w:pPr/>
            <w:r>
              <w:rPr/>
              <w:t xml:space="preserve">Retroalimentación y cierre con tabla de clasificación</w:t>
            </w:r>
          </w:p>
        </w:tc>
        <w:tc>
          <w:tcPr>
            <w:noWrap/>
          </w:tcPr>
          <w:p>
            <w:pPr/>
            <w:r>
              <w:rPr/>
              <w:t xml:space="preserve">15 minutos</w:t>
            </w:r>
          </w:p>
        </w:tc>
        <w:tc>
          <w:tcPr>
            <w:noWrap/>
          </w:tcPr>
          <w:p>
            <w:pPr/>
            <w:r>
              <w:rPr/>
              <w:t xml:space="preserve">Consolidar aprendizaje y promover reflexión crítica</w:t>
            </w:r>
          </w:p>
        </w:tc>
      </w:tr>
    </w:tbl>
    <w:p>
      <w:pPr/>
      <w:r>
        <w:rPr>
          <w:b w:val="1"/>
          <w:bCs w:val="1"/>
        </w:rPr>
        <w:t xml:space="preserve">Beneficios Pedagógicos</w:t>
      </w:r>
    </w:p>
    <w:p>
      <w:pPr>
        <w:numPr>
          <w:ilvl w:val="0"/>
          <w:numId w:val="18"/>
        </w:numPr>
      </w:pPr>
      <w:r>
        <w:rPr/>
        <w:t xml:space="preserve">Promueve el pensamiento crítico y la toma de decisiones informadas.</w:t>
      </w:r>
    </w:p>
    <w:p>
      <w:pPr>
        <w:numPr>
          <w:ilvl w:val="0"/>
          <w:numId w:val="18"/>
        </w:numPr>
      </w:pPr>
      <w:r>
        <w:rPr/>
        <w:t xml:space="preserve">Estimula la colaboración y comunicación entre estudiantes.</w:t>
      </w:r>
    </w:p>
    <w:p>
      <w:pPr>
        <w:numPr>
          <w:ilvl w:val="0"/>
          <w:numId w:val="18"/>
        </w:numPr>
      </w:pPr>
      <w:r>
        <w:rPr/>
        <w:t xml:space="preserve">Refuerza el aprendizaje activo mediante competencia saludable.</w:t>
      </w:r>
    </w:p>
    <w:p>
      <w:pPr>
        <w:numPr>
          <w:ilvl w:val="0"/>
          <w:numId w:val="18"/>
        </w:numPr>
      </w:pPr>
      <w:r>
        <w:rPr/>
        <w:t xml:space="preserve">Permite al docente monitorear comprensión en tiempo real y ajustar el ritmo.</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del proyecto, los estudiantes desarrollarán actividades prácticas que les permitan comprender y aplicar los conceptos básicos de políticas públicas y gestión social, vinculándolos con la transformación de comunidades. Las tareas están diseñadas para cumplir con los objetivos de aprendizaje y adaptadas a una sesión de 1 hora bajo la metodología de Aprendizaje Basado en Proyectos.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Análisis de un Caso Real de Política Pública</w:t>
            </w:r>
          </w:p>
        </w:tc>
        <w:tc>
          <w:tcPr>
            <w:noWrap/>
          </w:tcPr>
          <w:p>
            <w:pPr>
              <w:numPr>
                <w:ilvl w:val="0"/>
                <w:numId w:val="19"/>
              </w:numPr>
            </w:pPr>
            <w:r>
              <w:rPr/>
              <w:t xml:space="preserve">En grupos de 3-4 estudiantes, seleccionen un caso real de política pública implementada en una comunidad (puede ser local o nacional).</w:t>
            </w:r>
          </w:p>
          <w:p>
            <w:pPr>
              <w:numPr>
                <w:ilvl w:val="0"/>
                <w:numId w:val="19"/>
              </w:numPr>
            </w:pPr>
            <w:r>
              <w:rPr/>
              <w:t xml:space="preserve">Identifiquen los objetivos, actores involucrados, y resultados de la política.</w:t>
            </w:r>
          </w:p>
          <w:p>
            <w:pPr>
              <w:numPr>
                <w:ilvl w:val="0"/>
                <w:numId w:val="19"/>
              </w:numPr>
            </w:pPr>
            <w:r>
              <w:rPr/>
              <w:t xml:space="preserve">Discuta cómo la gestión social contribuyó o podría haber mejorado la implementación.</w:t>
            </w:r>
          </w:p>
        </w:tc>
        <w:tc>
          <w:tcPr>
            <w:noWrap/>
          </w:tcPr>
          <w:p>
            <w:pPr/>
            <w:r>
              <w:rPr/>
              <w:t xml:space="preserve">20 minutos</w:t>
            </w:r>
          </w:p>
        </w:tc>
        <w:tc>
          <w:tcPr>
            <w:noWrap/>
          </w:tcPr>
          <w:p>
            <w:pPr/>
            <w:r>
              <w:rPr/>
              <w:t xml:space="preserve">Reporte grupal breve (máximo 1 página) con los puntos clave del análisis.</w:t>
            </w:r>
          </w:p>
        </w:tc>
        <w:tc>
          <w:tcPr>
            <w:noWrap/>
          </w:tcPr>
          <w:p>
            <w:pPr/>
            <w:r>
              <w:rPr/>
              <w:t xml:space="preserve">Comprender y analizar la aplicación práctica de políticas públicas y gestión social.</w:t>
            </w:r>
          </w:p>
        </w:tc>
      </w:tr>
      <w:tr>
        <w:trPr/>
        <w:tc>
          <w:tcPr>
            <w:noWrap/>
          </w:tcPr>
          <w:p>
            <w:pPr/>
            <w:r>
              <w:rPr/>
              <w:t xml:space="preserve">Mapa Conceptual de Políticas Públicas y Gestión Social</w:t>
            </w:r>
          </w:p>
        </w:tc>
        <w:tc>
          <w:tcPr>
            <w:noWrap/>
          </w:tcPr>
          <w:p>
            <w:pPr>
              <w:numPr>
                <w:ilvl w:val="0"/>
                <w:numId w:val="20"/>
              </w:numPr>
            </w:pPr>
            <w:r>
              <w:rPr/>
              <w:t xml:space="preserve">Individualmente, elaboren un mapa conceptual que integre los conceptos básicos de políticas públicas y gestión social.</w:t>
            </w:r>
          </w:p>
          <w:p>
            <w:pPr>
              <w:numPr>
                <w:ilvl w:val="0"/>
                <w:numId w:val="20"/>
              </w:numPr>
            </w:pPr>
            <w:r>
              <w:rPr/>
              <w:t xml:space="preserve">Incluyan definiciones, procesos y relaciones entre ambos conceptos.</w:t>
            </w:r>
          </w:p>
          <w:p>
            <w:pPr>
              <w:numPr>
                <w:ilvl w:val="0"/>
                <w:numId w:val="20"/>
              </w:numPr>
            </w:pPr>
            <w:r>
              <w:rPr/>
              <w:t xml:space="preserve">Utilicen herramientas digitales o papel para su elaboración.</w:t>
            </w:r>
          </w:p>
        </w:tc>
        <w:tc>
          <w:tcPr>
            <w:noWrap/>
          </w:tcPr>
          <w:p>
            <w:pPr/>
            <w:r>
              <w:rPr/>
              <w:t xml:space="preserve">20 minutos</w:t>
            </w:r>
          </w:p>
        </w:tc>
        <w:tc>
          <w:tcPr>
            <w:noWrap/>
          </w:tcPr>
          <w:p>
            <w:pPr/>
            <w:r>
              <w:rPr/>
              <w:t xml:space="preserve">Mapa conceptual claro y organizado que refleje comprensión de los conceptos clave.</w:t>
            </w:r>
          </w:p>
        </w:tc>
        <w:tc>
          <w:tcPr>
            <w:noWrap/>
          </w:tcPr>
          <w:p>
            <w:pPr/>
            <w:r>
              <w:rPr/>
              <w:t xml:space="preserve">Internalizar y organizar los conceptos básicos de políticas públicas y gestión social.</w:t>
            </w:r>
          </w:p>
        </w:tc>
      </w:tr>
      <w:tr>
        <w:trPr/>
        <w:tc>
          <w:tcPr>
            <w:noWrap/>
          </w:tcPr>
          <w:p>
            <w:pPr/>
            <w:r>
              <w:rPr/>
              <w:t xml:space="preserve">Propuesta Inicial de Intervención Comunitaria</w:t>
            </w:r>
          </w:p>
        </w:tc>
        <w:tc>
          <w:tcPr>
            <w:noWrap/>
          </w:tcPr>
          <w:p>
            <w:pPr>
              <w:numPr>
                <w:ilvl w:val="0"/>
                <w:numId w:val="21"/>
              </w:numPr>
            </w:pPr>
            <w:r>
              <w:rPr/>
              <w:t xml:space="preserve">En grupos, redacten una propuesta inicial para una intervención comunitaria basada en una problemática social identificada.</w:t>
            </w:r>
          </w:p>
          <w:p>
            <w:pPr>
              <w:numPr>
                <w:ilvl w:val="0"/>
                <w:numId w:val="21"/>
              </w:numPr>
            </w:pPr>
            <w:r>
              <w:rPr/>
              <w:t xml:space="preserve">Definan brevemente el problema, objetivos de la política pública que proponen, y estrategias de gestión social.</w:t>
            </w:r>
          </w:p>
          <w:p>
            <w:pPr>
              <w:numPr>
                <w:ilvl w:val="0"/>
                <w:numId w:val="21"/>
              </w:numPr>
            </w:pPr>
            <w:r>
              <w:rPr/>
              <w:t xml:space="preserve">Preparar una presentación corta para compartir con el grupo.</w:t>
            </w:r>
          </w:p>
        </w:tc>
        <w:tc>
          <w:tcPr>
            <w:noWrap/>
          </w:tcPr>
          <w:p>
            <w:pPr/>
            <w:r>
              <w:rPr/>
              <w:t xml:space="preserve">20 minutos</w:t>
            </w:r>
          </w:p>
        </w:tc>
        <w:tc>
          <w:tcPr>
            <w:noWrap/>
          </w:tcPr>
          <w:p>
            <w:pPr/>
            <w:r>
              <w:rPr/>
              <w:t xml:space="preserve">Documento escrito (máximo 1 página) y presentación oral de 3 minutos.</w:t>
            </w:r>
          </w:p>
        </w:tc>
        <w:tc>
          <w:tcPr>
            <w:noWrap/>
          </w:tcPr>
          <w:p>
            <w:pPr/>
            <w:r>
              <w:rPr/>
              <w:t xml:space="preserve">Aplicar conocimientos para diseñar una propuesta de política pública y gestión social que pueda transformar una comunidad.</w:t>
            </w:r>
          </w:p>
        </w:tc>
      </w:tr>
    </w:tbl>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vivimos en sociedades complejas donde las decisiones que toman los gobiernos y organizaciones afectan directamente nuestra calidad de vida, nuestras oportunidades y el desarrollo de nuestras comunidades. Como estudiantes universitarios, ustedes están en una etapa clave para comprender cómo estas decisiones, conocidas como políticas públicas, influyen en aspectos cotidianos como la educación, la salud, la seguridad y el acceso a servicios básicos.</w:t>
      </w:r>
    </w:p>
    <w:p>
      <w:pPr/>
      <w:r>
        <w:rPr/>
        <w:t xml:space="preserve">Por ejemplo, en muchas ciudades se están implementando políticas para mejorar el transporte público o para promover la inclusión social de grupos vulnerables. Sin embargo, no siempre es evidente cómo estas políticas se diseñan, quiénes participan en su creación y de qué manera la gestión social puede transformar realmente la realidad de las comunidades. Actualmente, temas como la crisis ambiental, la desigualdad social y los movimientos ciudadanos exigen que los jóvenes no solo comprendan estas políticas, sino que también se involucren activamente en su gestión y evaluación.</w:t>
      </w:r>
    </w:p>
    <w:p>
      <w:pPr/>
      <w:r>
        <w:rPr/>
        <w:t xml:space="preserve">Durante esta sesión, nos adentraremos en los conceptos básicos de políticas públicas y gestión social, estableciendo vínculos claros con situaciones reales y cercanas a ustedes. Esta conexión no solo facilitará el aprendizaje, sino que también despertará el interés y la motivación para pensar cómo, desde su formación y compromiso social, pueden ser agentes de cambio en sus comunidades.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DF0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108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126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C87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78A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0D1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61C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135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1D2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30B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7A2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1B4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B13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B951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C6DA2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77B4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53A9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A507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28A5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B59F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0FBC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2026-10-02T01:49:09-05:00</dcterms:created>
  <dcterms:modified xsi:type="dcterms:W3CDTF">2026-10-02T01:49:09-05:00</dcterms:modified>
</cp:coreProperties>
</file>

<file path=docProps/custom.xml><?xml version="1.0" encoding="utf-8"?>
<Properties xmlns="http://schemas.openxmlformats.org/officeDocument/2006/custom-properties" xmlns:vt="http://schemas.openxmlformats.org/officeDocument/2006/docPropsVTypes"/>
</file>