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Datos: Descubre el Mundo de la Distribución, Posición y Centralización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conceptos fundamentales de estadística, específicamente la distribución, posición y centralización de datos. A través de un proyecto colaborativo, los alumnos interpretarán tablas de frecuencia, analizarán gráficos estadísticos y calcularán medidas de tendencia central como la media, mediana y moda. Estas habilidades les permitirán entender mejor la información numérica que encuentran en su vida diaria, como resultados escolares, encuestas o datos deportivos.</w:t>
      </w:r>
    </w:p>
    <w:p>
      <w:pPr/>
      <w:r>
        <w:rPr/>
        <w:t xml:space="preserve">El aprendizaje se basa en el método de Aprendizaje Basado en Proyectos, fomentando la investigación activa, el trabajo en equipo y la resolución de problemas reales. Al finalizar, los estudiantes habrán desarrollado competencias para interpretar datos de manera crítica y comunicar resultados de forma clara,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tablas de frecuencia para identificar patrones y tendencias en conjuntos de datos.</w:t>
      </w:r>
    </w:p>
    <w:p>
      <w:pPr>
        <w:numPr>
          <w:ilvl w:val="0"/>
          <w:numId w:val="1"/>
        </w:numPr>
      </w:pPr>
      <w:r>
        <w:rPr/>
        <w:t xml:space="preserve">Analizar e interpretar diferentes tipos de gráficos estadísticos relacionados con datos categóricos y numéricos.</w:t>
      </w:r>
    </w:p>
    <w:p>
      <w:pPr>
        <w:numPr>
          <w:ilvl w:val="0"/>
          <w:numId w:val="1"/>
        </w:numPr>
      </w:pPr>
      <w:r>
        <w:rPr/>
        <w:t xml:space="preserve">Calcular y explicar las medidas de tendencia central: media, mediana y moda, aplicándolas a situaciones reales.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la interpretación y presentación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Calculadoras científicas o básicas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software para elaboración de gráficos (Excel, Google Sheets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Marcadores, colores y reglas para elaboración manual de gráficos.</w:t>
      </w:r>
    </w:p>
    <w:p>
      <w:pPr>
        <w:numPr>
          <w:ilvl w:val="0"/>
          <w:numId w:val="2"/>
        </w:numPr>
      </w:pPr>
      <w:r>
        <w:rPr/>
        <w:t xml:space="preserve">Impresiones de tablas de frecuencia y ejemplos de gráficos (mínimo 1 por grupo).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resultados.</w:t>
      </w:r>
    </w:p>
    <w:p>
      <w:pPr>
        <w:numPr>
          <w:ilvl w:val="0"/>
          <w:numId w:val="2"/>
        </w:numPr>
      </w:pPr>
      <w:r>
        <w:rPr/>
        <w:t xml:space="preserve">Video introductorio corto sobre estadística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división, multiplicación).</w:t>
      </w:r>
    </w:p>
    <w:p>
      <w:pPr>
        <w:numPr>
          <w:ilvl w:val="0"/>
          <w:numId w:val="3"/>
        </w:numPr>
      </w:pPr>
      <w:r>
        <w:rPr/>
        <w:t xml:space="preserve">Familiaridad con conceptos básicos de datos y números.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gráficos sencillos (barras o pictogramas)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y Tablas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la importancia de interpretar datos a través de tablas de frecuencia.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visto una tabla que muestre cuántos estudiantes tienen diferentes calificaciones? ¿Qué creen que nos dice esa tabla?"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datos o resultados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una encuesta escolar reciente, la mayoría de estudiantes prefieren deportes diferentes. ¿Cómo podemos organizar y entender estos datos para saber cuál es el deporte favorito de la mayoría?"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interés en descubrir cómo interpretar esos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aprenderán a organizar datos con tablas de frecuencia, una herramienta útil para tomar decisiones informadas en su vida diaria, desde elecciones escolares hasta preferencias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tabla de frecuencia mediante un mini proyecto: recolectar datos sobre el número de horas que los estudiantes dedican a estudiar en una semana.</w:t>
      </w:r>
    </w:p>
    <w:p>
      <w:pPr/>
      <w:r>
        <w:rPr>
          <w:b w:val="1"/>
          <w:bCs w:val="1"/>
        </w:rPr>
        <w:t xml:space="preserve">Actividad 1: Recolección y organización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cada uno pregunte a sus compañeros cuántas horas estudian en promedio a la semana y anoten las respuestas.</w:t>
      </w:r>
    </w:p>
    <w:p>
      <w:pPr>
        <w:numPr>
          <w:ilvl w:val="1"/>
          <w:numId w:val="6"/>
        </w:numPr>
      </w:pPr>
      <w:r>
        <w:rPr/>
        <w:t xml:space="preserve">Luego, cada grupo agrupa los datos en una tabla de frecuencia, contando cuántos estudiantes estudian un rango específico de horas (ejemplo: 0-2, 3-5, 6-8, más de 8).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Recolectan datos, construyen la tabla de frecuencia y discuten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realizada a mano y discutida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("¿Qué grupo tiene más estudiantes? ¿Qué nos indica eso?"), apoya con dudas.</w:t>
      </w:r>
    </w:p>
    <w:p>
      <w:pPr/>
      <w:r>
        <w:rPr>
          <w:b w:val="1"/>
          <w:bCs w:val="1"/>
        </w:rPr>
        <w:t xml:space="preserve">Actividad 2: Interpretación grupal de la tabla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 y extraer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brevemente su tabla y explique qué conclusiones pueden sacar sobre las horas de estudio de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otros grupos y comparan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conclusiones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apunta ideas clave en la pizarra.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Motivar y contextualizar la importancia de la estadística.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aplicaciones reales de tablas de frecuencia y datos estadísticos en la vida cotidiana.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la pregunta: "¿Cómo puede ayudarnos entender los datos para tomar mejores decisiones?"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conecta las ideas con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tabla de frecuencia con datos más complejos o crear preguntas adicionales para su grupo.</w:t>
      </w:r>
    </w:p>
    <w:p>
      <w:pPr>
        <w:numPr>
          <w:ilvl w:val="0"/>
          <w:numId w:val="9"/>
        </w:numPr>
      </w:pPr>
      <w:r>
        <w:rPr/>
        <w:t xml:space="preserve">Para quienes necesitan apoyo: Trabajar con datos más sencillos y acompañamiento directo del docente o compañeros,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interpretación de tablas con la necesidad de visualizar los datos mediante gráficos para facilitar su comprensión,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pequeño organizador gráfico en su cuaderno con las partes y utilidad de una tabla de frecuencia.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tablas de frecuencia?</w:t>
      </w:r>
    </w:p>
    <w:p>
      <w:pPr>
        <w:numPr>
          <w:ilvl w:val="0"/>
          <w:numId w:val="10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0"/>
        </w:numPr>
      </w:pPr>
      <w:r>
        <w:rPr/>
        <w:t xml:space="preserve">¿Qué me gustaría aprender sobre cómo mostrar datos de forma 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gráficos, comenta en plenaria los aciertos y dudas,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 a representar y analizar gráficas, complementando lo aprendido hoy.</w:t>
      </w:r>
    </w:p>
    <w:p>
      <w:pPr/>
      <w:r>
        <w:rPr/>
        <w:t xml:space="preserve">Sesión 2: Interpretación y Creación de Gráficas EstadísticasFase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tablas de frecuencia y presentar la importancia de las gráficas para visualizar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gráficos conocen o han visto antes para mostrar datos?"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y describen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gráficas diferentes (barras y pastel) con datos sencillos y pregunta: "¿Cuál les parece más fácil de entender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opinan.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gráficas ayudan a interpretar información de manera rápida y clara, siendo útiles en estudios, noticias y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construir y leer gráficas de barras, de pastel y pictogramas, vinculándolas con tablas de frecuencia.</w:t>
      </w:r>
    </w:p>
    <w:p>
      <w:pPr/>
      <w:r>
        <w:rPr>
          <w:b w:val="1"/>
          <w:bCs w:val="1"/>
        </w:rPr>
        <w:t xml:space="preserve">Actividad 1: Construcción de gráficas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e elaborar gráficas a partir de tablas de frecuencia.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tabla de frecuencia elaborada en la sesión anterior y guía la creación de una gráfica de barras manualmente y otra con software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gráfica de barras con marcadores y luego replican la gráfica en Excel o Google Sheets.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Gráficas de barras en papel y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observa comprensión y fomenta preguntas.</w:t>
      </w:r>
    </w:p>
    <w:p>
      <w:pPr/>
      <w:r>
        <w:rPr>
          <w:b w:val="1"/>
          <w:bCs w:val="1"/>
        </w:rPr>
        <w:t xml:space="preserve">Actividad 2: Interpretación y comparación de gráficas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gráficas para la misma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de pastel con datos relacionados a un tema familiar y pide a los estudiantes identificar cuál categoría tiene mayor frecuencia y explicar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responden preguntas específicas: ¿Qué porcentaje representa cada categoría? ¿Qué gráfica es más clara para entender esta información?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discusión, hace preguntas guía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gráficas de líneas o histogramas sencillos con datos propios.</w:t>
      </w:r>
    </w:p>
    <w:p>
      <w:pPr>
        <w:numPr>
          <w:ilvl w:val="0"/>
          <w:numId w:val="15"/>
        </w:numPr>
      </w:pPr>
      <w:r>
        <w:rPr/>
        <w:t xml:space="preserve">Quienes requieren apoyo trabajan con gráficos más simples y reciben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interpretación gráfica con la necesidad de resumir datos numéricos con medidas representativas,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visual (mapa mental o esquema) sobre tipos de gráficas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tipo de gráfica me pareció más fácil de entender y por qué?</w:t>
      </w:r>
    </w:p>
    <w:p>
      <w:pPr>
        <w:numPr>
          <w:ilvl w:val="0"/>
          <w:numId w:val="16"/>
        </w:numPr>
      </w:pPr>
      <w:r>
        <w:rPr/>
        <w:t xml:space="preserve">¿Cómo puedo usar gráficas para explicar información a mis amigos o familiares?</w:t>
      </w:r>
    </w:p>
    <w:p>
      <w:pPr>
        <w:numPr>
          <w:ilvl w:val="0"/>
          <w:numId w:val="16"/>
        </w:numPr>
      </w:pPr>
      <w:r>
        <w:rPr/>
        <w:t xml:space="preserve">¿Qué dudas tengo sobre cómo construir o interpretar gráficas?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responde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aprenderán las medidas de tendencia central para complementar el análisis de datos.</w:t>
      </w:r>
    </w:p>
    <w:p>
      <w:pPr/>
      <w:r>
        <w:rPr/>
        <w:t xml:space="preserve">Sesión 3: Medidas de Tendencia Central: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gráficas y preparar a los estudiantes para conocer las medidas que resumen conjuntos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"Si queremos un solo número que represente el 'promedio' de un conjunto de datos, ¿qué número creen que usaríamos?"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"En un torneo de atletismo, ¿cómo podemos saber quién es el corredor 'típico' si tenemos los tiempos de todos los competidores?"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medidas de tendencia central nos ayudan a resumir grandes cantidades de datos en números representativos.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conceptos de media, mediana y moda con ejemplos sencillos y visuales.</w:t>
      </w:r>
    </w:p>
    <w:p>
      <w:pPr/>
      <w:r>
        <w:rPr>
          <w:b w:val="1"/>
          <w:bCs w:val="1"/>
        </w:rPr>
        <w:t xml:space="preserve">Actividad 1: Cálculo de la media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de un conjunto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números (ejemplo: edades, notas) y guía el cálculo paso a paso de la media.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suma, cuentan los datos y dividen para obtener la media.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resolver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explicaciones en el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cálculos, aclarar dudas y verificar comprensión.</w:t>
      </w:r>
    </w:p>
    <w:p>
      <w:pPr/>
      <w:r>
        <w:rPr>
          <w:b w:val="1"/>
          <w:bCs w:val="1"/>
        </w:rPr>
        <w:t xml:space="preserve">Actividad 2: Determinación de mediana y moda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la mediana y la moda en conjuntos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ordenados y no ordenados, explica cómo encontrar la mediana y la moda.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Ordenan datos, localizan la mediana y la moda, y escriben ejemplos propios.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Listas ordenadas, cálculos y explicaciones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ordenamiento y asegurar el entendimiento de los conceptos.</w:t>
      </w:r>
    </w:p>
    <w:p>
      <w:pPr/>
      <w:r>
        <w:rPr>
          <w:b w:val="1"/>
          <w:bCs w:val="1"/>
        </w:rPr>
        <w:t xml:space="preserve">Actividad 3: Mini proyecto: resumen estadístico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medidas de tendencia central para describir un conjunto de datos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utilicen los datos de horas de estudio recogidos en la sesión 1 y calculen media, mediana y moda.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cálculos, discuten resultados y preparan una breve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estadístico escrito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en cálculos y guiar la elaboración de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avanzados pueden explorar la media ponderada con datos adicionales.</w:t>
      </w:r>
    </w:p>
    <w:p>
      <w:pPr>
        <w:numPr>
          <w:ilvl w:val="0"/>
          <w:numId w:val="22"/>
        </w:numPr>
      </w:pPr>
      <w:r>
        <w:rPr/>
        <w:t xml:space="preserve">Alumnos con dificultades reciben ejemplos guiados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tablas, gráficas y medidas en un proyecto final que presentarán en las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hace un cuadro comparativo con las características de la media, mediana y moda.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medida de tendencia central me parece más útil y por qué?</w:t>
      </w:r>
    </w:p>
    <w:p>
      <w:pPr>
        <w:numPr>
          <w:ilvl w:val="0"/>
          <w:numId w:val="23"/>
        </w:numPr>
      </w:pPr>
      <w:r>
        <w:rPr/>
        <w:t xml:space="preserve">¿Cómo puedo explicar a alguien qué es la mediana o la moda?</w:t>
      </w:r>
    </w:p>
    <w:p>
      <w:pPr>
        <w:numPr>
          <w:ilvl w:val="0"/>
          <w:numId w:val="23"/>
        </w:numPr>
      </w:pPr>
      <w:r>
        <w:rPr/>
        <w:t xml:space="preserve">¿Qué dudas tengo sobre el cálculo de estas medidas?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correctas y aclara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estas medidas para explicar datos en su proyecto final.</w:t>
      </w:r>
    </w:p>
    <w:p>
      <w:pPr/>
      <w:r>
        <w:rPr/>
        <w:t xml:space="preserve">Sesión 4: Integración de Conceptos y Desarrollo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organizar el trabajo en equipo para avanzar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cosa aprendida sobre tablas, gráficas o medidas.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aclaraciones.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consistirá en analizar un conjunto de datos real y presentar sus conclusiones con tablas, gráficas y medidas.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elaboración y presentación de su proyecto estadístico.</w:t>
      </w:r>
    </w:p>
    <w:p>
      <w:pPr/>
      <w:r>
        <w:rPr>
          <w:b w:val="1"/>
          <w:bCs w:val="1"/>
        </w:rPr>
        <w:t xml:space="preserve">Actividad 1: Selección y organización de datos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interpretación de tablas, gráficas y cálculo de medidas en datos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un conjunto de datos (pueden ser datos deportivos, de hábitos escolares, etc.) y organiza la información en tablas de frecuencia.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 y preparan para graficar.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Tablas de frecuencia ordenadas.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orientar selección de datos.</w:t>
      </w:r>
    </w:p>
    <w:p>
      <w:pPr/>
      <w:r>
        <w:rPr>
          <w:b w:val="1"/>
          <w:bCs w:val="1"/>
        </w:rPr>
        <w:t xml:space="preserve">Actividad 2: Creación de gráficas y cálculo de medidas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gráficas y calcular medidas de tendencia central para describir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crear gráficas en papel y digitalmente, y para calcular media, mediana y moda.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gráficas y cálculos, discuten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Gráficas y resumen de medidas.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y fomentar análisis crítico.</w:t>
      </w:r>
    </w:p>
    <w:p>
      <w:pPr/>
      <w:r>
        <w:rPr>
          <w:b w:val="1"/>
          <w:bCs w:val="1"/>
        </w:rPr>
        <w:t xml:space="preserve">Actividad 3: Preparación de la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estadísticos de manera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en cómo estructurar su presentación, qué incluir y cómo explicar sus conclusiones.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láminas, posters o diapositivas para exponer.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Materiales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con mayor facilidad pueden explorar otras medidas (rango, percentiles) para enriquecer el proyecto.</w:t>
      </w:r>
    </w:p>
    <w:p>
      <w:pPr>
        <w:numPr>
          <w:ilvl w:val="0"/>
          <w:numId w:val="29"/>
        </w:numPr>
      </w:pPr>
      <w:r>
        <w:rPr/>
        <w:t xml:space="preserve">Alumnos con dificultades reciben apoyo en organización y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proyectos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sus avances y reciben comentarios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proyecto me resultó más interesante?</w:t>
      </w:r>
    </w:p>
    <w:p>
      <w:pPr>
        <w:numPr>
          <w:ilvl w:val="0"/>
          <w:numId w:val="30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30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orienta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exposición final para la próxima sesión.</w:t>
      </w:r>
    </w:p>
    <w:p>
      <w:pPr/>
      <w:r>
        <w:rPr/>
        <w:t xml:space="preserve">Sesión 5: Presentación y Reflexión Final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puntos clave y preparar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importantes debemos cuidar para que nuestra presentación sea clara y efectiva?"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Enumeran ideas como organización, claridad, uso de gráficos,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idea de compartir lo aprendido y aprender de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proyectos estadísticos ante el grupo, mostrando tablas, gráficas y medidas de tendencia central, explicando conclusiones.</w:t>
      </w:r>
    </w:p>
    <w:p>
      <w:pPr/>
      <w:r>
        <w:rPr>
          <w:b w:val="1"/>
          <w:bCs w:val="1"/>
        </w:rPr>
        <w:t xml:space="preserve">Actividad única: Presentación y retroalimentación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estadísticos y reflexionar sobre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presentación, escucha activamente, formula preguntas para profundizar y anota observaciones.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sesión, da retroalimentación constructiva y fomenta el respeto y atención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los aprendizajes más importantes y se reconocen los logros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ayudaron las tablas, gráficas y medidas para entender mejor la información?</w:t>
      </w:r>
    </w:p>
    <w:p>
      <w:pPr>
        <w:numPr>
          <w:ilvl w:val="0"/>
          <w:numId w:val="34"/>
        </w:numPr>
      </w:pPr>
      <w:r>
        <w:rPr/>
        <w:t xml:space="preserve">¿Qué habilidad nueva me gustaría seguir practicando?</w:t>
      </w:r>
    </w:p>
    <w:p>
      <w:pPr>
        <w:numPr>
          <w:ilvl w:val="0"/>
          <w:numId w:val="34"/>
        </w:numPr>
      </w:pPr>
      <w:r>
        <w:rPr/>
        <w:t xml:space="preserve">¿Cómo puedo aplicar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destacando fortalezas y áreas a mejorar,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usando estas herramientas para analizar datos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un gráfico o tabla en una noticia o revista y escribir un breve comentario interpretando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 sobre datos.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observación directa, preguntas guía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estadístico final mediante presentación y producto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interpretar tablas de frecuencia correctamente (Objetivo 1).</w:t>
      </w:r>
    </w:p>
    <w:p>
      <w:pPr>
        <w:numPr>
          <w:ilvl w:val="0"/>
          <w:numId w:val="36"/>
        </w:numPr>
      </w:pPr>
      <w:r>
        <w:rPr/>
        <w:t xml:space="preserve">Habilidad para analizar e interpretar diferentes tipos de gráficos estadísticos (Objetivo 2).</w:t>
      </w:r>
    </w:p>
    <w:p>
      <w:pPr>
        <w:numPr>
          <w:ilvl w:val="0"/>
          <w:numId w:val="36"/>
        </w:numPr>
      </w:pPr>
      <w:r>
        <w:rPr/>
        <w:t xml:space="preserve">Precisión en el cálculo y explicación de medidas de tendencia central (Objetivo 3).</w:t>
      </w:r>
    </w:p>
    <w:p>
      <w:pPr>
        <w:numPr>
          <w:ilvl w:val="0"/>
          <w:numId w:val="36"/>
        </w:numPr>
      </w:pPr>
      <w:r>
        <w:rPr/>
        <w:t xml:space="preserve">Colaboración efectiva y comunicación clara durante el trabajo en equipo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la interpretación de tablas y gráficos.</w:t>
      </w:r>
    </w:p>
    <w:p>
      <w:pPr>
        <w:numPr>
          <w:ilvl w:val="0"/>
          <w:numId w:val="37"/>
        </w:numPr>
      </w:pPr>
      <w:r>
        <w:rPr/>
        <w:t xml:space="preserve">Rúbrica para evaluar el cálculo de medidas y presentación del proyecto.</w:t>
      </w:r>
    </w:p>
    <w:p>
      <w:pPr>
        <w:numPr>
          <w:ilvl w:val="0"/>
          <w:numId w:val="37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7"/>
        </w:numPr>
      </w:pPr>
      <w:r>
        <w:rPr/>
        <w:t xml:space="preserve">Autoevaluación y coevaluación entre compañeros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de frecuencia elaboradas y analizadas.</w:t>
      </w:r>
    </w:p>
    <w:p>
      <w:pPr>
        <w:numPr>
          <w:ilvl w:val="0"/>
          <w:numId w:val="38"/>
        </w:numPr>
      </w:pPr>
      <w:r>
        <w:rPr/>
        <w:t xml:space="preserve">Gráficas manuales y digitales creadas y explicadas.</w:t>
      </w:r>
    </w:p>
    <w:p>
      <w:pPr>
        <w:numPr>
          <w:ilvl w:val="0"/>
          <w:numId w:val="38"/>
        </w:numPr>
      </w:pPr>
      <w:r>
        <w:rPr/>
        <w:t xml:space="preserve">Cálculos escritos de media, mediana y moda con explicaciones.</w:t>
      </w:r>
    </w:p>
    <w:p>
      <w:pPr>
        <w:numPr>
          <w:ilvl w:val="0"/>
          <w:numId w:val="38"/>
        </w:numPr>
      </w:pPr>
      <w:r>
        <w:rPr/>
        <w:t xml:space="preserve">Presentación oral y material visual del proyecto estadístico final.</w:t>
      </w:r>
    </w:p>
    <w:p>
      <w:pPr>
        <w:numPr>
          <w:ilvl w:val="0"/>
          <w:numId w:val="38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47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0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DB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F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4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1A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9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41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4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4B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9D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126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0C3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43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5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EE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DA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F6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18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F9E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DF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8A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897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BF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834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FF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0F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5D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F2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ED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A4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77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1E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31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48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CD4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30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D0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2026-10-02T06:53:37-05:00</dcterms:created>
  <dcterms:modified xsi:type="dcterms:W3CDTF">2026-10-02T06:53:37-05:00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