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historias en los números: Tendencias y dispersión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apliquen las medidas de tendencia central y de dispersión para interpretar información numérica de su entorno cotidiano. A partir de datos reales y situaciones significativas, aprenderán a identificar patrones, comparar conjuntos de datos y tomar decisiones informadas basadas en la estadística. La relevancia radica en que estas habilidades permiten entender fenómenos diversos, desde resultados deportivos hasta hábitos de consumo, facilitando una visión crítica y analítica del mundo. Además, al trabajar en equipo mediante un proyecto, desarrollarán competencias colaborativas y de comunicación, conectando el aprendizaje matemático con la vida diaria y fomentando su autonomía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conjuntos de datos para calcular y comparar medidas de tendencia central (media, mediana y moda).</w:t>
      </w:r>
    </w:p>
    <w:p>
      <w:pPr>
        <w:numPr>
          <w:ilvl w:val="0"/>
          <w:numId w:val="1"/>
        </w:numPr>
      </w:pPr>
      <w:r>
        <w:rPr/>
        <w:t xml:space="preserve">Interpretar medidas de dispersión (rango, varianza y desviación estándar) para comprender la variabilidad de los datos.</w:t>
      </w:r>
    </w:p>
    <w:p>
      <w:pPr>
        <w:numPr>
          <w:ilvl w:val="0"/>
          <w:numId w:val="1"/>
        </w:numPr>
      </w:pPr>
      <w:r>
        <w:rPr/>
        <w:t xml:space="preserve">Aplicar medidas estadísticas para resolver problemas reales mediante el diseño y desarrollo de un proyecto colaborativo.</w:t>
      </w:r>
    </w:p>
    <w:p>
      <w:pPr>
        <w:numPr>
          <w:ilvl w:val="0"/>
          <w:numId w:val="1"/>
        </w:numPr>
      </w:pPr>
      <w:r>
        <w:rPr/>
        <w:t xml:space="preserve">Comunicar resultados y conclusiones utilizando representaciones gráficas y lenguaje estadístico adecuado.</w:t>
      </w:r>
    </w:p>
    <w:p>
      <w:pPr>
        <w:numPr>
          <w:ilvl w:val="0"/>
          <w:numId w:val="1"/>
        </w:numPr>
      </w:pPr>
      <w:r>
        <w:rPr/>
        <w:t xml:space="preserve">Evaluar críticamente la información estadística presentada en diferentes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conjuntos de datos variados (al menos 5 diferentes).</w:t>
      </w:r>
    </w:p>
    <w:p>
      <w:pPr>
        <w:numPr>
          <w:ilvl w:val="0"/>
          <w:numId w:val="2"/>
        </w:numPr>
      </w:pPr>
      <w:r>
        <w:rPr/>
        <w:t xml:space="preserve">Calculadoras científicas o calculadoras básicas con función media y desviación estándar (1 por cada 2 estudiantes).</w:t>
      </w:r>
    </w:p>
    <w:p>
      <w:pPr>
        <w:numPr>
          <w:ilvl w:val="0"/>
          <w:numId w:val="2"/>
        </w:numPr>
      </w:pPr>
      <w:r>
        <w:rPr/>
        <w:t xml:space="preserve">Computadoras o tablets con acceso a software o aplicaciones para gráficos estadísticos (por ejemplo, GeoGebra, Excel o similares).</w:t>
      </w:r>
    </w:p>
    <w:p>
      <w:pPr>
        <w:numPr>
          <w:ilvl w:val="0"/>
          <w:numId w:val="2"/>
        </w:numPr>
      </w:pPr>
      <w:r>
        <w:rPr/>
        <w:t xml:space="preserve">Pizarrón y marcadores.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Materiales para elaborar carteles o presentaciones (cartulina, marcadores, reglas, colores).</w:t>
      </w:r>
    </w:p>
    <w:p>
      <w:pPr>
        <w:numPr>
          <w:ilvl w:val="0"/>
          <w:numId w:val="2"/>
        </w:numPr>
      </w:pPr>
      <w:r>
        <w:rPr/>
        <w:t xml:space="preserve">Cuaderno o libreta para anotaciones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recolección y organización de datos (listas, tablas).</w:t>
      </w:r>
    </w:p>
    <w:p>
      <w:pPr>
        <w:numPr>
          <w:ilvl w:val="0"/>
          <w:numId w:val="3"/>
        </w:numPr>
      </w:pPr>
      <w:r>
        <w:rPr/>
        <w:t xml:space="preserve">Habilidad para realizar operaciones aritméticas básicas (sumas, restas, divisiones).</w:t>
      </w:r>
    </w:p>
    <w:p>
      <w:pPr>
        <w:numPr>
          <w:ilvl w:val="0"/>
          <w:numId w:val="3"/>
        </w:numPr>
      </w:pPr>
      <w:r>
        <w:rPr/>
        <w:t xml:space="preserve">Familiaridad con conceptos iniciales de media, moda y mediana (introducción previa).</w:t>
      </w:r>
    </w:p>
    <w:p>
      <w:pPr>
        <w:numPr>
          <w:ilvl w:val="0"/>
          <w:numId w:val="3"/>
        </w:numPr>
      </w:pPr>
      <w:r>
        <w:rPr/>
        <w:t xml:space="preserve">Experiencia en trabajo en equipo y presentación oral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medidas de tendencia centralFase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qué son las medidas de tendencia central y para qué sirven.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número escogerías para representar el grupo si tuvieras que elegir uno solo?" muestra un conjunto de números (por ejemplo, edades de compañeros).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 en parejas cuál número y por qué.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las compañías usan la media para decidir precios o promociones? ¿Cómo creen que eso afecta sus compras?"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ejemplos personales.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cotidiana: "Desde tus calificaciones hasta las redes sociales, los números cuentan historias que podemos entender con estas medidas."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experiencias propias.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son la media, la mediana y la moda, usando ejemplos sencillos y visuales (por ejemplo, las edades de los estudiantes en el aula).</w:t>
      </w:r>
    </w:p>
    <w:p>
      <w:pPr/>
      <w:r>
        <w:rPr>
          <w:b w:val="1"/>
          <w:bCs w:val="1"/>
        </w:rPr>
        <w:t xml:space="preserve">Actividad 1: Calculando medidas de tendencia central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conjuntos de datos para calcular media, mediana y moda.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Divide a los estudiantes en grupos de 3-4.</w:t>
      </w:r>
    </w:p>
    <w:p>
      <w:pPr>
        <w:numPr>
          <w:ilvl w:val="1"/>
          <w:numId w:val="7"/>
        </w:numPr>
      </w:pPr>
      <w:r>
        <w:rPr/>
        <w:t xml:space="preserve">Entrega a cada grupo una hoja con un conjunto de datos (ej. número de hermanos de alumnos, número de mascotas).</w:t>
      </w:r>
    </w:p>
    <w:p>
      <w:pPr>
        <w:numPr>
          <w:ilvl w:val="1"/>
          <w:numId w:val="7"/>
        </w:numPr>
      </w:pPr>
      <w:r>
        <w:rPr/>
        <w:t xml:space="preserve">Solicita que calculen la media, mediana y moda de su conjunto.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Cálculos escritos y justificación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observando, formula preguntas guía: "¿Cómo decidieron qué medida usar? ¿Qué significa el resultado?"</w:t>
      </w:r>
    </w:p>
    <w:p>
      <w:pPr/>
      <w:r>
        <w:rPr>
          <w:b w:val="1"/>
          <w:bCs w:val="1"/>
        </w:rPr>
        <w:t xml:space="preserve">Actividad 2: Comparando resultados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Interpretar las diferencias entre las medidas y su significado.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sus resultados al resto de la clase.</w:t>
      </w:r>
    </w:p>
    <w:p>
      <w:pPr>
        <w:numPr>
          <w:ilvl w:val="1"/>
          <w:numId w:val="8"/>
        </w:numPr>
      </w:pPr>
      <w:r>
        <w:rPr/>
        <w:t xml:space="preserve">Se promueve una discusión guiada sobre qué medida refleja mejor sus datos y por qué.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la discusión y conclusiones orales.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clarifica conceptos y enfatiza diferencias prácticas.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 que calculen la media ponderada con datos adicionales.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Ofrecer ejemplos guiados y apoyo individual para los cálculos.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entendemos cómo encontrar un número representativo, en la próxima sesión aprenderemos cómo saber si esos números nos cuentan toda la historia o si hay variaciones importantes."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ficha tres ideas clave sobre las medidas de tendencia central.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0"/>
        </w:numPr>
      </w:pPr>
      <w:r>
        <w:rPr/>
        <w:t xml:space="preserve">¿Qué medida te parece más útil y por qué?</w:t>
      </w:r>
    </w:p>
    <w:p>
      <w:pPr>
        <w:numPr>
          <w:ilvl w:val="1"/>
          <w:numId w:val="10"/>
        </w:numPr>
      </w:pPr>
      <w:r>
        <w:rPr/>
        <w:t xml:space="preserve">¿En qué situaciones usarías la media, la mediana o la moda?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recoge las fichas y comenta las respuestas destacadas.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en la próxima sesión se profundizará en cómo medir la dispersión para entender mejor los datos.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Tarea:</w:t>
      </w:r>
      <w:r>
        <w:rPr/>
        <w:t xml:space="preserve"> Observar un conjunto de datos en casa (calificaciones, tiempos de juego, etc.) e intentar identificar la media, mediana y moda.</w:t>
      </w:r>
    </w:p>
    <w:p>
      <w:pPr/>
      <w:r>
        <w:rPr/>
        <w:t xml:space="preserve">Sesión 2: Explorando la dispersión de los datosFase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dispersión para entender la variabilidad en los datos.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"Si dos grupos tienen la misma media, ¿significa que sus datos son iguales? ¿Por qué sí o no?"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ideas.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dos conjuntos de datos con la misma media pero diferente dispersión y muestra gráficamente la diferencia.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las diferencias.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Relaciona el concepto con situaciones reales: "El promedio de estatura de un grupo puede ser igual, pero si uno tiene mucha variedad y otro no, ¿qué implica eso?"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rango, la varianza y la desviación estándar con ejemplos claros y visuales.</w:t>
      </w:r>
    </w:p>
    <w:p>
      <w:pPr/>
      <w:r>
        <w:rPr>
          <w:b w:val="1"/>
          <w:bCs w:val="1"/>
        </w:rPr>
        <w:t xml:space="preserve">Actividad 1: Calculando medidas de dispersión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Interpretar y calcular medidas de dispersión para conjuntos de datos.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los mismos grupos, entregan otro conjunto de datos.</w:t>
      </w:r>
    </w:p>
    <w:p>
      <w:pPr>
        <w:numPr>
          <w:ilvl w:val="1"/>
          <w:numId w:val="14"/>
        </w:numPr>
      </w:pPr>
      <w:r>
        <w:rPr/>
        <w:t xml:space="preserve">Calculan el rango, varianza y desviación estándar con guía paso a paso.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Cálculos y breve explicación escrita de cada medida.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Acompaña el proceso, pregunta "¿Qué nos dice cada medida sobre los datos?"</w:t>
      </w:r>
    </w:p>
    <w:p>
      <w:pPr/>
      <w:r>
        <w:rPr>
          <w:b w:val="1"/>
          <w:bCs w:val="1"/>
        </w:rPr>
        <w:t xml:space="preserve">Actividad 2: Interpretando la variabilidad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la importancia de la dispersión en la interpretación de datos.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Presentan resultados al grupo grande y discuten cuál conjunto tiene mayor variabilidad y qué significa.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Conclusiones orales y participación.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conceptos y refuerza aprendizajes.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investigar la fórmula de la desviación estándar y su derivación.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Uso de ejemplos visuales y calculadora para realizar operaciones.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lo aprendido hoy, podrán analizar datos más completos para su proyecto. Mañana empezaremos a recolectar y organizar nuestros propios datos."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Realizan un mapa mental grupal con las medidas de dispersión.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7"/>
        </w:numPr>
      </w:pPr>
      <w:r>
        <w:rPr/>
        <w:t xml:space="preserve">¿Por qué es importante conocer la variabilidad de un conjunto de datos?</w:t>
      </w:r>
    </w:p>
    <w:p>
      <w:pPr>
        <w:numPr>
          <w:ilvl w:val="1"/>
          <w:numId w:val="17"/>
        </w:numPr>
      </w:pPr>
      <w:r>
        <w:rPr/>
        <w:t xml:space="preserve">¿Cómo cambia la interpretación si solo usamos la media y no la dispersión?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y aclaraciones por parte del docente.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Preparan preguntas para el proyecto de recolección de datos.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Tarea:</w:t>
      </w:r>
      <w:r>
        <w:rPr/>
        <w:t xml:space="preserve"> Traer datos personales o familiares para analizar en la próxima sesión.</w:t>
      </w:r>
    </w:p>
    <w:p>
      <w:pPr/>
      <w:r>
        <w:rPr/>
        <w:t xml:space="preserve">Sesión 3: Diseño y recolección de datos para 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Planificar y organizar la recolección de datos para el proyecto estadístico.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Recuerda las medidas vistas y pregunta: "¿Qué tipo de datos nos gustaría investigar y por qué?"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ejemplos.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proyectos estadísticos jóvenes que impactaron su comunidad.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inspiran y discuten posibles temas.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"Vamos a crear un proyecto para responder una pregunta real usando las medidas aprendidas."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Forman grupos y comienzan a planear.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Selección de tema y formulación de pregunta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conocimientos para diseñar un proyecto estadístico.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grupos, escogen un tema de interés (ej. hábitos de estudio, deportes, redes sociales).</w:t>
      </w:r>
    </w:p>
    <w:p>
      <w:pPr>
        <w:numPr>
          <w:ilvl w:val="1"/>
          <w:numId w:val="21"/>
        </w:numPr>
      </w:pPr>
      <w:r>
        <w:rPr/>
        <w:t xml:space="preserve">Formulan una pregunta investigable y definen qué datos recolectarán.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Pregunta de investigación y plan de recolección.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formulación y propone ajustes para claridad y factibilidad.</w:t>
      </w:r>
    </w:p>
    <w:p>
      <w:pPr/>
      <w:r>
        <w:rPr>
          <w:b w:val="1"/>
          <w:bCs w:val="1"/>
        </w:rPr>
        <w:t xml:space="preserve">Actividad 2: Diseño de instrumentos de recolección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herramientas para recolectar datos válidos y confiables.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Diseñan encuestas, cuestionarios o listas para obtener datos.</w:t>
      </w:r>
    </w:p>
    <w:p>
      <w:pPr>
        <w:numPr>
          <w:ilvl w:val="1"/>
          <w:numId w:val="22"/>
        </w:numPr>
      </w:pPr>
      <w:r>
        <w:rPr/>
        <w:t xml:space="preserve">Ensayan la aplicación entre compañeros para verificar comprensión.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Instrumentos de recolección listos para usar.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Revisa y sugiere mejoras, guía sobre tipos de datos.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Incluir preguntas abiertas que puedan transformar en datos cuantitativos.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Proveer formatos modelo y apoyo para redactar preguntas.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sesión recolectaremos y organizaremos los datos para analizarlos."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su pregunta y plan brevemente.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4"/>
        </w:numPr>
      </w:pPr>
      <w:r>
        <w:rPr/>
        <w:t xml:space="preserve">¿Qué aprendimos al diseñar un instrumento para recolectar datos?</w:t>
      </w:r>
    </w:p>
    <w:p>
      <w:pPr>
        <w:numPr>
          <w:ilvl w:val="1"/>
          <w:numId w:val="24"/>
        </w:numPr>
      </w:pPr>
      <w:r>
        <w:rPr/>
        <w:t xml:space="preserve">¿Qué dificultades anticipan en la recolección?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y consejos del docente.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la recolección para la próxima sesión.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Tarea:</w:t>
      </w:r>
      <w:r>
        <w:rPr/>
        <w:t xml:space="preserve"> Practicar la encuesta con familiares o amigos.</w:t>
      </w:r>
    </w:p>
    <w:p>
      <w:pPr/>
      <w:r>
        <w:rPr/>
        <w:t xml:space="preserve">Sesión 4: Análisis de datos y aplicación de medidas estadísticasFase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Organizar y preparar datos para su análisis estadístico.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preguntas: "¿Qué tipos de datos recolectamos? ¿Cómo podemos organizarlos?"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tablas y gráficos claros para motivar la organización.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"Organizar nuestros datos nos permitirá aplicar las medidas aprendidas y descubrir historias escondidas."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datos para el análisis.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Organización y representación gráfica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 específico:</w:t>
      </w:r>
      <w:r>
        <w:rPr/>
        <w:t xml:space="preserve"> Organizar datos y representar gráficamente para facilitar el análisis.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En grupos, organizan los datos en tablas y elaboran gráficos (barras, histogramas o pictogramas) usando software o a mano.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Tablas y gráficos listos para análisis.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Apoya el uso de herramientas, corrige errores y orienta sobre representaciones adecuadas.</w:t>
      </w:r>
    </w:p>
    <w:p>
      <w:pPr/>
      <w:r>
        <w:rPr>
          <w:b w:val="1"/>
          <w:bCs w:val="1"/>
        </w:rPr>
        <w:t xml:space="preserve">Actividad 2: Cálculo y análisis de medidas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medidas de tendencia central y dispersión para interpretar datos del proyecto.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Calculan media, mediana, moda, rango, varianza y desviación estándar de sus datos.</w:t>
      </w:r>
    </w:p>
    <w:p>
      <w:pPr>
        <w:numPr>
          <w:ilvl w:val="1"/>
          <w:numId w:val="29"/>
        </w:numPr>
      </w:pPr>
      <w:r>
        <w:rPr/>
        <w:t xml:space="preserve">Discuten en grupo qué indican estas medidas sobre su conjunto.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Reporte escrito con cálculos y análisis.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Supervisa cálculos, formula preguntas para profundizar el análisis.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Comparar resultados con datos similares de otras fuentes.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Uso de calculadoras y apoyo para interpretar resultados.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prepararemos la presentación para compartir nuestros hallazgos."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Síntesis:</w:t>
      </w:r>
      <w:r>
        <w:rPr/>
        <w:t xml:space="preserve"> Resumen oral con las medidas más relevantes encontradas.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1"/>
        </w:numPr>
      </w:pPr>
      <w:r>
        <w:rPr/>
        <w:t xml:space="preserve">¿Qué medida te ayudó más a entender los datos?</w:t>
      </w:r>
    </w:p>
    <w:p>
      <w:pPr>
        <w:numPr>
          <w:ilvl w:val="1"/>
          <w:numId w:val="31"/>
        </w:numPr>
      </w:pPr>
      <w:r>
        <w:rPr/>
        <w:t xml:space="preserve">¿Cómo cambió tu percepción del tema investigado al analizar los datos?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y sugerencias del docente para la presentación.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materiales para la presentación final.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Tarea:</w:t>
      </w:r>
      <w:r>
        <w:rPr/>
        <w:t xml:space="preserve"> Practicar la exposición del análisis.</w:t>
      </w:r>
    </w:p>
    <w:p>
      <w:pPr/>
      <w:r>
        <w:rPr/>
        <w:t xml:space="preserve">Sesión 5: Presentación y reflexión final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y organizar la presentación final del proyecto.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Breve repaso de puntos clave y estructura de presentaciones efectivas.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Revisan sus materiales y planifican la exposición.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Motiva destacando la importancia de comunicar bien para que otros entiendan su trabajo.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"Hoy compartirán sus descubrimientos y demostrarán lo que aprendieron sobre estadísticas."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Organizándose para presentar.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Actividad: Presentación del proyecto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Comunicar resultados estadísticos y reflexionar sobre el aprendizaje.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Cada grupo presenta su proyecto (pregunta, datos, análisis, conclusiones) en 7-8 minutos.</w:t>
      </w:r>
    </w:p>
    <w:p>
      <w:pPr>
        <w:numPr>
          <w:ilvl w:val="1"/>
          <w:numId w:val="35"/>
        </w:numPr>
      </w:pPr>
      <w:r>
        <w:rPr/>
        <w:t xml:space="preserve">Los demás estudiantes hacen preguntas y comentarios.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apoyo visual y discusión.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Modera, hace preguntas que profundicen el análisis, evalúa con rúbrica.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Para estudiantes con ansiedad escénica:</w:t>
      </w:r>
      <w:r>
        <w:rPr/>
        <w:t xml:space="preserve"> Posibilidad de apoyarse en un compañero o mostrar solo parte de la presentación.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Para estudiantes con mayor dominio:</w:t>
      </w:r>
      <w:r>
        <w:rPr/>
        <w:t xml:space="preserve"> Incentivar a responder preguntas y relacionar con temas más complejos.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cerrar, reflexionaremos sobre lo aprendido y cómo pueden usar estas herramientas en su vida diaria."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Síntesis:</w:t>
      </w:r>
      <w:r>
        <w:rPr/>
        <w:t xml:space="preserve"> Elaboran un resumen en 3 frases sobre el aporte de las medidas estadísticas a su comprensión del tema.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7"/>
        </w:numPr>
      </w:pPr>
      <w:r>
        <w:rPr/>
        <w:t xml:space="preserve">¿Cómo cambió tu forma de ver los números y los datos?</w:t>
      </w:r>
    </w:p>
    <w:p>
      <w:pPr>
        <w:numPr>
          <w:ilvl w:val="1"/>
          <w:numId w:val="37"/>
        </w:numPr>
      </w:pPr>
      <w:r>
        <w:rPr/>
        <w:t xml:space="preserve">¿En qué situaciones cotidianas puedes aplicar lo aprendido?</w:t>
      </w:r>
    </w:p>
    <w:p>
      <w:pPr>
        <w:numPr>
          <w:ilvl w:val="1"/>
          <w:numId w:val="37"/>
        </w:numPr>
      </w:pPr>
      <w:r>
        <w:rPr/>
        <w:t xml:space="preserve">¿Qué te gustaría seguir explorando en estadística?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finales y reconoce el esfuerzo colectivo.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los estudiantes a observar datos en su entorno y aplicar lo aprendido.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Tarea:</w:t>
      </w:r>
      <w:r>
        <w:rPr/>
        <w:t xml:space="preserve"> Reflexionar sobre un dato de su interés y plantear una pregunta para investigar con estadísticas.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realiza evaluación diagnóstica al inicio de la primera sesión mediante preguntas activadoras, evaluación formativa durante todas las actividades de desarrollo mediante observación, preguntas guía y revisión de productos parciales, y evaluación sumativa en la sesión final con la presentación del proyecto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8"/>
        </w:numPr>
      </w:pPr>
      <w:r>
        <w:rPr/>
        <w:t xml:space="preserve">Calcula correctamente medidas de tendencia central (media, mediana, moda) en conjuntos de datos (objetivo 1).</w:t>
      </w:r>
    </w:p>
    <w:p>
      <w:pPr>
        <w:numPr>
          <w:ilvl w:val="0"/>
          <w:numId w:val="38"/>
        </w:numPr>
      </w:pPr>
      <w:r>
        <w:rPr/>
        <w:t xml:space="preserve">Interpreta adecuadamente las medidas de dispersión y su significado en contextos reales (objetivo 2).</w:t>
      </w:r>
    </w:p>
    <w:p>
      <w:pPr>
        <w:numPr>
          <w:ilvl w:val="0"/>
          <w:numId w:val="38"/>
        </w:numPr>
      </w:pPr>
      <w:r>
        <w:rPr/>
        <w:t xml:space="preserve">Aplica métodos estadísticos para resolver problemas prácticos en el proyecto colaborativo (objetivo 3).</w:t>
      </w:r>
    </w:p>
    <w:p>
      <w:pPr>
        <w:numPr>
          <w:ilvl w:val="0"/>
          <w:numId w:val="38"/>
        </w:numPr>
      </w:pPr>
      <w:r>
        <w:rPr/>
        <w:t xml:space="preserve">Comunica de forma clara y organizada los resultados utilizando lenguaje y representaciones estadísticas (objetivo 4).</w:t>
      </w:r>
    </w:p>
    <w:p>
      <w:pPr>
        <w:numPr>
          <w:ilvl w:val="0"/>
          <w:numId w:val="38"/>
        </w:numPr>
      </w:pPr>
      <w:r>
        <w:rPr/>
        <w:t xml:space="preserve">Demuestra pensamiento crítico al evaluar y reflexionar sobre la información estadística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para presentación del proyecto, lista de cotejo para actividades de cálculo, observación directa durante el trabajo en grupo, 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Cálculos escritos y justificados de las medidas estadísticas.</w:t>
      </w:r>
    </w:p>
    <w:p>
      <w:pPr>
        <w:numPr>
          <w:ilvl w:val="0"/>
          <w:numId w:val="39"/>
        </w:numPr>
      </w:pPr>
      <w:r>
        <w:rPr/>
        <w:t xml:space="preserve">Tablas y gráficos elaborados para organización y representación de datos.</w:t>
      </w:r>
    </w:p>
    <w:p>
      <w:pPr>
        <w:numPr>
          <w:ilvl w:val="0"/>
          <w:numId w:val="39"/>
        </w:numPr>
      </w:pPr>
      <w:r>
        <w:rPr/>
        <w:t xml:space="preserve">Instrumentos diseñados para recolección de datos.</w:t>
      </w:r>
    </w:p>
    <w:p>
      <w:pPr>
        <w:numPr>
          <w:ilvl w:val="0"/>
          <w:numId w:val="39"/>
        </w:numPr>
      </w:pPr>
      <w:r>
        <w:rPr/>
        <w:t xml:space="preserve">Presentación oral y visual del proyecto estadístico.</w:t>
      </w:r>
    </w:p>
    <w:p>
      <w:pPr>
        <w:numPr>
          <w:ilvl w:val="0"/>
          <w:numId w:val="39"/>
        </w:numPr>
      </w:pPr>
      <w:r>
        <w:rPr/>
        <w:t xml:space="preserve">Respuestas y reflexiones durante las actividades de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secundaria (12-15 años), el plan de clase sobre medidas de tendencia central y dispersión ofrece una excelente oportunidad para desarrollar las siguientes competencias cognitivas: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comparar diferentes medidas y su significado, los estudiantes analizan cuál es más apropiada en distintas situaciones.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Calcular y justificar las medidas de tendencia central en conjuntos de datos reales fomenta habilidades para enfrentar problemas matemáticos prácticos.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Creatividad:</w:t>
      </w:r>
      <w:r>
        <w:rPr/>
        <w:t xml:space="preserve"> Explorar cómo los datos cuentan historias puede estimular la creatividad al interpretar resultados y buscar conexiones con su entorno.</w:t>
      </w:r>
    </w:p>
    <w:p>
      <w:pPr/>
      <w:r>
        <w:rPr>
          <w:b w:val="1"/>
          <w:bCs w:val="1"/>
        </w:rPr>
        <w:t xml:space="preserve">Modificaciones a actividades existentes:</w:t>
      </w:r>
    </w:p>
    <w:p>
      <w:pPr>
        <w:numPr>
          <w:ilvl w:val="0"/>
          <w:numId w:val="41"/>
        </w:numPr>
      </w:pPr>
      <w:r>
        <w:rPr>
          <w:i w:val="1"/>
          <w:iCs w:val="1"/>
        </w:rPr>
        <w:t xml:space="preserve">Actividad 1:</w:t>
      </w:r>
      <w:r>
        <w:rPr/>
        <w:t xml:space="preserve"> Además de calcular media, mediana y moda, pedir que los estudiantes propongan una pregunta investigable basada en los datos entregados para fomentar la formulación de problemas.</w:t>
      </w:r>
    </w:p>
    <w:p>
      <w:pPr>
        <w:numPr>
          <w:ilvl w:val="0"/>
          <w:numId w:val="41"/>
        </w:numPr>
      </w:pPr>
      <w:r>
        <w:rPr>
          <w:i w:val="1"/>
          <w:iCs w:val="1"/>
        </w:rPr>
        <w:t xml:space="preserve">Actividad 2:</w:t>
      </w:r>
      <w:r>
        <w:rPr/>
        <w:t xml:space="preserve"> Incorporar un pequeño debate donde cada grupo defienda qué medida consideran más útil para un caso específico, promoviendo el pensamiento crítico y argumentación.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42"/>
        </w:numPr>
      </w:pPr>
      <w:r>
        <w:rPr/>
        <w:t xml:space="preserve">Uso de preguntas abiertas y socráticas para guiar a los estudiantes a reflexionar sobre la utilidad y limitaciones de cada medida.</w:t>
      </w:r>
    </w:p>
    <w:p>
      <w:pPr>
        <w:numPr>
          <w:ilvl w:val="0"/>
          <w:numId w:val="42"/>
        </w:numPr>
      </w:pPr>
      <w:r>
        <w:rPr/>
        <w:t xml:space="preserve">Incorporar mapas conceptuales colaborativos digitales o físicos para que los estudiantes relacionen conceptos.</w:t>
      </w:r>
    </w:p>
    <w:p>
      <w:pPr>
        <w:numPr>
          <w:ilvl w:val="0"/>
          <w:numId w:val="42"/>
        </w:numPr>
      </w:pPr>
      <w:r>
        <w:rPr/>
        <w:t xml:space="preserve">Fomentar el aprendizaje activo mediante la rotación de roles en los grupos (calculador, analista, presentador).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el trabajo colaborativo adecuado a estudiantes de 12-15 años, se recomiendan las siguientes estrategias: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Roles claros en grupos:</w:t>
      </w:r>
      <w:r>
        <w:rPr/>
        <w:t xml:space="preserve"> Asignar roles específicos (facilitador, registrador, portavoz) para fomentar responsabilidad y participación equitativa.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Dinámicas de consenso:</w:t>
      </w:r>
      <w:r>
        <w:rPr/>
        <w:t xml:space="preserve"> Implementar actividades donde el grupo deba llegar a un acuerdo para elegir la mejor interpretación de los datos o la medida más representativa.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Reflexión grupal:</w:t>
      </w:r>
      <w:r>
        <w:rPr/>
        <w:t xml:space="preserve"> Al final de cada actividad, dedicar 5 minutos para que los grupos compartan cómo trabajaron juntos y qué aprendieron del trabajo colaborativo.</w:t>
      </w:r>
    </w:p>
    <w:p>
      <w:pPr/>
      <w:r>
        <w:rPr>
          <w:b w:val="1"/>
          <w:bCs w:val="1"/>
        </w:rPr>
        <w:t xml:space="preserve">Puntos de reflexión para los estudiantes:</w:t>
      </w:r>
    </w:p>
    <w:p>
      <w:pPr>
        <w:numPr>
          <w:ilvl w:val="0"/>
          <w:numId w:val="44"/>
        </w:numPr>
      </w:pPr>
      <w:r>
        <w:rPr/>
        <w:t xml:space="preserve">¿Cómo contribuyó cada miembro del grupo a la tarea?</w:t>
      </w:r>
    </w:p>
    <w:p>
      <w:pPr>
        <w:numPr>
          <w:ilvl w:val="0"/>
          <w:numId w:val="44"/>
        </w:numPr>
      </w:pPr>
      <w:r>
        <w:rPr/>
        <w:t xml:space="preserve">¿Qué desafíos encontraron al llegar a un acuerdo y cómo los resolvieron?</w:t>
      </w:r>
    </w:p>
    <w:p>
      <w:pPr>
        <w:numPr>
          <w:ilvl w:val="0"/>
          <w:numId w:val="44"/>
        </w:numPr>
      </w:pPr>
      <w:r>
        <w:rPr/>
        <w:t xml:space="preserve">¿Qué aprendieron sobre escuchar y respetar opiniones diferentes?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En el contexto de la estadística y el trabajo en equipo, las siguientes actitudes y valores pueden ser promovidos en momentos específicos: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Curiosidad:</w:t>
      </w:r>
      <w:r>
        <w:rPr/>
        <w:t xml:space="preserve"> Sesión 1, durante la motivación, invitando a los estudiantes a plantear preguntas propias sobre cómo se usan estas medidas en la vida real.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Responsabilidad:</w:t>
      </w:r>
      <w:r>
        <w:rPr/>
        <w:t xml:space="preserve"> Durante las actividades en grupo, enfatizando la importancia del rol asignado y la entrega de resultados.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Adaptabilidad y Resiliencia:</w:t>
      </w:r>
      <w:r>
        <w:rPr/>
        <w:t xml:space="preserve"> Al enfrentar dificultades para interpretar datos o desacuerdos en el grupo, promover la búsqueda de soluciones y aprendizaje de los errores.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Recordar que la estadística es una herramienta para aprender y mejorar el entendimiento, no solo obtener respuestas correctas.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46"/>
        </w:numPr>
      </w:pPr>
      <w:r>
        <w:rPr/>
        <w:t xml:space="preserve">"¿Qué harías diferente la próxima vez que trabajes en grupo para que sea más efectivo?"</w:t>
      </w:r>
    </w:p>
    <w:p>
      <w:pPr>
        <w:numPr>
          <w:ilvl w:val="0"/>
          <w:numId w:val="46"/>
        </w:numPr>
      </w:pPr>
      <w:r>
        <w:rPr/>
        <w:t xml:space="preserve">"¿Cómo puede ayudarte entender estas medidas en tu vida diaria o futura?"</w:t>
      </w:r>
    </w:p>
    <w:p>
      <w:pPr>
        <w:numPr>
          <w:ilvl w:val="0"/>
          <w:numId w:val="46"/>
        </w:numPr>
      </w:pPr>
      <w:r>
        <w:rPr/>
        <w:t xml:space="preserve">"¿Qué aprendiste sobre ti mismo al enfrentar un reto matemático o al colaborar con otros?"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el Proyecto: "Descubriendo historias en los números: Tendencias y dispersión en acción"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medidas de tendencia central (media, mediana, moda)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y precisión las medidas de tendencia central aplicadas a los datos del proyecto,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medidas de tendencia central y las explica con algunos detalles adecuados.</w:t>
            </w:r>
          </w:p>
        </w:tc>
        <w:tc>
          <w:tcPr>
            <w:noWrap/>
          </w:tcPr>
          <w:p>
            <w:pPr/>
            <w:r>
              <w:rPr/>
              <w:t xml:space="preserve">Reconoce algunas medidas de tendencia central, pero la explicación es incompleta o presenta errores menores.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adecuadamente las medidas de tendencia central.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medidas de dispersión (rango, varianza, desviación estándar)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las medidas de dispersión reflejan la variabilidad de los datos y las aplica correctamente en el contexto del proyecto.</w:t>
            </w:r>
          </w:p>
        </w:tc>
        <w:tc>
          <w:tcPr>
            <w:noWrap/>
          </w:tcPr>
          <w:p>
            <w:pPr/>
            <w:r>
              <w:rPr/>
              <w:t xml:space="preserve">Describe las medidas de dispersión y su significado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las medidas de dispersión y su aplicación.</w:t>
            </w:r>
          </w:p>
        </w:tc>
        <w:tc>
          <w:tcPr>
            <w:noWrap/>
          </w:tcPr>
          <w:p>
            <w:pPr/>
            <w:r>
              <w:rPr/>
              <w:t xml:space="preserve">No comprende ni aplica las medidas de dispersión en el análisis de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Recolección y organización de datos</w:t>
            </w:r>
          </w:p>
        </w:tc>
        <w:tc>
          <w:tcPr>
            <w:noWrap/>
          </w:tcPr>
          <w:p>
            <w:pPr/>
            <w:r>
              <w:rPr/>
              <w:t xml:space="preserve">Recolecta datos relevantes y organiza la información de manera clara y lógica, facilitando el análisis estadístico.</w:t>
            </w:r>
          </w:p>
        </w:tc>
        <w:tc>
          <w:tcPr>
            <w:noWrap/>
          </w:tcPr>
          <w:p>
            <w:pPr/>
            <w:r>
              <w:rPr/>
              <w:t xml:space="preserve">Recolecta datos adecuados y los organiza con coherencia, aunque con pequeños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Los datos recolectados son insuficientes o la organización es confusa, dificultando el análisis.</w:t>
            </w:r>
          </w:p>
        </w:tc>
        <w:tc>
          <w:tcPr>
            <w:noWrap/>
          </w:tcPr>
          <w:p>
            <w:pPr/>
            <w:r>
              <w:rPr/>
              <w:t xml:space="preserve">No realiza una recolección ni organización adecuada de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los resultados de manera creativa y clara, usando gráficos y tablas apropiados, con conclusiones bien fundamentadas.</w:t>
            </w:r>
          </w:p>
        </w:tc>
        <w:tc>
          <w:tcPr>
            <w:noWrap/>
          </w:tcPr>
          <w:p>
            <w:pPr/>
            <w:r>
              <w:rPr/>
              <w:t xml:space="preserve">Presenta los resultados con gráficos y tablas adecuados, pero las conclusiones son generales o poco detalladas.</w:t>
            </w:r>
          </w:p>
        </w:tc>
        <w:tc>
          <w:tcPr>
            <w:noWrap/>
          </w:tcPr>
          <w:p>
            <w:pPr/>
            <w:r>
              <w:rPr/>
              <w:t xml:space="preserve">Presenta los resultados con poca claridad o utiliza gráficos/tables que no apoyan bien el análisis.</w:t>
            </w:r>
          </w:p>
        </w:tc>
        <w:tc>
          <w:tcPr>
            <w:noWrap/>
          </w:tcPr>
          <w:p>
            <w:pPr/>
            <w:r>
              <w:rPr/>
              <w:t xml:space="preserve">La presentación de resultados es confusa o incompleta, sin uso adecuado de recursos visuales.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cumplimiento de tiempos</w:t>
            </w:r>
          </w:p>
        </w:tc>
        <w:tc>
          <w:tcPr>
            <w:noWrap/>
          </w:tcPr>
          <w:p>
            <w:pPr/>
            <w:r>
              <w:rPr/>
              <w:t xml:space="preserve">Trabaja eficazmente en equipo, distribuye tareas y cumple con los tiempos establecidos para cada sesión.</w:t>
            </w:r>
          </w:p>
        </w:tc>
        <w:tc>
          <w:tcPr>
            <w:noWrap/>
          </w:tcPr>
          <w:p>
            <w:pPr/>
            <w:r>
              <w:rPr/>
              <w:t xml:space="preserve">Participa en el equipo y cumple con la mayoría de los tiempos establecidos.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en el equipo y presenta retrasos en la entrega de actividades.</w:t>
            </w:r>
          </w:p>
        </w:tc>
        <w:tc>
          <w:tcPr>
            <w:noWrap/>
          </w:tcPr>
          <w:p>
            <w:pPr/>
            <w:r>
              <w:rPr/>
              <w:t xml:space="preserve">No colabora efectivamente ni cumple con los tiempos del proyecto.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DA30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6E7E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4D16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D9BFF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8C3C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CD2BC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1BB0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6F15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D80B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AADF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1147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4A78A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4200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F352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F167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04A9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3F46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3FAE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1C56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B445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DF04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571BD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64CC7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30DC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D611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6FA4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8692E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89AB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5A2A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DC2B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DDB6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0E8A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2E449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F529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C88E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0119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8632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10CE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B6F9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6786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836D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EF43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E9E95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2F831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681615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6D0D77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2026-10-02T02:34:33-05:00</dcterms:created>
  <dcterms:modified xsi:type="dcterms:W3CDTF">2026-10-02T02:34:33-05:00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