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Aventura de los Guardianes del Arcoíris 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respeto e interculturalidad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“El Mundo Multicolor en Peligro”</w:t>
      </w:r>
    </w:p>
    <w:p>
      <w:pPr/>
      <w:r>
        <w:rPr/>
        <w:t xml:space="preserve">    En un planeta llamado Armonía, donde conviven muchas culturas con tradiciones, lenguas y costumbres diferentes, la paz y el respeto han mantenido a sus habitantes unidos durante siglos. Este mundo es un reflejo mágico de nuestro propio planeta, con comunidades que celebran la diversidad y aprenden unas de otras para crecer juntas.  </w:t>
      </w:r>
    </w:p>
    <w:p>
      <w:pPr/>
      <w:r>
        <w:rPr/>
        <w:t xml:space="preserve">    Sin embargo, recientemente una sombra llamada “La Nube del Olvido” ha comenzado a extenderse, amenazando con borrar las historias, lenguas y tradiciones de las diversas culturas de Armonía. Esta nube representa la falta de respeto, la ignorancia y la indiferencia hacia las diferencias culturales, poniendo en riesgo la convivencia pacífica y la riqueza cultural del mundo.  </w:t>
      </w:r>
    </w:p>
    <w:p>
      <w:pPr/>
      <w:r>
        <w:rPr/>
        <w:t xml:space="preserve">    Los estudiantes serán los “Guardianes del Arcoíris Cultural”, un grupo especial de jóvenes héroes encargados de proteger las tradiciones, respetar las diferencias y fortalecer los lazos de amistad e interculturalidad entre las comunidades del planeta Armonía. Cada estudiante asumirá un rol dentro de un equipo, y juntos deberán cumplir misiones que fomenten el respeto y la inclusión, enfrentando retos y tomando decisiones que reflejen los valores éticos de la convivencia.  </w:t>
      </w:r>
    </w:p>
    <w:p>
      <w:pPr/>
      <w:r>
        <w:rPr>
          <w:b w:val="1"/>
          <w:bCs w:val="1"/>
        </w:rPr>
        <w:t xml:space="preserve">Roles de los Estudiantes en la Narrativa</w:t>
      </w:r>
    </w:p>
    <w:p>
      <w:pPr/>
      <w:r>
        <w:rPr/>
        <w:t xml:space="preserve">    Para hacer la experiencia más inmersiva y colaborativa, los estudiantes se organizarán en equipos denominados “Clanes del Arcoíris”. Cada clan tendrá cuatro roles que rotarán para que todos experimenten diferentes perspectivas: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Cultural:</w:t>
      </w:r>
      <w:r>
        <w:rPr/>
        <w:t xml:space="preserve"> Investiga y presenta datos sobre diferentes culturas y tradiciones.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 del Respeto:</w:t>
      </w:r>
      <w:r>
        <w:rPr/>
        <w:t xml:space="preserve"> Se asegura que en el equipo se practique la escucha activa, la empatía y el respeto durante las actividades y discusiones.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Historias:</w:t>
      </w:r>
      <w:r>
        <w:rPr/>
        <w:t xml:space="preserve"> Elabora cuentos, poemas o representaciones artísticas que reflejen los valores de respeto e interculturalidad.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 de Conflictos:</w:t>
      </w:r>
      <w:r>
        <w:rPr/>
        <w:t xml:space="preserve"> Ayuda a resolver desacuerdos dentro del equipo fomentando el diálogo y el entendimiento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Guardianes del Arcoíris Cultural deben completar cinco grandes misiones para disipar “La Nube del Olvido” y devolver el color y la alegría a Armonía. Cada misión representa un aspecto clave del respeto e interculturalidad:  </w:t>
      </w:r>
    </w:p>
    <w:p>
      <w:pPr>
        <w:numPr>
          <w:ilvl w:val="0"/>
          <w:numId w:val="2"/>
        </w:numPr>
      </w:pPr>
      <w:r>
        <w:rPr/>
        <w:t xml:space="preserve">Reconocer la diversidad cultural local y mundial.</w:t>
      </w:r>
    </w:p>
    <w:p>
      <w:pPr>
        <w:numPr>
          <w:ilvl w:val="0"/>
          <w:numId w:val="2"/>
        </w:numPr>
      </w:pPr>
      <w:r>
        <w:rPr/>
        <w:t xml:space="preserve">Practicar la empatía y la escucha activa.</w:t>
      </w:r>
    </w:p>
    <w:p>
      <w:pPr>
        <w:numPr>
          <w:ilvl w:val="0"/>
          <w:numId w:val="2"/>
        </w:numPr>
      </w:pPr>
      <w:r>
        <w:rPr/>
        <w:t xml:space="preserve">Crear mensajes artísticos que promuevan la inclusión.</w:t>
      </w:r>
    </w:p>
    <w:p>
      <w:pPr>
        <w:numPr>
          <w:ilvl w:val="0"/>
          <w:numId w:val="2"/>
        </w:numPr>
      </w:pPr>
      <w:r>
        <w:rPr/>
        <w:t xml:space="preserve">Resolver conflictos mediante el diálogo respetuoso.</w:t>
      </w:r>
    </w:p>
    <w:p>
      <w:pPr>
        <w:numPr>
          <w:ilvl w:val="0"/>
          <w:numId w:val="2"/>
        </w:numPr>
      </w:pPr>
      <w:r>
        <w:rPr/>
        <w:t xml:space="preserve">Reflexionar sobre la importancia de estos valores en la convivencia diaria.</w:t>
      </w:r>
    </w:p>
    <w:p>
      <w:pPr/>
      <w:r>
        <w:rPr/>
        <w:t xml:space="preserve">    A lo largo de la aventura, los estudiantes irán ganando puntos, insignias y niveles que representan el fortalecimiento de su compromiso con el respeto, la diversidad y la colaboración. La historia se conecta directamente con los objetivos de aprendizaje del área de Ética y Valores, al permitir que los niños experimenten y reflexionen sobre el respeto hacia diversas culturas y comunidades de su entorno, fomentando un ambiente inclusivo y enriquecedor.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aprendizaje abstracto de respeto e interculturalidad en una experiencia vivencial y emocionalmente significativa. Los roles y misiones permiten a los alumnos:  </w:t>
      </w:r>
    </w:p>
    <w:p>
      <w:pPr>
        <w:numPr>
          <w:ilvl w:val="0"/>
          <w:numId w:val="3"/>
        </w:numPr>
      </w:pPr>
      <w:r>
        <w:rPr/>
        <w:t xml:space="preserve">Conocer las características culturales de su entorno y otras partes del mundo.</w:t>
      </w:r>
    </w:p>
    <w:p>
      <w:pPr>
        <w:numPr>
          <w:ilvl w:val="0"/>
          <w:numId w:val="3"/>
        </w:numPr>
      </w:pPr>
      <w:r>
        <w:rPr/>
        <w:t xml:space="preserve">Practicar habilidades sociales esenciales para la convivencia pacífica.</w:t>
      </w:r>
    </w:p>
    <w:p>
      <w:pPr>
        <w:numPr>
          <w:ilvl w:val="0"/>
          <w:numId w:val="3"/>
        </w:numPr>
      </w:pPr>
      <w:r>
        <w:rPr/>
        <w:t xml:space="preserve">Desarrollar la creatividad y pensamiento crítico al crear mensajes y resolver conflictos.</w:t>
      </w:r>
    </w:p>
    <w:p>
      <w:pPr>
        <w:numPr>
          <w:ilvl w:val="0"/>
          <w:numId w:val="3"/>
        </w:numPr>
      </w:pPr>
      <w:r>
        <w:rPr/>
        <w:t xml:space="preserve">Visualizar la importancia de la colaboración para alcanzar metas comunes.</w:t>
      </w:r>
    </w:p>
    <w:p>
      <w:pPr>
        <w:numPr>
          <w:ilvl w:val="0"/>
          <w:numId w:val="3"/>
        </w:numPr>
      </w:pPr>
      <w:r>
        <w:rPr/>
        <w:t xml:space="preserve">Fomentar la responsabilidad individual y grupal en el cuidado de la diversidad cultural.</w:t>
      </w:r>
    </w:p>
    <w:p>
      <w:pPr/>
      <w:r>
        <w:rPr/>
        <w:t xml:space="preserve">    La historia de “La Aventura de los Guardianes del Arcoíris Cultural” es, entonces, un vehículo para que los estudiantes internalicen valores éticos mientras se divierten y se sienten protagonistas de un cambio positivo en su mundo.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“Guardianes del Arcoíris Cultural”</w:t>
      </w:r>
    </w:p>
    <w:p>
      <w:pPr/>
      <w:r>
        <w:rPr>
          <w:b w:val="1"/>
          <w:bCs w:val="1"/>
        </w:rPr>
        <w:t xml:space="preserve">Sistema de Puntos:</w:t>
      </w:r>
    </w:p>
    <w:p>
      <w:pPr/>
      <w:r>
        <w:rPr/>
        <w:t xml:space="preserve">    Cada equipo acumula “Puntos Arcoíris” al completar actividades, participar activamente, demostrar respeto y colaboración. Los puntos se otorgan en función de:  </w:t>
      </w:r>
    </w:p>
    <w:p>
      <w:pPr>
        <w:numPr>
          <w:ilvl w:val="0"/>
          <w:numId w:val="4"/>
        </w:numPr>
      </w:pPr>
      <w:r>
        <w:rPr/>
        <w:t xml:space="preserve">Completar cada misión con calidad y participación (10-20 puntos).</w:t>
      </w:r>
    </w:p>
    <w:p>
      <w:pPr>
        <w:numPr>
          <w:ilvl w:val="0"/>
          <w:numId w:val="4"/>
        </w:numPr>
      </w:pPr>
      <w:r>
        <w:rPr/>
        <w:t xml:space="preserve">Mostrar conductas de respeto y escucha activa en las discusiones (5 puntos).</w:t>
      </w:r>
    </w:p>
    <w:p>
      <w:pPr>
        <w:numPr>
          <w:ilvl w:val="0"/>
          <w:numId w:val="4"/>
        </w:numPr>
      </w:pPr>
      <w:r>
        <w:rPr/>
        <w:t xml:space="preserve">Resolver conflictos internamente antes de pedir ayuda (10 puntos).</w:t>
      </w:r>
    </w:p>
    <w:p>
      <w:pPr>
        <w:numPr>
          <w:ilvl w:val="0"/>
          <w:numId w:val="4"/>
        </w:numPr>
      </w:pPr>
      <w:r>
        <w:rPr/>
        <w:t xml:space="preserve">Crear mensajes artísticos originales y significativos (15 puntos).</w:t>
      </w:r>
    </w:p>
    <w:p>
      <w:pPr/>
      <w:r>
        <w:rPr/>
        <w:t xml:space="preserve">    Los puntos se registran en una tabla visible para todos, fomentando la motivación y la competencia sana.  </w:t>
      </w:r>
    </w:p>
    <w:p>
      <w:pPr/>
      <w:r>
        <w:rPr>
          <w:b w:val="1"/>
          <w:bCs w:val="1"/>
        </w:rPr>
        <w:t xml:space="preserve">Niveles:</w:t>
      </w:r>
    </w:p>
    <w:p>
      <w:pPr/>
      <w:r>
        <w:rPr/>
        <w:t xml:space="preserve">    A medida que los equipos acumulan puntos, avanzan en niveles que representan el crecimiento de sus guardianes: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Aprendices del Arcoíris:</w:t>
      </w:r>
      <w:r>
        <w:rPr/>
        <w:t xml:space="preserve"> 0-50 puntos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Protectores de la Diversidad:</w:t>
      </w:r>
      <w:r>
        <w:rPr/>
        <w:t xml:space="preserve"> 51-100 puntos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Defensores de la Inclusión:</w:t>
      </w:r>
      <w:r>
        <w:rPr/>
        <w:t xml:space="preserve"> 101-150 puntos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Maestros del Respeto:</w:t>
      </w:r>
      <w:r>
        <w:rPr/>
        <w:t xml:space="preserve"> 151+ puntos</w:t>
      </w:r>
    </w:p>
    <w:p>
      <w:pPr/>
      <w:r>
        <w:rPr/>
        <w:t xml:space="preserve">    Los niveles desbloquean recompensas simbólicas, como insignias digitales o papeles certificados, y permiten al equipo acceder a misiones especiales o roles ampliados.  </w:t>
      </w:r>
    </w:p>
    <w:p>
      <w:pPr/>
      <w:r>
        <w:rPr>
          <w:b w:val="1"/>
          <w:bCs w:val="1"/>
        </w:rPr>
        <w:t xml:space="preserve">Insignias:</w:t>
      </w:r>
    </w:p>
    <w:p>
      <w:pPr/>
      <w:r>
        <w:rPr/>
        <w:t xml:space="preserve">    Se entregan insignias a nivel individual y de equipo para reconocer:  </w:t>
      </w:r>
    </w:p>
    <w:p>
      <w:pPr>
        <w:numPr>
          <w:ilvl w:val="0"/>
          <w:numId w:val="6"/>
        </w:numPr>
      </w:pPr>
      <w:r>
        <w:rPr/>
        <w:t xml:space="preserve">Mejor Embajador del Respeto</w:t>
      </w:r>
    </w:p>
    <w:p>
      <w:pPr>
        <w:numPr>
          <w:ilvl w:val="0"/>
          <w:numId w:val="6"/>
        </w:numPr>
      </w:pPr>
      <w:r>
        <w:rPr/>
        <w:t xml:space="preserve">Mejor Creador de Historias</w:t>
      </w:r>
    </w:p>
    <w:p>
      <w:pPr>
        <w:numPr>
          <w:ilvl w:val="0"/>
          <w:numId w:val="6"/>
        </w:numPr>
      </w:pPr>
      <w:r>
        <w:rPr/>
        <w:t xml:space="preserve">Colaborador Destacado</w:t>
      </w:r>
    </w:p>
    <w:p>
      <w:pPr>
        <w:numPr>
          <w:ilvl w:val="0"/>
          <w:numId w:val="6"/>
        </w:numPr>
      </w:pPr>
      <w:r>
        <w:rPr/>
        <w:t xml:space="preserve">Mediador Estrella</w:t>
      </w:r>
    </w:p>
    <w:p>
      <w:pPr>
        <w:numPr>
          <w:ilvl w:val="0"/>
          <w:numId w:val="6"/>
        </w:numPr>
      </w:pPr>
      <w:r>
        <w:rPr/>
        <w:t xml:space="preserve">Equipo Más Incluyente</w:t>
      </w:r>
    </w:p>
    <w:p>
      <w:pPr/>
      <w:r>
        <w:rPr/>
        <w:t xml:space="preserve">    Estas insignias son presentadas visualmente (stickers, medallas o imágenes digitales) y se muestran en el aula o en un tablero virtual.  </w:t>
      </w:r>
    </w:p>
    <w:p>
      <w:pPr/>
      <w:r>
        <w:rPr>
          <w:b w:val="1"/>
          <w:bCs w:val="1"/>
        </w:rPr>
        <w:t xml:space="preserve">Retos y Misiones:</w:t>
      </w:r>
    </w:p>
    <w:p>
      <w:pPr/>
      <w:r>
        <w:rPr/>
        <w:t xml:space="preserve">    Cada misión es un reto con objetivos claros y pasos a seguir. Los retos incluyen actividades colaborativas, debates, creaciones artísticas y simulaciones de resolución de conflictos.  </w:t>
      </w:r>
    </w:p>
    <w:p>
      <w:pPr/>
      <w:r>
        <w:rPr/>
        <w:t xml:space="preserve">    Los retos están diseñados para que cada rol aporte desde su función, fomentando la colaboración y el respeto.  </w:t>
      </w:r>
    </w:p>
    <w:p>
      <w:pPr/>
      <w:r>
        <w:rPr>
          <w:b w:val="1"/>
          <w:bCs w:val="1"/>
        </w:rPr>
        <w:t xml:space="preserve">Recompensas y Progresión:</w:t>
      </w:r>
    </w:p>
    <w:p>
      <w:pPr/>
      <w:r>
        <w:rPr/>
        <w:t xml:space="preserve">    Al superar misiones, los equipos reciben recompensas que pueden ser materiales (stickers, diplomas), sociales (elogios públicos, exhibición de trabajos) y simbólicas (avances en niveles, nuevas insignias).  </w:t>
      </w:r>
    </w:p>
    <w:p>
      <w:pPr/>
      <w:r>
        <w:rPr/>
        <w:t xml:space="preserve">    La progresión es visible para todos, creando un sentido de logro y motivación continua.  </w:t>
      </w:r>
    </w:p>
    <w:p>
      <w:pPr/>
      <w:r>
        <w:rPr>
          <w:b w:val="1"/>
          <w:bCs w:val="1"/>
        </w:rPr>
        <w:t xml:space="preserve">Retroalimentación Inmediata:</w:t>
      </w:r>
    </w:p>
    <w:p>
      <w:pPr/>
      <w:r>
        <w:rPr/>
        <w:t xml:space="preserve">    Durante las actividades, el docente proporciona retroalimentación constante, destacando comportamientos positivos y ofreciendo sugerencias para mejorar el trabajo en equipo y la expresión del respeto.  </w:t>
      </w:r>
    </w:p>
    <w:p>
      <w:pPr/>
      <w:r>
        <w:rPr/>
        <w:t xml:space="preserve">    Se utilizan señales visuales (semáforo de respeto, medallas instantáneas) y verbales para mantener la atención y el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“Mapa del Tesoro Cultural”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ilustrativo que representa la diversidad cultural de su comunidad y del mundo, identificando tradiciones, comidas, vestimentas y festividades.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Reúne al equipo y asigna roles (Explorador Cultural, Embajador del Respeto, etc.).</w:t>
      </w:r>
    </w:p>
    <w:p>
      <w:pPr>
        <w:numPr>
          <w:ilvl w:val="0"/>
          <w:numId w:val="7"/>
        </w:numPr>
      </w:pPr>
      <w:r>
        <w:rPr/>
        <w:t xml:space="preserve">Investiga durante 20 minutos con materiales impresos, libros, entrevistas a familiares o videos cortos sobre diferentes culturas locales y globales.</w:t>
      </w:r>
    </w:p>
    <w:p>
      <w:pPr>
        <w:numPr>
          <w:ilvl w:val="0"/>
          <w:numId w:val="7"/>
        </w:numPr>
      </w:pPr>
      <w:r>
        <w:rPr/>
        <w:t xml:space="preserve">En un cartulina grande, dibujen un mapa donde ubiquen los elementos culturales encontrados: símbolos, palabras, imágenes.</w:t>
      </w:r>
    </w:p>
    <w:p>
      <w:pPr>
        <w:numPr>
          <w:ilvl w:val="0"/>
          <w:numId w:val="7"/>
        </w:numPr>
      </w:pPr>
      <w:r>
        <w:rPr/>
        <w:t xml:space="preserve">Cada miembro debe aportar con dibujos, palabras o pequeñas descripciones.</w:t>
      </w:r>
    </w:p>
    <w:p>
      <w:pPr>
        <w:numPr>
          <w:ilvl w:val="0"/>
          <w:numId w:val="7"/>
        </w:numPr>
      </w:pPr>
      <w:r>
        <w:rPr/>
        <w:t xml:space="preserve">El Embajador del Respeto se asegura que todos escuchen y valoren las ideas de sus compañeros.</w:t>
      </w:r>
    </w:p>
    <w:p>
      <w:pPr>
        <w:numPr>
          <w:ilvl w:val="0"/>
          <w:numId w:val="7"/>
        </w:numPr>
      </w:pPr>
      <w:r>
        <w:rPr/>
        <w:t xml:space="preserve">Al finalizar, cada equipo presenta su mapa al grupo, explicando su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tijeras, pegamento, revistas o impresiones culturales, libros,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15 Puntos Arcoíris. La presentación activa gana 5 puntos adicionales si todos muestran respeto y colaboración. Se entrega la insignia “Exploradores Culturales”.</w:t>
      </w:r>
    </w:p>
    <w:p>
      <w:pPr/>
      <w:r>
        <w:rPr/>
        <w:t xml:space="preserve">    Actividad 2: “El Rincón de la Empatía”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empatía mediante juegos de roles donde deben ponerse en el lugar de personas de distintas culturas y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breves historias reales o ficticias sobre niños de diferentes orígenes que enfrentan situaciones difíciles por diferencias culturales o prejuicios.</w:t>
      </w:r>
    </w:p>
    <w:p>
      <w:pPr>
        <w:numPr>
          <w:ilvl w:val="0"/>
          <w:numId w:val="8"/>
        </w:numPr>
      </w:pPr>
      <w:r>
        <w:rPr/>
        <w:t xml:space="preserve">Cada equipo elige una historia para representar.</w:t>
      </w:r>
    </w:p>
    <w:p>
      <w:pPr>
        <w:numPr>
          <w:ilvl w:val="0"/>
          <w:numId w:val="8"/>
        </w:numPr>
      </w:pPr>
      <w:r>
        <w:rPr/>
        <w:t xml:space="preserve">En grupos, preparan una pequeña dramatización donde un miembro actúa la situación y otros muestran cómo apoyarían desde el respeto y la inclusión.</w:t>
      </w:r>
    </w:p>
    <w:p>
      <w:pPr>
        <w:numPr>
          <w:ilvl w:val="0"/>
          <w:numId w:val="8"/>
        </w:numPr>
      </w:pPr>
      <w:r>
        <w:rPr/>
        <w:t xml:space="preserve">El Mediador de Conflictos facilita que el equipo dialogue sobre posibles soluciones pacíficas.</w:t>
      </w:r>
    </w:p>
    <w:p>
      <w:pPr>
        <w:numPr>
          <w:ilvl w:val="0"/>
          <w:numId w:val="8"/>
        </w:numPr>
      </w:pPr>
      <w:r>
        <w:rPr/>
        <w:t xml:space="preserve">Se realiza la presentación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historias, espacio para dramatización, materiales de vestuario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 20 Puntos Arcoíris por representar y reflexionar sobre la empatía. Insignia “Mediador Estrella” para el equipo con mejor manejo de diálogo respetuoso.</w:t>
      </w:r>
    </w:p>
    <w:p>
      <w:pPr/>
      <w:r>
        <w:rPr/>
        <w:t xml:space="preserve">    Actividad 3: “Creando Mensajes de Inclusión”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 mural o collage con mensajes, dibujos, frases y símbolos que promuevan la inclusión y el respeto por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un espacio en una cartulina o mural digital.</w:t>
      </w:r>
    </w:p>
    <w:p>
      <w:pPr>
        <w:numPr>
          <w:ilvl w:val="0"/>
          <w:numId w:val="9"/>
        </w:numPr>
      </w:pPr>
      <w:r>
        <w:rPr/>
        <w:t xml:space="preserve">El Creador de Historias guía la creación de mensajes positivos y creativos.</w:t>
      </w:r>
    </w:p>
    <w:p>
      <w:pPr>
        <w:numPr>
          <w:ilvl w:val="0"/>
          <w:numId w:val="9"/>
        </w:numPr>
      </w:pPr>
      <w:r>
        <w:rPr/>
        <w:t xml:space="preserve">Todos participan dibujando, escribiendo o pegando imágenes que reflejen el respeto hacia las distintas culturas.</w:t>
      </w:r>
    </w:p>
    <w:p>
      <w:pPr>
        <w:numPr>
          <w:ilvl w:val="0"/>
          <w:numId w:val="9"/>
        </w:numPr>
      </w:pPr>
      <w:r>
        <w:rPr/>
        <w:t xml:space="preserve">Se pueden usar frases en diferentes idiomas para promover la interculturalidad.</w:t>
      </w:r>
    </w:p>
    <w:p>
      <w:pPr>
        <w:numPr>
          <w:ilvl w:val="0"/>
          <w:numId w:val="9"/>
        </w:numPr>
      </w:pPr>
      <w:r>
        <w:rPr/>
        <w:t xml:space="preserve">Al final, se coloca el mural en un lugar visible del aula o se comparte en una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marcadores, pegamento, revistas, imágenes impresas, computadora/tableta para mural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Arcoíris por creatividad y colaboración. Insignia “Creadores de Historias”. Se reconocen mensajes que fomenten la inclusión con puntos extra.</w:t>
      </w:r>
    </w:p>
    <w:p>
      <w:pPr/>
      <w:r>
        <w:rPr/>
        <w:t xml:space="preserve">    Actividad 4: “El Debate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los equipos discuten situaciones hipotéticas para practicar el pensamiento crítico, la argumentación respetuosa y la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plantea situaciones relacionadas con la interculturalidad, por ejemplo: “¿Qué hacer si un compañero se siente excluido por sus costumbres?”</w:t>
      </w:r>
    </w:p>
    <w:p>
      <w:pPr>
        <w:numPr>
          <w:ilvl w:val="0"/>
          <w:numId w:val="10"/>
        </w:numPr>
      </w:pPr>
      <w:r>
        <w:rPr/>
        <w:t xml:space="preserve">Los equipos preparan argumentos para apoyar soluciones basadas en el respeto y la inclusión.</w:t>
      </w:r>
    </w:p>
    <w:p>
      <w:pPr>
        <w:numPr>
          <w:ilvl w:val="0"/>
          <w:numId w:val="10"/>
        </w:numPr>
      </w:pPr>
      <w:r>
        <w:rPr/>
        <w:t xml:space="preserve">Durante el debate, el Embajador del Respeto y el Mediador vigilan que se mantenga un tono cordial y se escuchen todas las voces.</w:t>
      </w:r>
    </w:p>
    <w:p>
      <w:pPr>
        <w:numPr>
          <w:ilvl w:val="0"/>
          <w:numId w:val="10"/>
        </w:numPr>
      </w:pPr>
      <w:r>
        <w:rPr/>
        <w:t xml:space="preserve">Finalizado el debate, se reflexiona en grupo sobre las mejores ideas y aprendizajes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Arcoíris por participación y respeto. Insignia “Protectores de la Diversidad”. Se otorgan puntos extra a quien aporte argumentos creativos y reflexivos.</w:t>
      </w:r>
    </w:p>
    <w:p>
      <w:pPr/>
      <w:r>
        <w:rPr/>
        <w:t xml:space="preserve">    Actividad 5: “Reflexión Final: El Diario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un diario personal lo que aprendió sobre respeto e interculturalidad, sus compromisos y cómo aplicará estos valores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Reparte cuadernos o hojas para que cada alumno cree su “Diario del Guardián”.</w:t>
      </w:r>
    </w:p>
    <w:p>
      <w:pPr>
        <w:numPr>
          <w:ilvl w:val="0"/>
          <w:numId w:val="11"/>
        </w:numPr>
      </w:pPr>
      <w:r>
        <w:rPr/>
        <w:t xml:space="preserve">Guiados por preguntas (¿Qué es el respeto para ti?, ¿Por qué es importante conocer otras culturas?, ¿Cómo ayudarás a tus amigos a sentirse incluidos?), los niños escriben o dibujan sus ideas.</w:t>
      </w:r>
    </w:p>
    <w:p>
      <w:pPr>
        <w:numPr>
          <w:ilvl w:val="0"/>
          <w:numId w:val="11"/>
        </w:numPr>
      </w:pPr>
      <w:r>
        <w:rPr/>
        <w:t xml:space="preserve">Voluntariamente comparten sus reflexiones con el grupo.</w:t>
      </w:r>
    </w:p>
    <w:p>
      <w:pPr>
        <w:numPr>
          <w:ilvl w:val="0"/>
          <w:numId w:val="11"/>
        </w:numPr>
      </w:pPr>
      <w:r>
        <w:rPr/>
        <w:t xml:space="preserve">El docente entrega una certificación simbólica como “Guardián del Arcoíris Cultural”.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por la calidad de reflexión. Se premia la sinceridad y el compromiso con una insignia personal.</w:t>
      </w:r>
    </w:p>
    <w:p>
      <w:pPr/>
      <w:r>
        <w:rPr/>
        <w:t xml:space="preserve">    </w:t>
      </w:r>
    </w:p>
    <w:p>
      <w:pPr/>
      <w:r>
        <w:rPr/>
        <w:t xml:space="preserve">    Estas actividades, diseñadas para ser flexibles, colaborativas y creativas, integran las mecánicas de juego con los objetivos de aprendizaje y fomentan un ambiente inclusivo y respetuoso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Arcoíris Cultural”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integrantes, cada uno asumiendo un rol específico que rotará en cada actividad para un aprendizaje integral.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aventura acumule más Puntos Arcoíris y haya demostrado mejores conductas de respeto, colaboración y creatividad será reconocido como “Maestro del Respeto”.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equipos deben turnarse para hablar y compartir ideas. El Embajador del Respeto velará porque todos participen y se escuchen sin interrupciones.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algún integrante interrumpe, discrimina o no respeta las opiniones de sus compañeros (mínimo 5 puntos por incidente). Las faltas reiteradas pueden afectar la participación del equipo en misiones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Los desacuerdos dentro del equipo deben intentarse resolver con diálogo y mediación. Si no es posible, el docente interviene para apoyar y enseñar estrategias de resolución.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diariamente. Incluye puntos por misión, participación, respeto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individuales y grupales otorgadas por desempeño destacado en roles, colaboración e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prohíbe cualquier expresión discriminatoria. El aula es un espacio seguro, abierto y respetuoso para todas las culturas, identidades y opiniones.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límite de tiempo para mantener el ritmo y la atención, indicado antes de iniciar.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Se solicita cuidado y uso responsable de los materiales proporcionados.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y valoración de la diversidad cultural:</w:t>
      </w:r>
      <w:r>
        <w:rPr/>
        <w:t xml:space="preserve"> Evidenciado en la calidad del mapa cultural y la precisión en la información presentada.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Demostración de respeto y empatía:</w:t>
      </w:r>
      <w:r>
        <w:rPr/>
        <w:t xml:space="preserve"> Observado en la participación durante debates, dramatizaciones y en el respeto a turnos y opiniones.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Reflejado en la creación de mensajes artísticos, argumentos presentados y soluciones en dramatizaciones.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roles sociales:</w:t>
      </w:r>
      <w:r>
        <w:rPr/>
        <w:t xml:space="preserve"> Evaluados mediante la participación activa, la rotación de roles y la capacidad para resolver conflictos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e inclusión:</w:t>
      </w:r>
      <w:r>
        <w:rPr/>
        <w:t xml:space="preserve"> Valorada a través del compromiso mostrado en el diario del guardián y la actitud general durante la aventura.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completa, muestra respeto profundo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</w:t>
            </w:r>
          </w:p>
        </w:tc>
        <w:tc>
          <w:tcPr>
            <w:noWrap/>
          </w:tcPr>
          <w:p>
            <w:pPr/>
            <w:r>
              <w:rPr/>
              <w:t xml:space="preserve">Información limitada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durante actividades</w:t>
            </w:r>
          </w:p>
        </w:tc>
        <w:tc>
          <w:tcPr>
            <w:noWrap/>
          </w:tcPr>
          <w:p>
            <w:pPr/>
            <w:r>
              <w:rPr/>
              <w:t xml:space="preserve">Siempre escucha y apoya a otros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</w:t>
            </w:r>
          </w:p>
        </w:tc>
        <w:tc>
          <w:tcPr>
            <w:noWrap/>
          </w:tcPr>
          <w:p>
            <w:pPr/>
            <w:r>
              <w:rPr/>
              <w:t xml:space="preserve">A veces interrumpe o no escucha</w:t>
            </w:r>
          </w:p>
        </w:tc>
        <w:tc>
          <w:tcPr>
            <w:noWrap/>
          </w:tcPr>
          <w:p>
            <w:pPr/>
            <w:r>
              <w:rPr/>
              <w:t xml:space="preserve">Frecuentemente irrespetuoso o excluyente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Ideas claras con algo de creatividad</w:t>
            </w:r>
          </w:p>
        </w:tc>
        <w:tc>
          <w:tcPr>
            <w:noWrap/>
          </w:tcPr>
          <w:p>
            <w:pPr/>
            <w:r>
              <w:rPr/>
              <w:t xml:space="preserve">Ideas básicas y poco desarrolladas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a la perfección</w:t>
            </w:r>
          </w:p>
        </w:tc>
        <w:tc>
          <w:tcPr>
            <w:noWrap/>
          </w:tcPr>
          <w:p>
            <w:pPr/>
            <w:r>
              <w:rPr/>
              <w:t xml:space="preserve">Participa y cumple rol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cumple o interfiere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 inclusiva constante</w:t>
            </w:r>
          </w:p>
        </w:tc>
        <w:tc>
          <w:tcPr>
            <w:noWrap/>
          </w:tcPr>
          <w:p>
            <w:pPr/>
            <w:r>
              <w:rPr/>
              <w:t xml:space="preserve">Compromiso adecuado con inclusión</w:t>
            </w:r>
          </w:p>
        </w:tc>
        <w:tc>
          <w:tcPr>
            <w:noWrap/>
          </w:tcPr>
          <w:p>
            <w:pPr/>
            <w:r>
              <w:rPr/>
              <w:t xml:space="preserve">Compromiso limitado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inclusión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4"/>
        </w:numPr>
      </w:pPr>
      <w:r>
        <w:rPr/>
        <w:t xml:space="preserve">Mapas culturales elaborados y presentados.</w:t>
      </w:r>
    </w:p>
    <w:p>
      <w:pPr>
        <w:numPr>
          <w:ilvl w:val="0"/>
          <w:numId w:val="14"/>
        </w:numPr>
      </w:pPr>
      <w:r>
        <w:rPr/>
        <w:t xml:space="preserve">Videos o registros de dramatizaciones y debates.</w:t>
      </w:r>
    </w:p>
    <w:p>
      <w:pPr>
        <w:numPr>
          <w:ilvl w:val="0"/>
          <w:numId w:val="14"/>
        </w:numPr>
      </w:pPr>
      <w:r>
        <w:rPr/>
        <w:t xml:space="preserve">Murales y mensajes artísticos creados en equipo.</w:t>
      </w:r>
    </w:p>
    <w:p>
      <w:pPr>
        <w:numPr>
          <w:ilvl w:val="0"/>
          <w:numId w:val="14"/>
        </w:numPr>
      </w:pPr>
      <w:r>
        <w:rPr/>
        <w:t xml:space="preserve">Diarios personales con reflexiones finales.</w:t>
      </w:r>
    </w:p>
    <w:p>
      <w:pPr>
        <w:numPr>
          <w:ilvl w:val="0"/>
          <w:numId w:val="14"/>
        </w:numPr>
      </w:pPr>
      <w:r>
        <w:rPr/>
        <w:t xml:space="preserve">Observaciones del docente sobre comportamientos y participación.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Para concluir la experiencia, se realiza una ceremonia simbólica donde cada estudiante recibe su certificación como “Guardián del Arcoíris Cultural”. Posteriormente, se invita a los alumnos a compartir qué aprendieron y cómo aplicarán estos valores en su vida diaria.  </w:t>
      </w:r>
    </w:p>
    <w:p>
      <w:pPr/>
      <w:r>
        <w:rPr/>
        <w:t xml:space="preserve">  </w:t>
      </w:r>
    </w:p>
    <w:p>
      <w:pPr/>
      <w:r>
        <w:rPr/>
        <w:t xml:space="preserve">    El docente guía una reflexión grupal sobre la importancia de respetar y valorar todas las culturas, y cómo la convivencia pacífica fortalece a la comunidad, disipando cualquier “Nube del Olvido” en sus propios entornos.  </w:t>
      </w:r>
    </w:p>
    <w:p>
      <w:pPr/>
      <w:r>
        <w:rPr/>
        <w:t xml:space="preserve">  </w:t>
      </w:r>
    </w:p>
    <w:p>
      <w:pPr/>
      <w:r>
        <w:rPr/>
        <w:t xml:space="preserve">    Esta reflexión cierra la narrativa y conecta la experiencia gamificada con la vida real, reforzando el aprendizaje y el compromiso ético.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5 sesiones de 1 hora cada una, o bien adaptarse a sesiones más cortas según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flexibles para actividades grupales y dramatizaciones. Un rincón visible para exhibir mapas y murales.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tijeras, pegamento, revistas o impresiones culturales, cuadernos para diarios, dispositivos con acceso a videos educativos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Si se cuenta con tablets o computadoras, se pueden usar plataformas digitales para crear murales colaborativos (ejemplo: Padlet, Google Jamboard) y para registrar avances.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alumnos, divididos en equipos de 4-5 para asegurar colaboración efectiva y atención personalizada.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Investigar y preparar materiales culturales, diseñar tarjetas con historias para dramatización, preparar tabla de puntos visible, familiarizarse con roles y dinámicas.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dando roles activos y rotativos, usar recompensas y elogios.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entre alumnos:</w:t>
      </w:r>
      <w:r>
        <w:rPr/>
        <w:t xml:space="preserve"> Aplicar la mediación estructurada y enseñar habilidades de resolución pacífica.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conocimiento cultural:</w:t>
      </w:r>
      <w:r>
        <w:rPr/>
        <w:t xml:space="preserve"> Proveer recursos variados y guiar la investigación para que todos puedan aportar.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recursos reciclados, dibujos hechos a mano y recursos digitales gratuitos.</w:t>
      </w:r>
    </w:p>
    <w:p>
      <w:pPr/>
      <w:r>
        <w:rPr/>
        <w:t xml:space="preserve">    Siguiendo estas recomendaciones, el docente podrá implementar la experiencia gamificada con éxito, promoviendo un aprendizaje significativo y un ambiente inclusivo y respetuoso en el aula.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1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6E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B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62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70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E6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1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D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5DD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9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15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3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9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B4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FF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2026-10-02T02:00:07-05:00</dcterms:created>
  <dcterms:modified xsi:type="dcterms:W3CDTF">2026-10-02T02:00:07-05:00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