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¡Geometrilandia: La Aventura de las Figuras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Figuras geométricas y sus características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Geometrilandia</w:t>
      </w:r>
      <w:r>
        <w:rPr/>
        <w:t xml:space="preserve">, un mundo mágico donde las figuras geométricas no solo viven, sino que tienen poderes especiales que mantienen el equilibrio y la armonía en todo el reino. Este mundo está dividido en diferentes regiones: la llanura de los triángulos, el bosque de los polígonos, el valle de los círculos y la montaña de los sólidos geométricos. Cada región está habitada por figuras con características únicas y habilidades especiales que representan sus propiedades matemáticas.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 convierten en </w:t>
      </w:r>
      <w:r>
        <w:rPr>
          <w:i w:val="1"/>
          <w:iCs w:val="1"/>
        </w:rPr>
        <w:t xml:space="preserve">Exploradores Geométricos</w:t>
      </w:r>
      <w:r>
        <w:rPr/>
        <w:t xml:space="preserve">, jóvenes guardianes elegidos por el Consejo de las Figuras para proteger y restaurar el equilibrio de Geometrilandia. Su misión es descubrir, conocer y dominar las características de las figuras geométricas para superar desafíos y ayudar a las figuras mágicas a resolver conflictos y restaurar la paz en el reino. Cada explorador tendrá un rol especial según sus intereses y fortalezas: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Investigador:</w:t>
      </w:r>
      <w:r>
        <w:rPr/>
        <w:t xml:space="preserve"> se enfoca en descubrir propiedades y características de las figuras.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Constructor:</w:t>
      </w:r>
      <w:r>
        <w:rPr/>
        <w:t xml:space="preserve"> utiliza materiales para crear figuras y experimentar con sus propiedades.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Estratega:</w:t>
      </w:r>
      <w:r>
        <w:rPr/>
        <w:t xml:space="preserve"> planifica la resolución de retos y desafíos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Comunicador:</w:t>
      </w:r>
      <w:r>
        <w:rPr/>
        <w:t xml:space="preserve"> documenta y presenta los hallazgos al Consejo y al resto del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El equilibrio de Geometrilandia está en peligro porque un misterioso fenómeno llamado </w:t>
      </w:r>
      <w:r>
        <w:rPr>
          <w:i w:val="1"/>
          <w:iCs w:val="1"/>
        </w:rPr>
        <w:t xml:space="preserve">El Desorden</w:t>
      </w:r>
      <w:r>
        <w:rPr/>
        <w:t xml:space="preserve"> está confundiendo las propiedades de las figuras geométricas, creando caos en el reino. La misión de los exploradores es:</w:t>
      </w:r>
    </w:p>
    <w:p>
      <w:pPr>
        <w:numPr>
          <w:ilvl w:val="0"/>
          <w:numId w:val="2"/>
        </w:numPr>
      </w:pPr>
      <w:r>
        <w:rPr/>
        <w:t xml:space="preserve">Identificar y clasificar correctamente las figuras geométricas y sus características.</w:t>
      </w:r>
    </w:p>
    <w:p>
      <w:pPr>
        <w:numPr>
          <w:ilvl w:val="0"/>
          <w:numId w:val="2"/>
        </w:numPr>
      </w:pPr>
      <w:r>
        <w:rPr/>
        <w:t xml:space="preserve">Resolver retos y enigmas para restaurar las propiedades de las figuras afectadas.</w:t>
      </w:r>
    </w:p>
    <w:p>
      <w:pPr>
        <w:numPr>
          <w:ilvl w:val="0"/>
          <w:numId w:val="2"/>
        </w:numPr>
      </w:pPr>
      <w:r>
        <w:rPr/>
        <w:t xml:space="preserve">Subir de nivel y obtener insignias que reflejen su progreso y dominio de los conceptos.</w:t>
      </w:r>
    </w:p>
    <w:p>
      <w:pPr>
        <w:numPr>
          <w:ilvl w:val="0"/>
          <w:numId w:val="2"/>
        </w:numPr>
      </w:pPr>
      <w:r>
        <w:rPr/>
        <w:t xml:space="preserve">Colaborar para recuperar la armonía y salvar Geometrilandia.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Cada región del mundo está diseñada para que los estudiantes exploren figuras específicas y sus características: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Llanura de los Triángulos:</w:t>
      </w:r>
      <w:r>
        <w:rPr/>
        <w:t xml:space="preserve"> aprenderán sobre tipos de triángulos según lados y ángulos, perímetro y altura.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Bosque de los Polígonos:</w:t>
      </w:r>
      <w:r>
        <w:rPr/>
        <w:t xml:space="preserve"> explorarán figuras como cuadrados, rectángulos, pentágonos y hexágonos, sus lados, ángulos y simetrías.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Valle de los Círculos:</w:t>
      </w:r>
      <w:r>
        <w:rPr/>
        <w:t xml:space="preserve"> descubrirán conceptos como radio, diámetro y circunferencia.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Montaña de los Sólidos Geométricos:</w:t>
      </w:r>
      <w:r>
        <w:rPr/>
        <w:t xml:space="preserve"> conocerán cubos, prismas, esferas, cilindros y sus características tridimensionales.</w:t>
      </w:r>
    </w:p>
    <w:p>
      <w:pPr/>
      <w:r>
        <w:rPr/>
        <w:t xml:space="preserve">Los estudiantes avanzarán en la historia y en el conocimiento a medida que superan retos y acumulan puntos. La narrativa proporciona sentido y motivación para aprender las propiedades geométricas, mientras las mecánicas de juego estructuran la experiencia para hacerla divertida, colaborativa y significativa.</w:t>
      </w:r>
    </w:p>
    <w:p>
      <w:pPr/>
      <w:r>
        <w:rPr>
          <w:b w:val="1"/>
          <w:bCs w:val="1"/>
        </w:rPr>
        <w:t xml:space="preserve">Extensión narrativa (detalle)</w:t>
      </w:r>
    </w:p>
    <w:p>
      <w:pPr/>
      <w:r>
        <w:rPr/>
        <w:t xml:space="preserve">En Geometrilandia, las figuras geométricas no son simples formas sin vida, sino seres conscientes con emociones y roles dentro del ecosistema del reino. Por ejemplo, los triángulos son los guardianes del equilibrio y la estabilidad, mientras que los círculos representan la unidad y la continuidad. Sin embargo, debido a El Desorden, algunas figuras han perdido sus propiedades básicas: un triángulo puede tener cuatro lados, un círculo puede haber perdido su redondez, y los sólidos pueden estar deformados. Esto ha provocado que los caminos se bloqueen, los habitantes estén confundidos, y la magia del reino se deteriore.</w:t>
      </w:r>
    </w:p>
    <w:p>
      <w:pPr/>
      <w:r>
        <w:rPr/>
        <w:t xml:space="preserve">Los estudiantes, como Exploradores Geométricos, reciben una carta mágica del Consejo de las Figuras que los invita a unirse a la misión para salvar Geometrilandia. Cada misión les lleva a una región diferente para resolver problemas específicos, ayudando a las figuras a recuperar sus características originales. Por ejemplo, en el Bosque de los Polígonos, los exploradores deben ayudar a un grupo de pentágonos que se han transformado en hexágonos, para lo cual deben conocer el número correcto de lados y ángulos. En la Montaña de los Sólidos, deben construir modelos para entender volumen y superficies y así ayudar a los sólidos a recuperar su forma.</w:t>
      </w:r>
    </w:p>
    <w:p>
      <w:pPr/>
      <w:r>
        <w:rPr/>
        <w:t xml:space="preserve">La narrativa se desarrolla a través de sesiones de clase, con episodios o capítulos que incluyen desafíos, historias, y reuniones con personajes clave del reino (representados por el docente o materiales visuales). Cada capítulo termina con una "Ceremonia del Consejo" donde se entregan las insignias y se reconoce el avance de los exploradores. La historia se adapta a las necesidades del grupo, fomentando la colaboración, la creatividad y el pensamiento crítico para resolver problemas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Geometrilandia</w:t>
      </w:r>
    </w:p>
    <w:p>
      <w:pPr/>
      <w:r>
        <w:rPr>
          <w:b w:val="1"/>
          <w:bCs w:val="1"/>
        </w:rPr>
        <w:t xml:space="preserve">1. Sistema de puntos</w:t>
      </w:r>
    </w:p>
    <w:p>
      <w:pPr/>
      <w:r>
        <w:rPr/>
        <w:t xml:space="preserve">Los estudiantes ganan puntos por:</w:t>
      </w:r>
    </w:p>
    <w:p>
      <w:pPr>
        <w:numPr>
          <w:ilvl w:val="0"/>
          <w:numId w:val="4"/>
        </w:numPr>
      </w:pPr>
      <w:r>
        <w:rPr/>
        <w:t xml:space="preserve">Completar actividades y retos correctamente (puntos base).</w:t>
      </w:r>
    </w:p>
    <w:p>
      <w:pPr>
        <w:numPr>
          <w:ilvl w:val="0"/>
          <w:numId w:val="4"/>
        </w:numPr>
      </w:pPr>
      <w:r>
        <w:rPr/>
        <w:t xml:space="preserve">Participar activamente en debates y presentaciones (puntos de colaboración).</w:t>
      </w:r>
    </w:p>
    <w:p>
      <w:pPr>
        <w:numPr>
          <w:ilvl w:val="0"/>
          <w:numId w:val="4"/>
        </w:numPr>
      </w:pPr>
      <w:r>
        <w:rPr/>
        <w:t xml:space="preserve">Demostrar creatividad en la construcción o solución de problemas (puntos extra).</w:t>
      </w:r>
    </w:p>
    <w:p>
      <w:pPr>
        <w:numPr>
          <w:ilvl w:val="0"/>
          <w:numId w:val="4"/>
        </w:numPr>
      </w:pPr>
      <w:r>
        <w:rPr/>
        <w:t xml:space="preserve">Ayudar y apoyar a otros compañeros (puntos de equipo).</w:t>
      </w:r>
    </w:p>
    <w:p>
      <w:pPr/>
      <w:r>
        <w:rPr/>
        <w:t xml:space="preserve">Los puntos se registran en un tablero visible en el aula (puede ser digital o físico) y se acumulan para subir de nivel.</w:t>
      </w:r>
    </w:p>
    <w:p>
      <w:pPr/>
      <w:r>
        <w:rPr>
          <w:b w:val="1"/>
          <w:bCs w:val="1"/>
        </w:rPr>
        <w:t xml:space="preserve">2. Niveles</w:t>
      </w:r>
    </w:p>
    <w:p>
      <w:pPr/>
      <w:r>
        <w:rPr/>
        <w:t xml:space="preserve">Los niveles representan el progreso de los exploradores y su dominio de los conceptos geométricos. Progresan al acumular puntos: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1 - Novato Geométrico:</w:t>
      </w:r>
      <w:r>
        <w:rPr/>
        <w:t xml:space="preserve"> 0-50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2 - Aprendiz de Figuras:</w:t>
      </w:r>
      <w:r>
        <w:rPr/>
        <w:t xml:space="preserve"> 51-100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3 - Guardián de la Forma:</w:t>
      </w:r>
      <w:r>
        <w:rPr/>
        <w:t xml:space="preserve"> 101-150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4 - Maestro Geométrico:</w:t>
      </w:r>
      <w:r>
        <w:rPr/>
        <w:t xml:space="preserve"> 151-200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5 - Héroe de Geometrilandia:</w:t>
      </w:r>
      <w:r>
        <w:rPr/>
        <w:t xml:space="preserve"> 201+ puntos</w:t>
      </w:r>
    </w:p>
    <w:p>
      <w:pPr/>
      <w:r>
        <w:rPr/>
        <w:t xml:space="preserve">Cada nivel desbloquea nuevos retos y materiales para construir figuras más complejas o explorar conceptos adicionales.</w:t>
      </w:r>
    </w:p>
    <w:p>
      <w:pPr/>
      <w:r>
        <w:rPr>
          <w:b w:val="1"/>
          <w:bCs w:val="1"/>
        </w:rPr>
        <w:t xml:space="preserve">3. Insignias</w:t>
      </w:r>
    </w:p>
    <w:p>
      <w:pPr/>
      <w:r>
        <w:rPr/>
        <w:t xml:space="preserve">Las insignias reconocen logros específicos y cualidades de los exploradores. Ejemplos de insignias: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Insignia “Detective de Triángulos”:</w:t>
      </w:r>
      <w:r>
        <w:rPr/>
        <w:t xml:space="preserve"> por identificar correctamente todos los tipos de triángulos.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Insignia “Constructor Creativo”:</w:t>
      </w:r>
      <w:r>
        <w:rPr/>
        <w:t xml:space="preserve"> por construir modelos originales de figuras.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Insignia “Colaborador Estrella”:</w:t>
      </w:r>
      <w:r>
        <w:rPr/>
        <w:t xml:space="preserve"> por apoyar al equipo en varias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Insignia “Pensador Crítico”:</w:t>
      </w:r>
      <w:r>
        <w:rPr/>
        <w:t xml:space="preserve"> por resolver retos complejos con soluciones innovadoras.</w:t>
      </w:r>
    </w:p>
    <w:p>
      <w:pPr/>
      <w:r>
        <w:rPr/>
        <w:t xml:space="preserve">Las insignias se entregan en ceremonias y se pueden colocar en un mural o carpeta personal.</w:t>
      </w:r>
    </w:p>
    <w:p>
      <w:pPr/>
      <w:r>
        <w:rPr>
          <w:b w:val="1"/>
          <w:bCs w:val="1"/>
        </w:rPr>
        <w:t xml:space="preserve">4. Retos y desafíos</w:t>
      </w:r>
    </w:p>
    <w:p>
      <w:pPr/>
      <w:r>
        <w:rPr/>
        <w:t xml:space="preserve">Cada sesión incluye retos que deben resolver individualmente o en equipo, por ejemplo:</w:t>
      </w:r>
    </w:p>
    <w:p>
      <w:pPr>
        <w:numPr>
          <w:ilvl w:val="0"/>
          <w:numId w:val="7"/>
        </w:numPr>
      </w:pPr>
      <w:r>
        <w:rPr/>
        <w:t xml:space="preserve">Clasificar figuras según características.</w:t>
      </w:r>
    </w:p>
    <w:p>
      <w:pPr>
        <w:numPr>
          <w:ilvl w:val="0"/>
          <w:numId w:val="7"/>
        </w:numPr>
      </w:pPr>
      <w:r>
        <w:rPr/>
        <w:t xml:space="preserve">Construir figuras con materiales reciclables.</w:t>
      </w:r>
    </w:p>
    <w:p>
      <w:pPr>
        <w:numPr>
          <w:ilvl w:val="0"/>
          <w:numId w:val="7"/>
        </w:numPr>
      </w:pPr>
      <w:r>
        <w:rPr/>
        <w:t xml:space="preserve">Resolver acertijos geométricos.</w:t>
      </w:r>
    </w:p>
    <w:p>
      <w:pPr>
        <w:numPr>
          <w:ilvl w:val="0"/>
          <w:numId w:val="7"/>
        </w:numPr>
      </w:pPr>
      <w:r>
        <w:rPr/>
        <w:t xml:space="preserve">Jugar “Encuentra la figura” en el aula o entorno.</w:t>
      </w:r>
    </w:p>
    <w:p>
      <w:pPr/>
      <w:r>
        <w:rPr/>
        <w:t xml:space="preserve">Al superar un reto, los exploradores ganan puntos y desbloquean pistas para el siguiente nivel o capítulo.</w:t>
      </w:r>
    </w:p>
    <w:p>
      <w:pPr/>
      <w:r>
        <w:rPr>
          <w:b w:val="1"/>
          <w:bCs w:val="1"/>
        </w:rPr>
        <w:t xml:space="preserve">5. Recompensas y progresión</w:t>
      </w:r>
    </w:p>
    <w:p>
      <w:pPr/>
      <w:r>
        <w:rPr/>
        <w:t xml:space="preserve">Las recompensas incluyen puntos, insignias, acceso a materiales especiales, y reconocimiento público en la clase. Esto motiva a continuar participando y aprendiendo.</w:t>
      </w:r>
    </w:p>
    <w:p>
      <w:pPr/>
      <w:r>
        <w:rPr>
          <w:b w:val="1"/>
          <w:bCs w:val="1"/>
        </w:rPr>
        <w:t xml:space="preserve">6. Retroalimentación inmediata</w:t>
      </w:r>
    </w:p>
    <w:p>
      <w:pPr/>
      <w:r>
        <w:rPr/>
        <w:t xml:space="preserve">Durante las actividades, el docente ofrece retroalimentación inmediata y positiva, reforzando los aciertos y guiando en las correcciones. Se usan herramientas como tarjetas de respuestas, apps interactivas, o discusiones en grupo para validar y corregir.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Geometrilandia</w:t>
      </w:r>
    </w:p>
    <w:p>
      <w:pPr/>
      <w:r>
        <w:rPr>
          <w:b w:val="1"/>
          <w:bCs w:val="1"/>
        </w:rPr>
        <w:t xml:space="preserve">Actividad 1: “Exploradores en la Llanura de los Triángulos”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diferentes tipos de triángulos según sus lados y ángulos para ayudar a los guardianes de la Llanura a recuperar su forma.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El docente presenta imágenes y modelos de triángulos (equilátero, isósceles, escaleno, acutángulo, rectángulo, obtusángulo).</w:t>
      </w:r>
    </w:p>
    <w:p>
      <w:pPr>
        <w:numPr>
          <w:ilvl w:val="0"/>
          <w:numId w:val="8"/>
        </w:numPr>
      </w:pPr>
      <w:r>
        <w:rPr/>
        <w:t xml:space="preserve">Los estudiantes trabajan en parejas para clasificar una serie de tarjetas con triángulos en categorías.</w:t>
      </w:r>
    </w:p>
    <w:p>
      <w:pPr>
        <w:numPr>
          <w:ilvl w:val="0"/>
          <w:numId w:val="8"/>
        </w:numPr>
      </w:pPr>
      <w:r>
        <w:rPr/>
        <w:t xml:space="preserve">Luego, con reglas y cuerdas, construyen triángulos en el suelo, midiendo lados y ángulos con transportadores.</w:t>
      </w:r>
    </w:p>
    <w:p>
      <w:pPr>
        <w:numPr>
          <w:ilvl w:val="0"/>
          <w:numId w:val="8"/>
        </w:numPr>
      </w:pPr>
      <w:r>
        <w:rPr/>
        <w:t xml:space="preserve">Responden un cuestionario corto para identificar características clave (número de lados, tipos de ángulos, perímetro).</w:t>
      </w:r>
    </w:p>
    <w:p>
      <w:pPr>
        <w:numPr>
          <w:ilvl w:val="0"/>
          <w:numId w:val="8"/>
        </w:numPr>
      </w:pPr>
      <w:r>
        <w:rPr/>
        <w:t xml:space="preserve">El docente revisa y otorga puntos según la precisión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cuerdas, transportadores, reglas,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clasificación correcta y construcción precisa; quienes completen actividades reciben la insignia “Detective de Triángulos”.</w:t>
      </w:r>
    </w:p>
    <w:p>
      <w:pPr/>
      <w:r>
        <w:rPr>
          <w:b w:val="1"/>
          <w:bCs w:val="1"/>
        </w:rPr>
        <w:t xml:space="preserve">Actividad 2: “Aventura en el Bosque de los Polígonos”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descubren y distinguen polígonos regulares e irregulares, analizan lados y ángulos, y crean sus propios polígonos con palitos y plastilina.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Se forman grupos de 3-4 estudiantes y reciben materiales para construir polígonos (palitos, plastilina).</w:t>
      </w:r>
    </w:p>
    <w:p>
      <w:pPr>
        <w:numPr>
          <w:ilvl w:val="0"/>
          <w:numId w:val="9"/>
        </w:numPr>
      </w:pPr>
      <w:r>
        <w:rPr/>
        <w:t xml:space="preserve">Cada grupo debe construir al menos cuatro polígonos diferentes: cuadrado, rectángulo, pentágono y hexágono.</w:t>
      </w:r>
    </w:p>
    <w:p>
      <w:pPr>
        <w:numPr>
          <w:ilvl w:val="0"/>
          <w:numId w:val="9"/>
        </w:numPr>
      </w:pPr>
      <w:r>
        <w:rPr/>
        <w:t xml:space="preserve">En una hoja, anotan número de lados, sumas de ángulos interiores y observan simetrías.</w:t>
      </w:r>
    </w:p>
    <w:p>
      <w:pPr>
        <w:numPr>
          <w:ilvl w:val="0"/>
          <w:numId w:val="9"/>
        </w:numPr>
      </w:pPr>
      <w:r>
        <w:rPr/>
        <w:t xml:space="preserve">Presentan sus modelos al resto del grupo explicando sus características.</w:t>
      </w:r>
    </w:p>
    <w:p>
      <w:pPr>
        <w:numPr>
          <w:ilvl w:val="0"/>
          <w:numId w:val="9"/>
        </w:numPr>
      </w:pPr>
      <w:r>
        <w:rPr/>
        <w:t xml:space="preserve">Resuelven un reto: encontrar un polígono irregular y explicar por qué no es regular.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plastilina, hojas de trabajo,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construcción, presentación y resolución del reto; posibilidad de obtener “Constructor Creativo”.</w:t>
      </w:r>
    </w:p>
    <w:p>
      <w:pPr/>
      <w:r>
        <w:rPr>
          <w:b w:val="1"/>
          <w:bCs w:val="1"/>
        </w:rPr>
        <w:t xml:space="preserve">Actividad 3: “Exploradores en el Valle de los Círculos”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Estudiantes exploran conceptos relacionados con el círculo: radio, diámetro, circunferencia y área mediante actividades prácticas con cuerdas y compases.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El docente explica y muestra cómo medir radio, diámetro y circunferencia con objetos circulares en el aula.</w:t>
      </w:r>
    </w:p>
    <w:p>
      <w:pPr>
        <w:numPr>
          <w:ilvl w:val="0"/>
          <w:numId w:val="10"/>
        </w:numPr>
      </w:pPr>
      <w:r>
        <w:rPr/>
        <w:t xml:space="preserve">Los estudiantes en parejas usan cuerdas para medir la circunferencia de objetos redondos (latas, ruedas).</w:t>
      </w:r>
    </w:p>
    <w:p>
      <w:pPr>
        <w:numPr>
          <w:ilvl w:val="0"/>
          <w:numId w:val="10"/>
        </w:numPr>
      </w:pPr>
      <w:r>
        <w:rPr/>
        <w:t xml:space="preserve">Con reglas y compases, dibujan círculos de diferentes radios y calculan perímetros (circunferencia) usando fórmulas simples.</w:t>
      </w:r>
    </w:p>
    <w:p>
      <w:pPr>
        <w:numPr>
          <w:ilvl w:val="0"/>
          <w:numId w:val="10"/>
        </w:numPr>
      </w:pPr>
      <w:r>
        <w:rPr/>
        <w:t xml:space="preserve">Realizan un juego: “Busca y mide” donde deben encontrar objetos circulares en el aula y anotar sus medidas.</w:t>
      </w:r>
    </w:p>
    <w:p>
      <w:pPr>
        <w:numPr>
          <w:ilvl w:val="0"/>
          <w:numId w:val="10"/>
        </w:numPr>
      </w:pPr>
      <w:r>
        <w:rPr/>
        <w:t xml:space="preserve">Discuten en grupo la relación entre radio y diámetro.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Cuerdas, compases, reglas, objetos circulares del aula,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participación; entrega de insignia “Pensador Crítico” por aplicar fórmulas y entender relaciones.</w:t>
      </w:r>
    </w:p>
    <w:p>
      <w:pPr/>
      <w:r>
        <w:rPr>
          <w:b w:val="1"/>
          <w:bCs w:val="1"/>
        </w:rPr>
        <w:t xml:space="preserve">Actividad 4: “La Expedición a la Montaña de los Sólidos Geométricos”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construyen modelos tridimensionales con materiales reciclables para entender cubos, prismas, esferas y cilindros, analizando sus caras, aristas y vértices.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Se forman equipos de 4 estudiantes que reciben materiales reciclables (cajas, botellas, cartón) y herramientas básicas (pegamento, tijeras).</w:t>
      </w:r>
    </w:p>
    <w:p>
      <w:pPr>
        <w:numPr>
          <w:ilvl w:val="0"/>
          <w:numId w:val="11"/>
        </w:numPr>
      </w:pPr>
      <w:r>
        <w:rPr/>
        <w:t xml:space="preserve">Cada equipo debe construir un modelo sólido geométrico diferente y etiquetar sus caras, aristas y vértices.</w:t>
      </w:r>
    </w:p>
    <w:p>
      <w:pPr>
        <w:numPr>
          <w:ilvl w:val="0"/>
          <w:numId w:val="11"/>
        </w:numPr>
      </w:pPr>
      <w:r>
        <w:rPr/>
        <w:t xml:space="preserve">Preparan una breve explicación para compartir cómo construyeron su figura y qué aprendieron.</w:t>
      </w:r>
    </w:p>
    <w:p>
      <w:pPr>
        <w:numPr>
          <w:ilvl w:val="0"/>
          <w:numId w:val="11"/>
        </w:numPr>
      </w:pPr>
      <w:r>
        <w:rPr/>
        <w:t xml:space="preserve">Participan en un juego de preguntas rápidas para identificar sólidos y sus características.</w:t>
      </w:r>
    </w:p>
    <w:p>
      <w:pPr>
        <w:numPr>
          <w:ilvl w:val="0"/>
          <w:numId w:val="11"/>
        </w:numPr>
      </w:pPr>
      <w:r>
        <w:rPr/>
        <w:t xml:space="preserve">Realizan un reto extra: calcular el volumen aproximado de una de sus figuras usando fórmulas dadas.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pegamento, tijeras, reglas,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construcción, presentación y resolución de retos; entrega de la insignia “Maestro Geométrico”.</w:t>
      </w:r>
    </w:p>
    <w:p>
      <w:pPr/>
      <w:r>
        <w:rPr>
          <w:b w:val="1"/>
          <w:bCs w:val="1"/>
        </w:rPr>
        <w:t xml:space="preserve">Actividad 5: “El Desafío Final: Salvar Geometrilandia”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aplican todo lo aprendido para resolver un conjunto de retos complejos, combinando figuras y propiedades para restaurar el reino.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El docente presenta un mapa de Geometrilandia con zonas afectadas y una serie de problemas que requieren identificar y corregir figuras mezcladas.</w:t>
      </w:r>
    </w:p>
    <w:p>
      <w:pPr>
        <w:numPr>
          <w:ilvl w:val="0"/>
          <w:numId w:val="12"/>
        </w:numPr>
      </w:pPr>
      <w:r>
        <w:rPr/>
        <w:t xml:space="preserve">Cada equipo recibe un paquete de retos (puzzles, problemas de clasificación, construcciones y cálculos).</w:t>
      </w:r>
    </w:p>
    <w:p>
      <w:pPr>
        <w:numPr>
          <w:ilvl w:val="0"/>
          <w:numId w:val="12"/>
        </w:numPr>
      </w:pPr>
      <w:r>
        <w:rPr/>
        <w:t xml:space="preserve">Los grupos deben organizar su plan, asignar roles y resolver los retos.</w:t>
      </w:r>
    </w:p>
    <w:p>
      <w:pPr>
        <w:numPr>
          <w:ilvl w:val="0"/>
          <w:numId w:val="12"/>
        </w:numPr>
      </w:pPr>
      <w:r>
        <w:rPr/>
        <w:t xml:space="preserve">Al completar el desafío, presentan sus soluciones al resto de la clase y reflexionan sobre su aprendizaje.</w:t>
      </w:r>
    </w:p>
    <w:p>
      <w:pPr>
        <w:numPr>
          <w:ilvl w:val="0"/>
          <w:numId w:val="12"/>
        </w:numPr>
      </w:pPr>
      <w:r>
        <w:rPr/>
        <w:t xml:space="preserve">Se realiza la ceremonia final con entrega de insignias especiales y reconocimiento de los mejores exploradores.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tarjetas de retos, materiales para construcción, hojas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 y posibilidad de subir al nivel máximo; entrega de insignia especial “Héroe de Geometrilandia”.</w:t>
      </w:r>
    </w:p>
    <w:p>
      <w:pPr/>
      <w:r>
        <w:rPr>
          <w:b w:val="1"/>
          <w:bCs w:val="1"/>
        </w:rPr>
        <w:t xml:space="preserve">Consideraciones para diversidad, equidad e inclusión (DEI)</w:t>
      </w:r>
    </w:p>
    <w:p>
      <w:pPr>
        <w:numPr>
          <w:ilvl w:val="0"/>
          <w:numId w:val="13"/>
        </w:numPr>
      </w:pPr>
      <w:r>
        <w:rPr/>
        <w:t xml:space="preserve">Materiales adaptados para estudiantes con dificultades motrices (formas grandes, materiales fáciles de manipular).</w:t>
      </w:r>
    </w:p>
    <w:p>
      <w:pPr>
        <w:numPr>
          <w:ilvl w:val="0"/>
          <w:numId w:val="13"/>
        </w:numPr>
      </w:pPr>
      <w:r>
        <w:rPr/>
        <w:t xml:space="preserve">Actividades grupales para promover la colaboración y apoyos mutuos.</w:t>
      </w:r>
    </w:p>
    <w:p>
      <w:pPr>
        <w:numPr>
          <w:ilvl w:val="0"/>
          <w:numId w:val="13"/>
        </w:numPr>
      </w:pPr>
      <w:r>
        <w:rPr/>
        <w:t xml:space="preserve">Instrucciones claras y visuales para estudiantes con diferentes estilos de aprendizaje.</w:t>
      </w:r>
    </w:p>
    <w:p>
      <w:pPr>
        <w:numPr>
          <w:ilvl w:val="0"/>
          <w:numId w:val="13"/>
        </w:numPr>
      </w:pPr>
      <w:r>
        <w:rPr/>
        <w:t xml:space="preserve">Reto con diferentes niveles de dificultad para atender diversidad de niveles de conocimiento.</w:t>
      </w:r>
    </w:p>
    <w:p>
      <w:pPr>
        <w:numPr>
          <w:ilvl w:val="0"/>
          <w:numId w:val="13"/>
        </w:numPr>
      </w:pPr>
      <w:r>
        <w:rPr/>
        <w:t xml:space="preserve">Ambiente respetuoso y libre de prejuicios, con roles rotativos para que todos participen en diferentes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Geometrilandia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Alcanzar el nivel 5 “Héroe de Geometrilandia” con al menos 201 puntos.</w:t>
      </w:r>
    </w:p>
    <w:p>
      <w:pPr>
        <w:numPr>
          <w:ilvl w:val="0"/>
          <w:numId w:val="14"/>
        </w:numPr>
      </w:pPr>
      <w:r>
        <w:rPr/>
        <w:t xml:space="preserve">Obtener la insignia especial de la Ceremonia Final.</w:t>
      </w:r>
    </w:p>
    <w:p>
      <w:pPr>
        <w:numPr>
          <w:ilvl w:val="0"/>
          <w:numId w:val="14"/>
        </w:numPr>
      </w:pPr>
      <w:r>
        <w:rPr/>
        <w:t xml:space="preserve">Completar satisfactoriamente todos los retos asignados en cada región.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Perder puntos por falta de respeto o no cumplir con los roles asignados.</w:t>
      </w:r>
    </w:p>
    <w:p>
      <w:pPr>
        <w:numPr>
          <w:ilvl w:val="0"/>
          <w:numId w:val="15"/>
        </w:numPr>
      </w:pPr>
      <w:r>
        <w:rPr/>
        <w:t xml:space="preserve">Penalización de puntos por respuestas incorrectas sin justificación o por no participar en actividades grupales.</w:t>
      </w:r>
    </w:p>
    <w:p>
      <w:pPr>
        <w:numPr>
          <w:ilvl w:val="0"/>
          <w:numId w:val="15"/>
        </w:numPr>
      </w:pPr>
      <w:r>
        <w:rPr/>
        <w:t xml:space="preserve">Tiempo límite para cada reto; si se excede, se reduce la puntuación obtenida.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se organizan con turnos para que cada estudiante pueda participar como líder, comunicador, constructor o investigador.</w:t>
      </w:r>
    </w:p>
    <w:p>
      <w:pPr>
        <w:numPr>
          <w:ilvl w:val="0"/>
          <w:numId w:val="16"/>
        </w:numPr>
      </w:pPr>
      <w:r>
        <w:rPr/>
        <w:t xml:space="preserve">En retos individuales, cada explorador tiene un tiempo para responder o construir.</w:t>
      </w:r>
    </w:p>
    <w:p>
      <w:pPr>
        <w:numPr>
          <w:ilvl w:val="0"/>
          <w:numId w:val="16"/>
        </w:numPr>
      </w:pPr>
      <w:r>
        <w:rPr/>
        <w:t xml:space="preserve">Rotación de roles cada sesión para fomentar autonomía y desarrollar diferentes competencias.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principal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actividad realizada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grupo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Responder, colaborar o explicar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creativa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Por modelo original y bien hecho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Apoyo efectivo y respetuoso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 sin explicación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  <w:tc>
          <w:tcPr>
            <w:noWrap/>
          </w:tcPr>
          <w:p>
            <w:pPr/>
            <w:r>
              <w:rPr/>
              <w:t xml:space="preserve">Penalización para fomentar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respetar turnos o reglas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Falta grave que afecta al equipo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Lograr 50 puntos: Nivel 2 + Insignia básica</w:t>
      </w:r>
    </w:p>
    <w:p>
      <w:pPr>
        <w:numPr>
          <w:ilvl w:val="0"/>
          <w:numId w:val="17"/>
        </w:numPr>
      </w:pPr>
      <w:r>
        <w:rPr/>
        <w:t xml:space="preserve">Lograr 100 puntos: Nivel 3 + Insignia intermedia</w:t>
      </w:r>
    </w:p>
    <w:p>
      <w:pPr>
        <w:numPr>
          <w:ilvl w:val="0"/>
          <w:numId w:val="17"/>
        </w:numPr>
      </w:pPr>
      <w:r>
        <w:rPr/>
        <w:t xml:space="preserve">Lograr 150 puntos: Nivel 4 + Insignia avanzada</w:t>
      </w:r>
    </w:p>
    <w:p>
      <w:pPr>
        <w:numPr>
          <w:ilvl w:val="0"/>
          <w:numId w:val="17"/>
        </w:numPr>
      </w:pPr>
      <w:r>
        <w:rPr/>
        <w:t xml:space="preserve">Lograr 200+ puntos: Nivel 5 + Insignia especial + Reconocimiento en ceremonia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Geometrilandia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Identificación correcta de figuras, propiedades y características.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Construcción y resolución de problemas geométricos.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trabajo en equipo y explicaciones claras.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Soluciones originales y análisis en retos complejos.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Autonomía:</w:t>
      </w:r>
      <w:r>
        <w:rPr/>
        <w:t xml:space="preserve"> Asunción de roles y responsabilidad en tareas asignadas.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Ejemplo para evaluación de actividad “Construcción de polígonos”: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construcción</w:t>
            </w:r>
          </w:p>
        </w:tc>
        <w:tc>
          <w:tcPr>
            <w:noWrap/>
          </w:tcPr>
          <w:p>
            <w:pPr/>
            <w:r>
              <w:rPr/>
              <w:t xml:space="preserve">Figura construida con medidas exactas y características correctas</w:t>
            </w:r>
          </w:p>
        </w:tc>
        <w:tc>
          <w:tcPr>
            <w:noWrap/>
          </w:tcPr>
          <w:p>
            <w:pPr/>
            <w:r>
              <w:rPr/>
              <w:t xml:space="preserve">Pequeños errores pero figura reconocible</w:t>
            </w:r>
          </w:p>
        </w:tc>
        <w:tc>
          <w:tcPr>
            <w:noWrap/>
          </w:tcPr>
          <w:p>
            <w:pPr/>
            <w:r>
              <w:rPr/>
              <w:t xml:space="preserve">Errores notables, figura poco clara</w:t>
            </w:r>
          </w:p>
        </w:tc>
        <w:tc>
          <w:tcPr>
            <w:noWrap/>
          </w:tcPr>
          <w:p>
            <w:pPr/>
            <w:r>
              <w:rPr/>
              <w:t xml:space="preserve">Figura incorrecta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con ejemplos</w:t>
            </w:r>
          </w:p>
        </w:tc>
        <w:tc>
          <w:tcPr>
            <w:noWrap/>
          </w:tcPr>
          <w:p>
            <w:pPr/>
            <w:r>
              <w:rPr/>
              <w:t xml:space="preserve">Explicación adecuada, algunos detalles faltantes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</w:t>
            </w:r>
          </w:p>
        </w:tc>
        <w:tc>
          <w:tcPr>
            <w:noWrap/>
          </w:tcPr>
          <w:p>
            <w:pPr/>
            <w:r>
              <w:rPr/>
              <w:t xml:space="preserve">No explica o no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</w:t>
            </w:r>
          </w:p>
        </w:tc>
        <w:tc>
          <w:tcPr>
            <w:noWrap/>
          </w:tcPr>
          <w:p>
            <w:pPr/>
            <w:r>
              <w:rPr/>
              <w:t xml:space="preserve">Poca participación o cooperación limitada</w:t>
            </w:r>
          </w:p>
        </w:tc>
        <w:tc>
          <w:tcPr>
            <w:noWrap/>
          </w:tcPr>
          <w:p>
            <w:pPr/>
            <w:r>
              <w:rPr/>
              <w:t xml:space="preserve">No coopera o actúa individualmente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Portafolio con trabajos, construcciones y hojas de registro.</w:t>
      </w:r>
    </w:p>
    <w:p>
      <w:pPr>
        <w:numPr>
          <w:ilvl w:val="0"/>
          <w:numId w:val="19"/>
        </w:numPr>
      </w:pPr>
      <w:r>
        <w:rPr/>
        <w:t xml:space="preserve">Videos o fotos de presentaciones y actividades.</w:t>
      </w:r>
    </w:p>
    <w:p>
      <w:pPr>
        <w:numPr>
          <w:ilvl w:val="0"/>
          <w:numId w:val="19"/>
        </w:numPr>
      </w:pPr>
      <w:r>
        <w:rPr/>
        <w:t xml:space="preserve">Observaciones y registros del docente durante sesiones.</w:t>
      </w:r>
    </w:p>
    <w:p>
      <w:pPr>
        <w:numPr>
          <w:ilvl w:val="0"/>
          <w:numId w:val="19"/>
        </w:numPr>
      </w:pPr>
      <w:r>
        <w:rPr/>
        <w:t xml:space="preserve">Autoevaluaciones y coevaluaciones entre estudiantes.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terminar la aventura, los exploradores se reúnen para reflexionar sobre su viaje en Geometrilandia. Se promueve que cada estudiante comparta qué aprendió, qué retos superó y cómo aplicará el conocimiento en su vida diaria. El docente guía una discusión sobre la importancia de las figuras geométricas en el mundo real y celebra los logros obtenidos con una ceremonia simbólica de entrega de insignias y diplomas.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se puede implementar en un bloque de 4 a 6 semanas, con 2 sesiones semanales de 45 a 90 minutos.</w:t>
      </w:r>
    </w:p>
    <w:p>
      <w:pPr>
        <w:numPr>
          <w:ilvl w:val="0"/>
          <w:numId w:val="20"/>
        </w:numPr>
      </w:pPr>
      <w:r>
        <w:rPr/>
        <w:t xml:space="preserve">Es recomendable dedicar una sesión para cada región de Geometrilandia y una sesión final para el desafío y cierre.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espacio suficiente para actividades de construcción y movimiento, especialmente para la actividad de triángulos en el suelo.</w:t>
      </w:r>
    </w:p>
    <w:p>
      <w:pPr>
        <w:numPr>
          <w:ilvl w:val="0"/>
          <w:numId w:val="21"/>
        </w:numPr>
      </w:pPr>
      <w:r>
        <w:rPr/>
        <w:t xml:space="preserve">Espacio para mural o tablero visible donde se registren puntos, niveles e insignias.</w:t>
      </w:r>
    </w:p>
    <w:p>
      <w:pPr>
        <w:numPr>
          <w:ilvl w:val="0"/>
          <w:numId w:val="21"/>
        </w:numPr>
      </w:pPr>
      <w:r>
        <w:rPr/>
        <w:t xml:space="preserve">Zona para exhibir construcciones y materiales.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cuerdas, transportadores, reglas, palitos, plastilina, materiales reciclables, tijeras, pegamento.</w:t>
      </w:r>
    </w:p>
    <w:p>
      <w:pPr>
        <w:numPr>
          <w:ilvl w:val="0"/>
          <w:numId w:val="22"/>
        </w:numPr>
      </w:pPr>
      <w:r>
        <w:rPr/>
        <w:t xml:space="preserve">Tarjetas con imágenes y retos impresos.</w:t>
      </w:r>
    </w:p>
    <w:p>
      <w:pPr>
        <w:numPr>
          <w:ilvl w:val="0"/>
          <w:numId w:val="22"/>
        </w:numPr>
      </w:pPr>
      <w:r>
        <w:rPr/>
        <w:t xml:space="preserve">Herramientas TIC opcionales: tabletas o computadoras para registro digital de puntos, aplicaciones interactivas para medir ángulos o construir figuras virtuales.</w:t>
      </w:r>
    </w:p>
    <w:p>
      <w:pPr>
        <w:numPr>
          <w:ilvl w:val="0"/>
          <w:numId w:val="22"/>
        </w:numPr>
      </w:pPr>
      <w:r>
        <w:rPr/>
        <w:t xml:space="preserve">Proyector o pizarra digital para mostrar la narrativa y mapas de Geometrilandia.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30 estudiantes, divididos en equipos de 3 a 5 integrantes para actividades grupales.</w:t>
      </w:r>
    </w:p>
    <w:p>
      <w:pPr>
        <w:numPr>
          <w:ilvl w:val="0"/>
          <w:numId w:val="23"/>
        </w:numPr>
      </w:pPr>
      <w:r>
        <w:rPr/>
        <w:t xml:space="preserve">Permite rotar roles y dar atención personalizada.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conceptos geométricos y actividades propuestas.</w:t>
      </w:r>
    </w:p>
    <w:p>
      <w:pPr>
        <w:numPr>
          <w:ilvl w:val="0"/>
          <w:numId w:val="24"/>
        </w:numPr>
      </w:pPr>
      <w:r>
        <w:rPr/>
        <w:t xml:space="preserve">Preparar materiales y recursos visuales con anticipación.</w:t>
      </w:r>
    </w:p>
    <w:p>
      <w:pPr>
        <w:numPr>
          <w:ilvl w:val="0"/>
          <w:numId w:val="24"/>
        </w:numPr>
      </w:pPr>
      <w:r>
        <w:rPr/>
        <w:t xml:space="preserve">Diseñar el tablero de puntos y sistema de registro.</w:t>
      </w:r>
    </w:p>
    <w:p>
      <w:pPr>
        <w:numPr>
          <w:ilvl w:val="0"/>
          <w:numId w:val="24"/>
        </w:numPr>
      </w:pPr>
      <w:r>
        <w:rPr/>
        <w:t xml:space="preserve">Planificar la narrativa y episodios para mantener la motivación.</w:t>
      </w:r>
    </w:p>
    <w:p>
      <w:pPr>
        <w:numPr>
          <w:ilvl w:val="0"/>
          <w:numId w:val="24"/>
        </w:numPr>
      </w:pPr>
      <w:r>
        <w:rPr/>
        <w:t xml:space="preserve">Establecer acuerdos claros sobre reglas y roles desde la primera sesión.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Diversidad en niveles de conocimiento:</w:t>
      </w:r>
      <w:r>
        <w:rPr/>
        <w:t xml:space="preserve"> Ofrecer retos con niveles de dificultad escalonados y apoyo individualizado.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materiales:</w:t>
      </w:r>
      <w:r>
        <w:rPr/>
        <w:t xml:space="preserve"> Priorizar materiales reciclables y simples; fomentar que los estudiantes traigan algunos materiales de casa.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Distracciones en actividades grupales:</w:t>
      </w:r>
      <w:r>
        <w:rPr/>
        <w:t xml:space="preserve"> Establecer normas claras y roles para mantener el orden y la atención.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en manejo del tiempo:</w:t>
      </w:r>
      <w:r>
        <w:rPr/>
        <w:t xml:space="preserve"> Controlar tiempos y dividir actividades largas en partes más pequeñas.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recompensas, rotación de roles y reconocimiento público.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2B3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E95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A66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D60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874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FB8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10C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D321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69C19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DBFA8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58562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5DF7A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CF64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E64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45D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6F0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572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467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953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84D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5EB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183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83B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83D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4D2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2026-10-02T03:56:25-05:00</dcterms:created>
  <dcterms:modified xsi:type="dcterms:W3CDTF">2026-10-02T03:56:25-05:00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