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Mariposas en Misión: El Viaje del Ciclo de Vida y la Eco-Responsabilidad</w:t>
      </w:r>
    </w:p>
    <w:p/>
    <w:p>
      <w:pPr/>
      <w:r>
        <w:rPr>
          <w:color w:val="666666"/>
          <w:sz w:val="20"/>
          <w:szCs w:val="20"/>
          <w:i w:val="1"/>
          <w:iCs w:val="1"/>
        </w:rPr>
        <w:t xml:space="preserve">Gamificación de Contenido | Sostenibilidad y Responsabilidad Ambiental | Conciencia ambiental y ecología | Tema: "El ciclo de vida de una mariposa"</w:t>
      </w:r>
    </w:p>
    <w:p/>
    <w:p>
      <w:pPr/>
      <w:r>
        <w:rPr>
          <w:color w:val="2b6cb0"/>
          <w:sz w:val="28"/>
          <w:szCs w:val="28"/>
          <w:b w:val="1"/>
          <w:bCs w:val="1"/>
        </w:rPr>
        <w:t xml:space="preserve">Contexto Narrativo</w:t>
      </w:r>
    </w:p>
    <w:p>
      <w:pPr/>
      <w:r>
        <w:rPr>
          <w:b w:val="1"/>
          <w:bCs w:val="1"/>
        </w:rPr>
        <w:t xml:space="preserve">Contexto Narrativo: "El Reino Secreto de las Mariposas Guardianas"</w:t>
      </w:r>
    </w:p>
    <w:p>
      <w:pPr/>
      <w:r>
        <w:rPr/>
        <w:t xml:space="preserve">Imagina un mundo oculto entre jardines, bosques y praderas, un reino secreto donde las mariposas no solo son criaturas bellas y efímeras, sino guardianas activas del equilibrio ambiental. En este mundo, las mariposas simbolizan la sostenibilidad y la responsabilidad ecológica. Ellas conocen los secretos del ciclo de la vida, la transformación y la convivencia armónica con la naturaleza.</w:t>
      </w:r>
    </w:p>
    <w:p>
      <w:pPr/>
      <w:r>
        <w:rPr/>
        <w:t xml:space="preserve">Los estudiantes se convierten en aprendices de este reino, llamados "Guardianes de la Eco-Mariposa". Su misión principal es comprender y proteger el ciclo de vida de la mariposa, aprendiendo cómo cada etapa es fundamental para la continuidad y el bienestar del ecosistema. A lo largo de la experiencia, deberán colaborar para descubrir, ordenar y relacionar las etapas del ciclo vital de la mariposa, mientras interiorizan la importancia de la sostenibilidad y su rol como agentes de cambio en el mundo real.</w:t>
      </w:r>
    </w:p>
    <w:p>
      <w:pPr/>
      <w:r>
        <w:rPr/>
        <w:t xml:space="preserve">Este reino está ambientado en un ecosistema vibrante donde conviven diferentes especies y donde la contaminación, la pérdida del hábitat y las malas prácticas humanas amenazan la vida de estas mariposas guardianas. Los estudiantes, como Guardianes, deberán superar desafíos, resolver problemas ambientales y tomar decisiones conscientes que reflejen responsabilidad y respeto por la naturaleza.</w:t>
      </w:r>
    </w:p>
    <w:p>
      <w:pPr/>
      <w:r>
        <w:rPr/>
        <w:t xml:space="preserve">Los roles dentro de la narrativa se dividen en:</w:t>
      </w:r>
    </w:p>
    <w:p>
      <w:pPr>
        <w:numPr>
          <w:ilvl w:val="0"/>
          <w:numId w:val="1"/>
        </w:numPr>
      </w:pPr>
      <w:r>
        <w:rPr>
          <w:b w:val="1"/>
          <w:bCs w:val="1"/>
        </w:rPr>
        <w:t xml:space="preserve">Exploradores del Ciclo:</w:t>
      </w:r>
      <w:r>
        <w:rPr/>
        <w:t xml:space="preserve"> encargados de descubrir y recolectar información clave sobre cada etapa de la mariposa, usando pistas y observaciones.</w:t>
      </w:r>
    </w:p>
    <w:p>
      <w:pPr>
        <w:numPr>
          <w:ilvl w:val="0"/>
          <w:numId w:val="1"/>
        </w:numPr>
      </w:pPr>
      <w:r>
        <w:rPr>
          <w:b w:val="1"/>
          <w:bCs w:val="1"/>
        </w:rPr>
        <w:t xml:space="preserve">Constructores de Ecosistemas:</w:t>
      </w:r>
      <w:r>
        <w:rPr/>
        <w:t xml:space="preserve"> responsables de recrear ambientes adecuados para cada fase del ciclo, promoviendo la sostenibilidad.</w:t>
      </w:r>
    </w:p>
    <w:p>
      <w:pPr>
        <w:numPr>
          <w:ilvl w:val="0"/>
          <w:numId w:val="1"/>
        </w:numPr>
      </w:pPr>
      <w:r>
        <w:rPr>
          <w:b w:val="1"/>
          <w:bCs w:val="1"/>
        </w:rPr>
        <w:t xml:space="preserve">Defensores del Hábitat:</w:t>
      </w:r>
      <w:r>
        <w:rPr/>
        <w:t xml:space="preserve"> encargados de identificar amenazas y proponer soluciones para proteger a las mariposas y su entorno.</w:t>
      </w:r>
    </w:p>
    <w:p>
      <w:pPr>
        <w:numPr>
          <w:ilvl w:val="0"/>
          <w:numId w:val="1"/>
        </w:numPr>
      </w:pPr>
      <w:r>
        <w:rPr>
          <w:b w:val="1"/>
          <w:bCs w:val="1"/>
        </w:rPr>
        <w:t xml:space="preserve">Comunicadores Ambientales:</w:t>
      </w:r>
      <w:r>
        <w:rPr/>
        <w:t xml:space="preserve"> quienes sintetizan y comparten los aprendizajes con el resto del grupo, fomentando la reflexión colectiva.</w:t>
      </w:r>
    </w:p>
    <w:p>
      <w:pPr/>
      <w:r>
        <w:rPr/>
        <w:t xml:space="preserve">La misión principal es clara: </w:t>
      </w:r>
      <w:r>
        <w:rPr>
          <w:i w:val="1"/>
          <w:iCs w:val="1"/>
        </w:rPr>
        <w:t xml:space="preserve">comprender el ciclo de vida de la mariposa y su relación con la sostenibilidad ambiental para transformarse en verdaderos Guardianes que puedan aplicar este conocimiento en su vida y trabajo diario, promoviendo prácticas responsables.</w:t>
      </w:r>
    </w:p>
    <w:p>
      <w:pPr/>
      <w:r>
        <w:rPr/>
        <w:t xml:space="preserve">Esta narrativa conecta directamente con el tema de aprendizaje porque el ciclo de vida de la mariposa es un ejemplo vivo de transformación, interdependencia y equilibrio ecológico. Al aprender sobre este ciclo, los estudiantes desarrollan una conciencia ambiental profunda que se traduce en acciones responsables, creatividad para resolver problemas y colaboración efectiva, competencias fundamentales del siglo XXI.</w:t>
      </w:r>
    </w:p>
    <w:p>
      <w:pPr/>
      <w:r>
        <w:rPr/>
        <w:t xml:space="preserve">Durante toda la experiencia, los estudiantes estarán inmersos en un viaje de descubrimiento, trabajo en equipo y reflexión, que les permitirá integrar conocimientos científicos con valores y habilidades prácticas para su desarrollo personal y profesional.</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transformar el contenido en una experiencia lúdica y significativa, se implementan las siguientes mecánicas:</w:t>
      </w:r>
    </w:p>
    <w:p>
      <w:pPr>
        <w:numPr>
          <w:ilvl w:val="0"/>
          <w:numId w:val="2"/>
        </w:numPr>
      </w:pPr>
      <w:r>
        <w:rPr>
          <w:b w:val="1"/>
          <w:bCs w:val="1"/>
        </w:rPr>
        <w:t xml:space="preserve">Sistema de Puntos:</w:t>
      </w:r>
      <w:r>
        <w:rPr/>
        <w:t xml:space="preserve"> Cada actividad completada con éxito otorga puntos que se acumulan en el perfil de cada estudiante y del equipo. Los puntos se ganan por completar tareas, aportar ideas creativas, resolver retos y colaborar efectivamente.</w:t>
      </w:r>
    </w:p>
    <w:p>
      <w:pPr>
        <w:numPr>
          <w:ilvl w:val="0"/>
          <w:numId w:val="2"/>
        </w:numPr>
      </w:pPr>
      <w:r>
        <w:rPr>
          <w:b w:val="1"/>
          <w:bCs w:val="1"/>
        </w:rPr>
        <w:t xml:space="preserve">Niveles de Progreso:</w:t>
      </w:r>
      <w:r>
        <w:rPr/>
        <w:t xml:space="preserve"> La experiencia está dividida en niveles que corresponden a las etapas del ciclo de vida: huevo, oruga, crisálida y mariposa adulta. Para avanzar, los estudiantes deben dominar el conocimiento y las competencias asociadas a cada fase.</w:t>
      </w:r>
    </w:p>
    <w:p>
      <w:pPr>
        <w:numPr>
          <w:ilvl w:val="0"/>
          <w:numId w:val="2"/>
        </w:numPr>
      </w:pPr>
      <w:r>
        <w:rPr>
          <w:b w:val="1"/>
          <w:bCs w:val="1"/>
        </w:rPr>
        <w:t xml:space="preserve">Insignias (Badges):</w:t>
      </w:r>
      <w:r>
        <w:rPr/>
        <w:t xml:space="preserve"> Se otorgan insignias digitales y físicas que reconocen habilidades específicas, como "Explorador Curioso", "Constructor Sustentable", "Defensor Ambiental" y "Comunicador Efectivo". Estas insignias fomentan la motivación y el sentido de logro.</w:t>
      </w:r>
    </w:p>
    <w:p>
      <w:pPr>
        <w:numPr>
          <w:ilvl w:val="0"/>
          <w:numId w:val="2"/>
        </w:numPr>
      </w:pPr>
      <w:r>
        <w:rPr>
          <w:b w:val="1"/>
          <w:bCs w:val="1"/>
        </w:rPr>
        <w:t xml:space="preserve">Retos Colaborativos:</w:t>
      </w:r>
      <w:r>
        <w:rPr/>
        <w:t xml:space="preserve"> A lo largo del juego, se presentan desafíos que requieren trabajo en equipo, resolución creativa de problemas y comunicación clara. Estos retos son temporales y tienen recompensas adicionales.</w:t>
      </w:r>
    </w:p>
    <w:p>
      <w:pPr>
        <w:numPr>
          <w:ilvl w:val="0"/>
          <w:numId w:val="2"/>
        </w:numPr>
      </w:pPr>
      <w:r>
        <w:rPr>
          <w:b w:val="1"/>
          <w:bCs w:val="1"/>
        </w:rPr>
        <w:t xml:space="preserve">Recompensas Tangibles e Intangibles:</w:t>
      </w:r>
      <w:r>
        <w:rPr/>
        <w:t xml:space="preserve"> Además de puntos e insignias, se promueven recompensas como roles especiales en la siguiente actividad, privilegios para liderar discusiones, o acceso anticipado a materiales exclusivos.</w:t>
      </w:r>
    </w:p>
    <w:p>
      <w:pPr>
        <w:numPr>
          <w:ilvl w:val="0"/>
          <w:numId w:val="2"/>
        </w:numPr>
      </w:pPr>
      <w:r>
        <w:rPr>
          <w:b w:val="1"/>
          <w:bCs w:val="1"/>
        </w:rPr>
        <w:t xml:space="preserve">Progresión Visual:</w:t>
      </w:r>
      <w:r>
        <w:rPr/>
        <w:t xml:space="preserve"> Un tablero de progreso visible en el aula (físico o digital) muestra el avance de cada equipo y estudiante, incentivando la competencia sana y el compromiso.</w:t>
      </w:r>
    </w:p>
    <w:p>
      <w:pPr>
        <w:numPr>
          <w:ilvl w:val="0"/>
          <w:numId w:val="2"/>
        </w:numPr>
      </w:pPr>
      <w:r>
        <w:rPr>
          <w:b w:val="1"/>
          <w:bCs w:val="1"/>
        </w:rPr>
        <w:t xml:space="preserve">Retroalimentación Inmediata:</w:t>
      </w:r>
      <w:r>
        <w:rPr/>
        <w:t xml:space="preserve"> Al concluir cada tarea o reto, el docente y el sistema (si se usa digital) entregan comentarios constructivos, resaltando aciertos y áreas de mejora para reforzar el aprendizaje.</w:t>
      </w:r>
    </w:p>
    <w:p>
      <w:pPr/>
      <w:r>
        <w:rPr/>
        <w:t xml:space="preserve">La integración de estas mecánicas se basa en el diseño instruccional, garantizando que la motivación y el aprendizaje se potencien mutuamente, promoviendo una experiencia activa, significativa y divertida.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Huevo - Exploración y Observación"</w:t>
      </w:r>
    </w:p>
    <w:p>
      <w:pPr/>
      <w:r>
        <w:rPr>
          <w:b w:val="1"/>
          <w:bCs w:val="1"/>
        </w:rPr>
        <w:t xml:space="preserve">Descripción:</w:t>
      </w:r>
      <w:r>
        <w:rPr/>
        <w:t xml:space="preserve"> Los estudiantes comienzan su aventura identificando la primera etapa del ciclo de vida: el huevo de mariposa. A través de pistas visuales, videos y muestras reales o simuladas, deberán descubrir características y condiciones necesarias para que el huevo prospere.</w:t>
      </w:r>
    </w:p>
    <w:p>
      <w:pPr/>
      <w:r>
        <w:rPr>
          <w:b w:val="1"/>
          <w:bCs w:val="1"/>
        </w:rPr>
        <w:t xml:space="preserve">Instrucciones:</w:t>
      </w:r>
    </w:p>
    <w:p>
      <w:pPr>
        <w:numPr>
          <w:ilvl w:val="0"/>
          <w:numId w:val="3"/>
        </w:numPr>
      </w:pPr>
      <w:r>
        <w:rPr/>
        <w:t xml:space="preserve">Se divide la clase en equipos de 4-5 Guardianes.</w:t>
      </w:r>
    </w:p>
    <w:p>
      <w:pPr>
        <w:numPr>
          <w:ilvl w:val="0"/>
          <w:numId w:val="3"/>
        </w:numPr>
      </w:pPr>
      <w:r>
        <w:rPr/>
        <w:t xml:space="preserve">Cada equipo recibe un set de pistas (imágenes, fichas informativas, videos cortos) sobre huevos de mariposa.</w:t>
      </w:r>
    </w:p>
    <w:p>
      <w:pPr>
        <w:numPr>
          <w:ilvl w:val="0"/>
          <w:numId w:val="3"/>
        </w:numPr>
      </w:pPr>
      <w:r>
        <w:rPr/>
        <w:t xml:space="preserve">Los equipos deben ordenar las pistas para describir el ambiente ideal donde se deposita el huevo y sus cuidados.</w:t>
      </w:r>
    </w:p>
    <w:p>
      <w:pPr>
        <w:numPr>
          <w:ilvl w:val="0"/>
          <w:numId w:val="3"/>
        </w:numPr>
      </w:pPr>
      <w:r>
        <w:rPr/>
        <w:t xml:space="preserve">Luego, presentan sus conclusiones al grupo, usando láminas o una presentación breve.</w:t>
      </w:r>
    </w:p>
    <w:p>
      <w:pPr>
        <w:numPr>
          <w:ilvl w:val="0"/>
          <w:numId w:val="3"/>
        </w:numPr>
      </w:pPr>
      <w:r>
        <w:rPr/>
        <w:t xml:space="preserve">Reciben puntos y la insignia "Explorador Curioso" si completan la identificación con precisión y creatividad.</w:t>
      </w:r>
    </w:p>
    <w:p>
      <w:pPr/>
      <w:r>
        <w:rPr>
          <w:b w:val="1"/>
          <w:bCs w:val="1"/>
        </w:rPr>
        <w:t xml:space="preserve">Tiempo estimado:</w:t>
      </w:r>
      <w:r>
        <w:rPr/>
        <w:t xml:space="preserve"> 45 minutos</w:t>
      </w:r>
    </w:p>
    <w:p>
      <w:pPr/>
      <w:r>
        <w:rPr>
          <w:b w:val="1"/>
          <w:bCs w:val="1"/>
        </w:rPr>
        <w:t xml:space="preserve">Materiales:</w:t>
      </w:r>
    </w:p>
    <w:p>
      <w:pPr/>
      <w:r>
        <w:rPr/>
        <w:t xml:space="preserve">Actividades Gamificadas Paso a Paso
Actividad 1: "Descubre el Huevo - Exploración y Observación"
Descripción: Los estudiantes comienzan su aventura identificando la primera etapa del ciclo de vida: el huevo de mariposa. A través de pistas visuales, videos y muestras reales o simuladas, deberán descubrir características y condiciones necesarias para que el huevo prospere.
Instrucciones:
Se divide la clase en equipos de 4-5 Guardianes.
Cada equipo recibe un set de pistas (imágenes, fichas informativas, videos cortos) sobre huevos de mariposa.
Los equipos deben ordenar las pistas para describir el ambiente ideal donde se deposita el huevo y sus cuidados.
Luego, presentan sus conclusiones al grupo, usando láminas o una presentación breve.
Reciben puntos y la insignia "Explorador Curioso" si completan la identificación con precisión y creatividad.
Tiempo estimado: 45 minutos
Materiales: 
Tarjetas con imágenes y datos
Videos proyectados o en dispositivos móviles
Cartulinas, marcadores
Ejemplares reales o maquetas de huevos (si es posible)
Integración con mecánicas: Otorga puntos de exploración; permite avanzar al siguiente nivel si el equipo demuestra comprensión; se entrega retroalimentación inmediata y la insignia correspondiente.
Actividad 2: "Construye la Oruga - Creatividad y Construcción de Ecosistemas"
Descripción: En esta etapa, los Guardianes deben crear un ambiente que permita la alimentación y crecimiento de la oruga, entendiendo su relación con plantas y el entorno. La tarea es diseñar y construir un mini-ecosistema sostenible.
Instrucciones:
Cada equipo recibe materiales reciclados (cartón, papel, botellas, semillas, tierra) para construir un ecosistema en miniatura.
Investigan qué plantas y condiciones necesita la oruga para crecer saludable.
Construyen el ecosistema, explicando la función de cada elemento y cómo contribuye a la sostenibilidad.
Se realiza una exposición donde cada equipo defiende su diseño y responde preguntas.
Tiempo estimado: 90 minutos
Materiales: 
Materiales reciclados y naturales
Fichas de información sobre plantas y orugas
Herramientas básicas (pegamento, tijeras, cinta)
Espacio para montar los ecosistemas
Integración con mecánicas: Se otorgan puntos por creatividad y aplicación de conocimientos; se desbloquea el siguiente nivel; se otorga la insignia "Constructor Sustentable".
Actividad 3: "El Desafío de la Crisálida - Resolución de Problemas y Adaptabilidad"
Descripción: Los Guardianes enfrentan un reto donde deben proteger la crisálida de diversas amenazas ambientales (clima, depredadores, contaminación). Deben idear soluciones y adaptar estrategias para asegurar su supervivencia.
Instrucciones:
Se presentan escenarios con problemas específicos que afectan a la crisálida.
Cada equipo debe identificar la amenaza y proponer al menos dos soluciones prácticas y sostenibles.
Se simula la implementación de estas soluciones mediante role-playing o maquetas.
Se realiza una reflexión colectiva sobre la importancia de cada propuesta y su impacto.
Tiempo estimado: 60 minutos
Materiales: 
Carteles con escenarios y amenazas
Materiales para role-playing (tarjetas de roles, disfraces simples)
Pizarras para anotar ideas
Integración con mecánicas: Puntos por creatividad y trabajo en equipo; acceso a recompensas especiales y la insignia "Defensor Ambiental".
Actividad 4: "Comunicación de Guardianes - Comunicación y Reflexión"
Descripción: Los equipos preparan y presentan un mensaje ambiental que sintetiza lo aprendido sobre el ciclo de vida de la mariposa y la responsabilidad ambiental, dirigido a diferentes públicos (comunidad, empresas, compañeros).
Instrucciones:
Cada equipo elige un formato: cartel, video corto, podcast o presentación oral.
Desarrollan un mensaje claro y creativo que incluya datos científicos y un llamado a la acción sostenible.
Presentan su trabajo ante la clase y reciben retroalimentación.
Se promueve la reflexión final sobre el rol de cada uno como Guardianes.
Tiempo estimado: 90 minutos (incluye preparación y presentación)
Materiales: 
Dispositivos para grabación o proyección
Materiales para elaboración de carteles
Acceso a internet para investigación
Espacio para presentaciones
Integración con mecánicas: Puntos por comunicación efectiva; entrega de la insignia "Comunicador Efectivo"; cierre del ciclo y reflexión grupal con retroalimentación del docente.
Actividad 5: "El Gran Viaje - Juego de Mesa Colaborativo"
Descripción: Como actividad integradora, los Guardianes participan en un juego de mesa diseñado para repasar y aplicar todo lo aprendido sobre el ciclo de vida y la sostenibilidad. El juego fomenta la colaboración, la toma de decisiones y la resolución de problemas ambientales en tiempo real.
Instrucciones:
Se forman equipos que avanzan en un tablero representando las etapas del ciclo de vida.
En cada casilla enfrentan preguntas, retos o mini-juegos relacionados con la mariposa y el ecosistema.
Para avanzar, deben responder correctamente o resolver el reto en equipo.
El objetivo es completar el ciclo con éxito antes que los demás, promoviendo la cooperación para superar obstáculos.
Tiempo estimado: 60-90 minutos
Materiales: 
Tablero impreso o digital
Tarjetas de preguntas y retos
Fichas para cada equipo
Reloj o cronómetro
Integración con mecánicas: Puntos acumulativos para equipos y jugadores; recompensas por cooperación; premio final para los Guardianes exitosos; reforzamiento de todas las insignias obtenidas.
Consideraciones de Diversidad, Equidad e Inclusión (DEI) en Actividades
Las actividades están diseñadas para adaptarse a diferentes estilos de aprendizaje (visual, kinestésico, auditivo).
Materiales y recursos accesibles para personas con discapacidades (texto claro, videos subtitulados, espacios físicos accesibles).
Roles flexibles para que todos puedan participar según sus fortalezas e intereses.
Fomento de respeto por la diversidad cultural y ambiental, integrando ejemplos de mariposas y ecosistemas locales diversos.
Evaluación y retroalimentación personalizada para apoyar a todos los estudiantes en su progreso.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5"/>
        </w:numPr>
      </w:pPr>
      <w:r>
        <w:rPr/>
        <w:t xml:space="preserve">Los equipos ganan puntos por completar actividades y retos con calidad y colaboración.</w:t>
      </w:r>
    </w:p>
    <w:p>
      <w:pPr>
        <w:numPr>
          <w:ilvl w:val="0"/>
          <w:numId w:val="5"/>
        </w:numPr>
      </w:pPr>
      <w:r>
        <w:rPr/>
        <w:t xml:space="preserve">Para "graduarse" como Guardianes de la Eco-Mariposa, deben obtener un mínimo de 80% de los puntos totales y haber adquirido al menos tres insignias diferentes.</w:t>
      </w:r>
    </w:p>
    <w:p>
      <w:pPr>
        <w:numPr>
          <w:ilvl w:val="0"/>
          <w:numId w:val="5"/>
        </w:numPr>
      </w:pPr>
      <w:r>
        <w:rPr/>
        <w:t xml:space="preserve">La experiencia puede concluir con la presentación final y la reflexión colectiva que demuestran comprensión y compromiso ambiental.</w:t>
      </w:r>
    </w:p>
    <w:p>
      <w:pPr/>
      <w:r>
        <w:rPr>
          <w:b w:val="1"/>
          <w:bCs w:val="1"/>
        </w:rPr>
        <w:t xml:space="preserve">Penalizaciones:</w:t>
      </w:r>
    </w:p>
    <w:p>
      <w:pPr>
        <w:numPr>
          <w:ilvl w:val="0"/>
          <w:numId w:val="6"/>
        </w:numPr>
      </w:pPr>
      <w:r>
        <w:rPr/>
        <w:t xml:space="preserve">Falta de participación activa durante las actividades puede reducir puntos individuales.</w:t>
      </w:r>
    </w:p>
    <w:p>
      <w:pPr>
        <w:numPr>
          <w:ilvl w:val="0"/>
          <w:numId w:val="6"/>
        </w:numPr>
      </w:pPr>
      <w:r>
        <w:rPr/>
        <w:t xml:space="preserve">No respetar los turnos o interrumpir innecesariamente puede conllevar advertencias que afecten la puntuación del equipo.</w:t>
      </w:r>
    </w:p>
    <w:p>
      <w:pPr>
        <w:numPr>
          <w:ilvl w:val="0"/>
          <w:numId w:val="6"/>
        </w:numPr>
      </w:pPr>
      <w:r>
        <w:rPr/>
        <w:t xml:space="preserve">No cumplir con los tiempos establecidos puede limitar la obtención de recompensas.</w:t>
      </w:r>
    </w:p>
    <w:p>
      <w:pPr/>
      <w:r>
        <w:rPr>
          <w:b w:val="1"/>
          <w:bCs w:val="1"/>
        </w:rPr>
        <w:t xml:space="preserve">Turnos y Roles:</w:t>
      </w:r>
    </w:p>
    <w:p>
      <w:pPr>
        <w:numPr>
          <w:ilvl w:val="0"/>
          <w:numId w:val="7"/>
        </w:numPr>
      </w:pPr>
      <w:r>
        <w:rPr/>
        <w:t xml:space="preserve">Las actividades en equipo se desarrollan con roles asignados para asegurar participación diversa.</w:t>
      </w:r>
    </w:p>
    <w:p>
      <w:pPr>
        <w:numPr>
          <w:ilvl w:val="0"/>
          <w:numId w:val="7"/>
        </w:numPr>
      </w:pPr>
      <w:r>
        <w:rPr/>
        <w:t xml:space="preserve">Cada miembro debe cumplir con su rol para que el equipo pueda avanzar.</w:t>
      </w:r>
    </w:p>
    <w:p>
      <w:pPr>
        <w:numPr>
          <w:ilvl w:val="0"/>
          <w:numId w:val="7"/>
        </w:numPr>
      </w:pPr>
      <w:r>
        <w:rPr/>
        <w:t xml:space="preserve">Los turnos para exponer o participar en retos serán rotativos y organizados por el docente.</w:t>
      </w:r>
    </w:p>
    <w:p>
      <w:pPr/>
      <w:r>
        <w:rPr>
          <w:b w:val="1"/>
          <w:bCs w:val="1"/>
        </w:rPr>
        <w:t xml:space="preserve">Restricciones:</w:t>
      </w:r>
    </w:p>
    <w:p>
      <w:pPr>
        <w:numPr>
          <w:ilvl w:val="0"/>
          <w:numId w:val="8"/>
        </w:numPr>
      </w:pPr>
      <w:r>
        <w:rPr/>
        <w:t xml:space="preserve">Se debe respetar el ambiente de trabajo colaborativo y la diversidad de opiniones.</w:t>
      </w:r>
    </w:p>
    <w:p>
      <w:pPr>
        <w:numPr>
          <w:ilvl w:val="0"/>
          <w:numId w:val="8"/>
        </w:numPr>
      </w:pPr>
      <w:r>
        <w:rPr/>
        <w:t xml:space="preserve">No se permite el uso de dispositivos móviles para actividades no autorizadas.</w:t>
      </w:r>
    </w:p>
    <w:p>
      <w:pPr>
        <w:numPr>
          <w:ilvl w:val="0"/>
          <w:numId w:val="8"/>
        </w:numPr>
      </w:pPr>
      <w:r>
        <w:rPr/>
        <w:t xml:space="preserve">Las decisiones del docente y facilitador del juego son finales para garantizar el buen desarrollo.</w:t>
      </w:r>
    </w:p>
    <w:p>
      <w:pPr/>
      <w:r>
        <w:rPr>
          <w:b w:val="1"/>
          <w:bCs w:val="1"/>
        </w:rPr>
        <w:t xml:space="preserve">Tabla de Puntos (Ejemplo):</w:t>
      </w:r>
    </w:p>
    <w:tbl>
      <w:tblGrid>
        <w:gridCol/>
        <w:gridCol/>
      </w:tblGrid>
      <w:tblPr>
        <w:tblW w:w="0" w:type="auto"/>
        <w:tblLayout w:type="autofit"/>
      </w:tblPr>
      <w:tr>
        <w:trPr/>
        <w:tc>
          <w:tcPr>
            <w:noWrap/>
          </w:tcPr>
          <w:p>
            <w:pPr/>
            <w:r>
              <w:rPr/>
              <w:t xml:space="preserve">Actividad / Acción</w:t>
            </w:r>
          </w:p>
        </w:tc>
        <w:tc>
          <w:tcPr>
            <w:noWrap/>
          </w:tcPr>
          <w:p>
            <w:pPr/>
            <w:r>
              <w:rPr/>
              <w:t xml:space="preserve">Puntos</w:t>
            </w:r>
          </w:p>
        </w:tc>
      </w:tr>
      <w:tr>
        <w:trPr/>
        <w:tc>
          <w:tcPr>
            <w:noWrap/>
          </w:tcPr>
          <w:p>
            <w:pPr/>
            <w:r>
              <w:rPr/>
              <w:t xml:space="preserve">Completar actividad con éxito</w:t>
            </w:r>
          </w:p>
        </w:tc>
        <w:tc>
          <w:tcPr>
            <w:noWrap/>
          </w:tcPr>
          <w:p>
            <w:pPr/>
            <w:r>
              <w:rPr/>
              <w:t xml:space="preserve">10</w:t>
            </w:r>
          </w:p>
        </w:tc>
      </w:tr>
      <w:tr>
        <w:trPr/>
        <w:tc>
          <w:tcPr>
            <w:noWrap/>
          </w:tcPr>
          <w:p>
            <w:pPr/>
            <w:r>
              <w:rPr/>
              <w:t xml:space="preserve">Presentación creativa y clara</w:t>
            </w:r>
          </w:p>
        </w:tc>
        <w:tc>
          <w:tcPr>
            <w:noWrap/>
          </w:tcPr>
          <w:p>
            <w:pPr/>
            <w:r>
              <w:rPr/>
              <w:t xml:space="preserve">5</w:t>
            </w:r>
          </w:p>
        </w:tc>
      </w:tr>
      <w:tr>
        <w:trPr/>
        <w:tc>
          <w:tcPr>
            <w:noWrap/>
          </w:tcPr>
          <w:p>
            <w:pPr/>
            <w:r>
              <w:rPr/>
              <w:t xml:space="preserve">Colaboración efectiva en equipo</w:t>
            </w:r>
          </w:p>
        </w:tc>
        <w:tc>
          <w:tcPr>
            <w:noWrap/>
          </w:tcPr>
          <w:p>
            <w:pPr/>
            <w:r>
              <w:rPr/>
              <w:t xml:space="preserve">5</w:t>
            </w:r>
          </w:p>
        </w:tc>
      </w:tr>
      <w:tr>
        <w:trPr/>
        <w:tc>
          <w:tcPr>
            <w:noWrap/>
          </w:tcPr>
          <w:p>
            <w:pPr/>
            <w:r>
              <w:rPr/>
              <w:t xml:space="preserve">Resolución de reto ambiental</w:t>
            </w:r>
          </w:p>
        </w:tc>
        <w:tc>
          <w:tcPr>
            <w:noWrap/>
          </w:tcPr>
          <w:p>
            <w:pPr/>
            <w:r>
              <w:rPr/>
              <w:t xml:space="preserve">8</w:t>
            </w:r>
          </w:p>
        </w:tc>
      </w:tr>
      <w:tr>
        <w:trPr/>
        <w:tc>
          <w:tcPr>
            <w:noWrap/>
          </w:tcPr>
          <w:p>
            <w:pPr/>
            <w:r>
              <w:rPr/>
              <w:t xml:space="preserve">Propuesta innovadora</w:t>
            </w:r>
          </w:p>
        </w:tc>
        <w:tc>
          <w:tcPr>
            <w:noWrap/>
          </w:tcPr>
          <w:p>
            <w:pPr/>
            <w:r>
              <w:rPr/>
              <w:t xml:space="preserve">7</w:t>
            </w:r>
          </w:p>
        </w:tc>
      </w:tr>
      <w:tr>
        <w:trPr/>
        <w:tc>
          <w:tcPr>
            <w:noWrap/>
          </w:tcPr>
          <w:p>
            <w:pPr/>
            <w:r>
              <w:rPr/>
              <w:t xml:space="preserve">Participación activa</w:t>
            </w:r>
          </w:p>
        </w:tc>
        <w:tc>
          <w:tcPr>
            <w:noWrap/>
          </w:tcPr>
          <w:p>
            <w:pPr/>
            <w:r>
              <w:rPr/>
              <w:t xml:space="preserve">3</w:t>
            </w:r>
          </w:p>
        </w:tc>
      </w:tr>
      <w:tr>
        <w:trPr/>
        <w:tc>
          <w:tcPr>
            <w:noWrap/>
          </w:tcPr>
          <w:p>
            <w:pPr/>
            <w:r>
              <w:rPr/>
              <w:t xml:space="preserve">Incumplimiento de roles o falta de respeto</w:t>
            </w:r>
          </w:p>
        </w:tc>
        <w:tc>
          <w:tcPr>
            <w:noWrap/>
          </w:tcPr>
          <w:p>
            <w:pPr/>
            <w:r>
              <w:rPr/>
              <w:t xml:space="preserve">-5</w:t>
            </w:r>
          </w:p>
        </w:tc>
      </w:tr>
    </w:tbl>
    <w:p>
      <w:pPr/>
      <w:r>
        <w:rPr>
          <w:b w:val="1"/>
          <w:bCs w:val="1"/>
        </w:rPr>
        <w:t xml:space="preserve">Sistema de Logros:</w:t>
      </w:r>
    </w:p>
    <w:p>
      <w:pPr>
        <w:numPr>
          <w:ilvl w:val="0"/>
          <w:numId w:val="9"/>
        </w:numPr>
      </w:pPr>
      <w:r>
        <w:rPr/>
        <w:t xml:space="preserve">Insignia "Explorador Curioso" – por descubrir y describir el huevo</w:t>
      </w:r>
    </w:p>
    <w:p>
      <w:pPr>
        <w:numPr>
          <w:ilvl w:val="0"/>
          <w:numId w:val="9"/>
        </w:numPr>
      </w:pPr>
      <w:r>
        <w:rPr/>
        <w:t xml:space="preserve">Insignia "Constructor Sustentable" – por diseñar ecosistemas</w:t>
      </w:r>
    </w:p>
    <w:p>
      <w:pPr>
        <w:numPr>
          <w:ilvl w:val="0"/>
          <w:numId w:val="9"/>
        </w:numPr>
      </w:pPr>
      <w:r>
        <w:rPr/>
        <w:t xml:space="preserve">Insignia "Defensor Ambiental" – por proponer soluciones a amenazas</w:t>
      </w:r>
    </w:p>
    <w:p>
      <w:pPr>
        <w:numPr>
          <w:ilvl w:val="0"/>
          <w:numId w:val="9"/>
        </w:numPr>
      </w:pPr>
      <w:r>
        <w:rPr/>
        <w:t xml:space="preserve">Insignia "Comunicador Efectivo" – por presentar mensaje ambiental</w:t>
      </w:r>
    </w:p>
    <w:p>
      <w:pPr>
        <w:numPr>
          <w:ilvl w:val="0"/>
          <w:numId w:val="9"/>
        </w:numPr>
      </w:pPr>
      <w:r>
        <w:rPr/>
        <w:t xml:space="preserve">Premio "Gran Guardián" – otorgado al equipo con mayor puntaje y compromiso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b w:val="1"/>
          <w:bCs w:val="1"/>
        </w:rPr>
        <w:t xml:space="preserve">Conocimiento Científico:</w:t>
      </w:r>
      <w:r>
        <w:rPr/>
        <w:t xml:space="preserve"> Precisión en la identificación y comprensión de las etapas del ciclo de vida de la mariposa.</w:t>
      </w:r>
    </w:p>
    <w:p>
      <w:pPr>
        <w:numPr>
          <w:ilvl w:val="0"/>
          <w:numId w:val="10"/>
        </w:numPr>
      </w:pPr>
      <w:r>
        <w:rPr>
          <w:b w:val="1"/>
          <w:bCs w:val="1"/>
        </w:rPr>
        <w:t xml:space="preserve">Aplicación Práctica:</w:t>
      </w:r>
      <w:r>
        <w:rPr/>
        <w:t xml:space="preserve"> Capacidad para diseñar soluciones y ecosistemas sostenibles relacionados con el ciclo y el medio ambiente.</w:t>
      </w:r>
    </w:p>
    <w:p>
      <w:pPr>
        <w:numPr>
          <w:ilvl w:val="0"/>
          <w:numId w:val="10"/>
        </w:numPr>
      </w:pPr>
      <w:r>
        <w:rPr>
          <w:b w:val="1"/>
          <w:bCs w:val="1"/>
        </w:rPr>
        <w:t xml:space="preserve">Habilidades de Comunicación:</w:t>
      </w:r>
      <w:r>
        <w:rPr/>
        <w:t xml:space="preserve"> Claridad, creatividad y efectividad en la presentación de mensajes ambientales.</w:t>
      </w:r>
    </w:p>
    <w:p>
      <w:pPr>
        <w:numPr>
          <w:ilvl w:val="0"/>
          <w:numId w:val="10"/>
        </w:numPr>
      </w:pPr>
      <w:r>
        <w:rPr>
          <w:b w:val="1"/>
          <w:bCs w:val="1"/>
        </w:rPr>
        <w:t xml:space="preserve">Trabajo Colaborativo:</w:t>
      </w:r>
      <w:r>
        <w:rPr/>
        <w:t xml:space="preserve"> Participación activa, respeto y contribución al equipo.</w:t>
      </w:r>
    </w:p>
    <w:p>
      <w:pPr>
        <w:numPr>
          <w:ilvl w:val="0"/>
          <w:numId w:val="10"/>
        </w:numPr>
      </w:pPr>
      <w:r>
        <w:rPr>
          <w:b w:val="1"/>
          <w:bCs w:val="1"/>
        </w:rPr>
        <w:t xml:space="preserve">Reflexión y Responsabilidad:</w:t>
      </w:r>
      <w:r>
        <w:rPr/>
        <w:t xml:space="preserve"> Evidencia de conciencia ambiental y compromiso con prácticas sostenibles.</w:t>
      </w:r>
    </w:p>
    <w:p>
      <w:pPr/>
      <w:r>
        <w:rPr>
          <w:b w:val="1"/>
          <w:bCs w:val="1"/>
        </w:rPr>
        <w:t xml:space="preserve">Rúbricas Integradas:</w:t>
      </w:r>
      <w:r>
        <w:rPr/>
        <w:t xml:space="preserve"> Cada actividad cuenta con una rúbrica que valora desde 1 (mínimo) hasta 4 (excelente) aspectos como:</w:t>
      </w:r>
    </w:p>
    <w:p>
      <w:pPr>
        <w:numPr>
          <w:ilvl w:val="0"/>
          <w:numId w:val="11"/>
        </w:numPr>
      </w:pPr>
      <w:r>
        <w:rPr/>
        <w:t xml:space="preserve">Dominio del contenido</w:t>
      </w:r>
    </w:p>
    <w:p>
      <w:pPr>
        <w:numPr>
          <w:ilvl w:val="0"/>
          <w:numId w:val="11"/>
        </w:numPr>
      </w:pPr>
      <w:r>
        <w:rPr/>
        <w:t xml:space="preserve">Creatividad e innovación</w:t>
      </w:r>
    </w:p>
    <w:p>
      <w:pPr>
        <w:numPr>
          <w:ilvl w:val="0"/>
          <w:numId w:val="11"/>
        </w:numPr>
      </w:pPr>
      <w:r>
        <w:rPr/>
        <w:t xml:space="preserve">Colaboración y roles</w:t>
      </w:r>
    </w:p>
    <w:p>
      <w:pPr>
        <w:numPr>
          <w:ilvl w:val="0"/>
          <w:numId w:val="11"/>
        </w:numPr>
      </w:pPr>
      <w:r>
        <w:rPr/>
        <w:t xml:space="preserve">Presentación y comunicación</w:t>
      </w:r>
    </w:p>
    <w:p>
      <w:pPr>
        <w:numPr>
          <w:ilvl w:val="0"/>
          <w:numId w:val="11"/>
        </w:numPr>
      </w:pPr>
      <w:r>
        <w:rPr/>
        <w:t xml:space="preserve">Compromiso ambiental</w:t>
      </w:r>
    </w:p>
    <w:p>
      <w:pPr/>
      <w:r>
        <w:rPr>
          <w:b w:val="1"/>
          <w:bCs w:val="1"/>
        </w:rPr>
        <w:t xml:space="preserve">Evidencias de Aprendizaje:</w:t>
      </w:r>
    </w:p>
    <w:p>
      <w:pPr>
        <w:numPr>
          <w:ilvl w:val="0"/>
          <w:numId w:val="12"/>
        </w:numPr>
      </w:pPr>
      <w:r>
        <w:rPr/>
        <w:t xml:space="preserve">Productos creados: ecosistemas, presentaciones, mensajes audiovisuales.</w:t>
      </w:r>
    </w:p>
    <w:p>
      <w:pPr>
        <w:numPr>
          <w:ilvl w:val="0"/>
          <w:numId w:val="12"/>
        </w:numPr>
      </w:pPr>
      <w:r>
        <w:rPr/>
        <w:t xml:space="preserve">Participación documentada en retos y debates.</w:t>
      </w:r>
    </w:p>
    <w:p>
      <w:pPr>
        <w:numPr>
          <w:ilvl w:val="0"/>
          <w:numId w:val="12"/>
        </w:numPr>
      </w:pPr>
      <w:r>
        <w:rPr/>
        <w:t xml:space="preserve">Registro de puntos, insignias y logros obtenidos.</w:t>
      </w:r>
    </w:p>
    <w:p>
      <w:pPr>
        <w:numPr>
          <w:ilvl w:val="0"/>
          <w:numId w:val="12"/>
        </w:numPr>
      </w:pPr>
      <w:r>
        <w:rPr/>
        <w:t xml:space="preserve">Reflexiones escritas o orales sobre la experiencia y el impacto personal.</w:t>
      </w:r>
    </w:p>
    <w:p>
      <w:pPr/>
      <w:r>
        <w:rPr>
          <w:b w:val="1"/>
          <w:bCs w:val="1"/>
        </w:rPr>
        <w:t xml:space="preserve">Reflexión Final y Cierre de la Narrativa:</w:t>
      </w:r>
    </w:p>
    <w:p>
      <w:pPr/>
      <w:r>
        <w:rPr/>
        <w:t xml:space="preserve">Al concluir, los Guardianes reúnen sus aprendizajes para discutir cómo cada etapa del ciclo representa un aspecto vital de la sostenibilidad y cómo su rol como agentes de cambio impacta en el ecosistema real. Se realiza una actividad de cierre donde cada estudiante comparte compromisos personales o laborales para promover la responsabilidad ambiental, cerrando el ciclo de aprendizaje con sentido y propósito.</w:t>
      </w:r>
    </w:p>
    <w:p/>
    <w:p>
      <w:pPr/>
      <w:r>
        <w:rPr>
          <w:color w:val="2b6cb0"/>
          <w:sz w:val="28"/>
          <w:szCs w:val="28"/>
          <w:b w:val="1"/>
          <w:bCs w:val="1"/>
        </w:rPr>
        <w:t xml:space="preserve">Recomendaciones Logísticas</w:t>
      </w:r>
    </w:p>
    <w:p>
      <w:pPr/>
      <w:r>
        <w:rPr>
          <w:b w:val="1"/>
          <w:bCs w:val="1"/>
        </w:rPr>
        <w:t xml:space="preserve">Recomendaciones para una Implementación Exitosa</w:t>
      </w:r>
    </w:p>
    <w:p>
      <w:pPr>
        <w:numPr>
          <w:ilvl w:val="0"/>
          <w:numId w:val="13"/>
        </w:numPr>
      </w:pPr>
      <w:r>
        <w:rPr>
          <w:b w:val="1"/>
          <w:bCs w:val="1"/>
        </w:rPr>
        <w:t xml:space="preserve">Tiempo Necesario:</w:t>
      </w:r>
      <w:r>
        <w:rPr/>
        <w:t xml:space="preserve"> La experiencia puede desarrollarse en 4 a 5 sesiones de 2 horas cada una, adaptando según el tiempo disponible y el ritmo del grupo.</w:t>
      </w:r>
    </w:p>
    <w:p>
      <w:pPr>
        <w:numPr>
          <w:ilvl w:val="0"/>
          <w:numId w:val="13"/>
        </w:numPr>
      </w:pPr>
      <w:r>
        <w:rPr>
          <w:b w:val="1"/>
          <w:bCs w:val="1"/>
        </w:rPr>
        <w:t xml:space="preserve">Espacio Físico:</w:t>
      </w:r>
      <w:r>
        <w:rPr/>
        <w:t xml:space="preserve"> Aula amplia con zonas para trabajo en equipo, espacio para montaje de ecosistemas y área para presentaciones. Ideal contar con acceso a proyector y pizarras.</w:t>
      </w:r>
    </w:p>
    <w:p>
      <w:pPr>
        <w:numPr>
          <w:ilvl w:val="0"/>
          <w:numId w:val="13"/>
        </w:numPr>
      </w:pPr>
      <w:r>
        <w:rPr>
          <w:b w:val="1"/>
          <w:bCs w:val="1"/>
        </w:rPr>
        <w:t xml:space="preserve">Materiales y Herramientas TIC:</w:t>
      </w:r>
    </w:p>
    <w:p>
      <w:pPr>
        <w:numPr>
          <w:ilvl w:val="1"/>
          <w:numId w:val="13"/>
        </w:numPr>
      </w:pPr>
      <w:r>
        <w:rPr/>
        <w:t xml:space="preserve">Materiales reciclados y naturales para construcción</w:t>
      </w:r>
    </w:p>
    <w:p>
      <w:pPr>
        <w:numPr>
          <w:ilvl w:val="1"/>
          <w:numId w:val="13"/>
        </w:numPr>
      </w:pPr>
      <w:r>
        <w:rPr/>
        <w:t xml:space="preserve">Dispositivos móviles o computadoras para investigación y producción audiovisual</w:t>
      </w:r>
    </w:p>
    <w:p>
      <w:pPr>
        <w:numPr>
          <w:ilvl w:val="1"/>
          <w:numId w:val="13"/>
        </w:numPr>
      </w:pPr>
      <w:r>
        <w:rPr/>
        <w:t xml:space="preserve">Acceso a internet para consulta de recursos</w:t>
      </w:r>
    </w:p>
    <w:p>
      <w:pPr>
        <w:numPr>
          <w:ilvl w:val="1"/>
          <w:numId w:val="13"/>
        </w:numPr>
      </w:pPr>
      <w:r>
        <w:rPr/>
        <w:t xml:space="preserve">Software básico para edición de video o audio (opcional)</w:t>
      </w:r>
    </w:p>
    <w:p>
      <w:pPr>
        <w:numPr>
          <w:ilvl w:val="1"/>
          <w:numId w:val="13"/>
        </w:numPr>
      </w:pPr>
      <w:r>
        <w:rPr/>
        <w:t xml:space="preserve">Tablero físico o digital para seguimiento de puntos y niveles</w:t>
      </w:r>
    </w:p>
    <w:p>
      <w:pPr>
        <w:numPr>
          <w:ilvl w:val="0"/>
          <w:numId w:val="13"/>
        </w:numPr>
      </w:pPr>
      <w:r>
        <w:rPr>
          <w:b w:val="1"/>
          <w:bCs w:val="1"/>
        </w:rPr>
        <w:t xml:space="preserve">Tamaño del Grupo:</w:t>
      </w:r>
      <w:r>
        <w:rPr/>
        <w:t xml:space="preserve"> De 12 a 25 estudiantes, divididos en equipos de 4-5 personas para facilitar la interacción y colaboración.</w:t>
      </w:r>
    </w:p>
    <w:p>
      <w:pPr>
        <w:numPr>
          <w:ilvl w:val="0"/>
          <w:numId w:val="13"/>
        </w:numPr>
      </w:pPr>
      <w:r>
        <w:rPr>
          <w:b w:val="1"/>
          <w:bCs w:val="1"/>
        </w:rPr>
        <w:t xml:space="preserve">Preparación Previa del Docente:</w:t>
      </w:r>
    </w:p>
    <w:p>
      <w:pPr>
        <w:numPr>
          <w:ilvl w:val="1"/>
          <w:numId w:val="13"/>
        </w:numPr>
      </w:pPr>
      <w:r>
        <w:rPr/>
        <w:t xml:space="preserve">Familiarizarse con el ciclo de vida de la mariposa y conceptos de sostenibilidad.</w:t>
      </w:r>
    </w:p>
    <w:p>
      <w:pPr>
        <w:numPr>
          <w:ilvl w:val="1"/>
          <w:numId w:val="13"/>
        </w:numPr>
      </w:pPr>
      <w:r>
        <w:rPr/>
        <w:t xml:space="preserve">Preparar materiales, recursos y tecnología.</w:t>
      </w:r>
    </w:p>
    <w:p>
      <w:pPr>
        <w:numPr>
          <w:ilvl w:val="1"/>
          <w:numId w:val="13"/>
        </w:numPr>
      </w:pPr>
      <w:r>
        <w:rPr/>
        <w:t xml:space="preserve">Diseñar las tarjetas, escenarios y rúbricas con antelación.</w:t>
      </w:r>
    </w:p>
    <w:p>
      <w:pPr>
        <w:numPr>
          <w:ilvl w:val="1"/>
          <w:numId w:val="13"/>
        </w:numPr>
      </w:pPr>
      <w:r>
        <w:rPr/>
        <w:t xml:space="preserve">Planificar la distribución de roles y dinámica de equipos.</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Asignar roles claros y rotativos para que todos contribuyan.</w:t>
      </w:r>
    </w:p>
    <w:p>
      <w:pPr>
        <w:numPr>
          <w:ilvl w:val="1"/>
          <w:numId w:val="13"/>
        </w:numPr>
      </w:pPr>
      <w:r>
        <w:rPr>
          <w:i w:val="1"/>
          <w:iCs w:val="1"/>
        </w:rPr>
        <w:t xml:space="preserve">Limitación de recursos materiales:</w:t>
      </w:r>
      <w:r>
        <w:rPr/>
        <w:t xml:space="preserve"> Usar materiales accesibles y fomentar creatividad con reciclaje.</w:t>
      </w:r>
    </w:p>
    <w:p>
      <w:pPr>
        <w:numPr>
          <w:ilvl w:val="1"/>
          <w:numId w:val="13"/>
        </w:numPr>
      </w:pPr>
      <w:r>
        <w:rPr>
          <w:i w:val="1"/>
          <w:iCs w:val="1"/>
        </w:rPr>
        <w:t xml:space="preserve">Dificultad en manejo del tiempo:</w:t>
      </w:r>
      <w:r>
        <w:rPr/>
        <w:t xml:space="preserve"> Establecer tiempos claros, usar cronómetros y realizar pausas estratégicas.</w:t>
      </w:r>
    </w:p>
    <w:p>
      <w:pPr>
        <w:numPr>
          <w:ilvl w:val="1"/>
          <w:numId w:val="13"/>
        </w:numPr>
      </w:pPr>
      <w:r>
        <w:rPr>
          <w:i w:val="1"/>
          <w:iCs w:val="1"/>
        </w:rPr>
        <w:t xml:space="preserve">Problemas técnicos:</w:t>
      </w:r>
      <w:r>
        <w:rPr/>
        <w:t xml:space="preserve"> Preparar materiales alternativos y verificar equipos antes de la sesión.</w:t>
      </w:r>
    </w:p>
    <w:p>
      <w:pPr>
        <w:numPr>
          <w:ilvl w:val="1"/>
          <w:numId w:val="13"/>
        </w:numPr>
      </w:pPr>
      <w:r>
        <w:rPr>
          <w:i w:val="1"/>
          <w:iCs w:val="1"/>
        </w:rPr>
        <w:t xml:space="preserve">Resistencia a la gamificación:</w:t>
      </w:r>
      <w:r>
        <w:rPr/>
        <w:t xml:space="preserve"> Explicar beneficios, motivar con recompensas y adaptar actividades según intereses del grupo.</w:t>
      </w:r>
    </w:p>
    <w:p>
      <w:pPr>
        <w:numPr>
          <w:ilvl w:val="0"/>
          <w:numId w:val="13"/>
        </w:numPr>
      </w:pPr>
      <w:r>
        <w:rPr>
          <w:b w:val="1"/>
          <w:bCs w:val="1"/>
        </w:rPr>
        <w:t xml:space="preserve">Inclusión y Adaptabilidad:</w:t>
      </w:r>
      <w:r>
        <w:rPr/>
        <w:t xml:space="preserve"> Ajustar actividades para estudiantes con discapacidades, valorar diversidad cultural y lingüística, y crear un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2C2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098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715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9F0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C5D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3AD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9FB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E41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0A1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09A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CDF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BEE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810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2026-10-02T06:51:31-05:00</dcterms:created>
  <dcterms:modified xsi:type="dcterms:W3CDTF">2026-10-02T06:51:31-05:00</dcterms:modified>
</cp:coreProperties>
</file>

<file path=docProps/custom.xml><?xml version="1.0" encoding="utf-8"?>
<Properties xmlns="http://schemas.openxmlformats.org/officeDocument/2006/custom-properties" xmlns:vt="http://schemas.openxmlformats.org/officeDocument/2006/docPropsVTypes"/>
</file>