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Fraccional: Exploradores de las Partes y el Todo</w:t>
      </w:r>
    </w:p>
    <w:p/>
    <w:p>
      <w:pPr/>
      <w:r>
        <w:rPr>
          <w:color w:val="666666"/>
          <w:sz w:val="20"/>
          <w:szCs w:val="20"/>
          <w:i w:val="1"/>
          <w:iCs w:val="1"/>
        </w:rPr>
        <w:t xml:space="preserve">Gamificación de Evaluación | Matemáticas | Números y operaciones | Tema: Rúbrica para evaluar la destreza: Representar fracciones numérica y gráficamente para resolver situaciones de la vida cotidiana</w:t>
      </w:r>
    </w:p>
    <w:p/>
    <w:p>
      <w:pPr/>
      <w:r>
        <w:rPr>
          <w:color w:val="2b6cb0"/>
          <w:sz w:val="28"/>
          <w:szCs w:val="28"/>
          <w:b w:val="1"/>
          <w:bCs w:val="1"/>
        </w:rPr>
        <w:t xml:space="preserve">Contexto Narrativo</w:t>
      </w:r>
    </w:p>
    <w:p>
      <w:pPr/>
      <w:r>
        <w:rPr>
          <w:b w:val="1"/>
          <w:bCs w:val="1"/>
        </w:rPr>
        <w:t xml:space="preserve">Contexto Narrativo: La Gran Aventura Fraccional</w:t>
      </w:r>
    </w:p>
    <w:p>
      <w:pPr/>
      <w:r>
        <w:rPr/>
        <w:t xml:space="preserve">        En un mundo donde los números y las formas tienen vida, existe un reino llamado Fraccionaria, un lugar mágico donde todo está dividido en partes que forman un todo. Sin embargo, un hechizo antiguo ha causado que las partes se desordenen y se pierdan, haciendo que el equilibrio del reino esté en peligro.     </w:t>
      </w:r>
    </w:p>
    <w:p>
      <w:pPr/>
      <w:r>
        <w:rPr/>
        <w:t xml:space="preserve">        Los estudiantes serán "Exploradores Fraccionales", jóvenes héroes con la misión de restaurar el orden en Fraccionaria, representando fracciones numéricas y gráficamente para resolver situaciones cotidianas que los ayudarán a reconstruir el reino. Su tarea es aprender a identificar, representar y operar con fracciones, para así devolver la armonía a este mundo que refleja la vida real.    </w:t>
      </w:r>
    </w:p>
    <w:p>
      <w:pPr/>
      <w:r>
        <w:rPr>
          <w:b w:val="1"/>
          <w:bCs w:val="1"/>
        </w:rPr>
        <w:t xml:space="preserve">Ambientación:</w:t>
      </w:r>
      <w:r>
        <w:rPr/>
        <w:t xml:space="preserve"> La experiencia se desarrolla en un aula transformada en un mapa del reino Fraccionaria, con estaciones que representan diferentes territorios o desafíos. Los estudiantes adoptan roles de exploradores matemáticos con herramientas especiales: lupas para analizar fracciones, mapas para graficarlas, y cuadernos de bitácora para registrar aprendizajes.    </w:t>
      </w:r>
    </w:p>
    <w:p>
      <w:pPr/>
      <w:r>
        <w:rPr>
          <w:b w:val="1"/>
          <w:bCs w:val="1"/>
        </w:rPr>
        <w:t xml:space="preserve">Roles de los estudiantes:</w:t>
      </w:r>
    </w:p>
    <w:p>
      <w:pPr>
        <w:numPr>
          <w:ilvl w:val="0"/>
          <w:numId w:val="1"/>
        </w:numPr>
      </w:pPr>
      <w:r>
        <w:rPr>
          <w:i w:val="1"/>
          <w:iCs w:val="1"/>
        </w:rPr>
        <w:t xml:space="preserve">Cartógrafos de Fracciones:</w:t>
      </w:r>
      <w:r>
        <w:rPr/>
        <w:t xml:space="preserve"> encargados de representar gráficamente las fracciones encontradas en cada territorio.</w:t>
      </w:r>
    </w:p>
    <w:p>
      <w:pPr>
        <w:numPr>
          <w:ilvl w:val="0"/>
          <w:numId w:val="1"/>
        </w:numPr>
      </w:pPr>
      <w:r>
        <w:rPr>
          <w:i w:val="1"/>
          <w:iCs w:val="1"/>
        </w:rPr>
        <w:t xml:space="preserve">Analistas Numéricos:</w:t>
      </w:r>
      <w:r>
        <w:rPr/>
        <w:t xml:space="preserve"> se encargan de identificar y escribir las fracciones numéricas correctas de las situaciones.</w:t>
      </w:r>
    </w:p>
    <w:p>
      <w:pPr>
        <w:numPr>
          <w:ilvl w:val="0"/>
          <w:numId w:val="1"/>
        </w:numPr>
      </w:pPr>
      <w:r>
        <w:rPr>
          <w:i w:val="1"/>
          <w:iCs w:val="1"/>
        </w:rPr>
        <w:t xml:space="preserve">Resolveros de Problemas:</w:t>
      </w:r>
      <w:r>
        <w:rPr/>
        <w:t xml:space="preserve"> aplican las fracciones representadas para resolver retos inspirados en la vida cotidiana.</w:t>
      </w:r>
    </w:p>
    <w:p>
      <w:pPr/>
      <w:r>
        <w:rPr/>
        <w:t xml:space="preserve">        Los roles rotarán periódicamente para que todos los estudiantes desarrollen habilidades diversas y colaboren entre ellos.    </w:t>
      </w:r>
    </w:p>
    <w:p>
      <w:pPr/>
      <w:r>
        <w:rPr>
          <w:b w:val="1"/>
          <w:bCs w:val="1"/>
        </w:rPr>
        <w:t xml:space="preserve">Misión Principal:</w:t>
      </w:r>
      <w:r>
        <w:rPr/>
        <w:t xml:space="preserve"> Recuperar las piezas perdidas del Gran Mapa Fraccional que, al estar completo, mostrará la imagen del reino en equilibrio. Para lograrlo, deben representar fracciones numéricas y gráficamente, y resolver situaciones cotidianas usando estas representaciones con precisión y colaboración.    </w:t>
      </w:r>
    </w:p>
    <w:p>
      <w:pPr/>
      <w:r>
        <w:rPr>
          <w:b w:val="1"/>
          <w:bCs w:val="1"/>
        </w:rPr>
        <w:t xml:space="preserve">Conexión con el aprendizaje:</w:t>
      </w:r>
      <w:r>
        <w:rPr/>
        <w:t xml:space="preserve"> Cada desafío que los exploradores enfrentan está basado en la representación de fracciones numéricas y gráficas. Por ejemplo, si en el territorio de las frutas se encuentran manzanas partidas en partes, deberán identificar qué fracción representa las partes, graficarlas en un diagrama de pastel y resolver problemas como “¿qué fracción representa la parte comestible?” o “si comes 2/4, ¿cuánto queda?”. Estas tareas reflejan situaciones reales y ayudan a los estudiantes a comprender la utilidad y aplicación de las fracciones.    </w:t>
      </w:r>
    </w:p>
    <w:p>
      <w:pPr/>
      <w:r>
        <w:rPr/>
        <w:t xml:space="preserve">        A lo largo de la aventura, los exploradores deben aplicar habilidades de </w:t>
      </w:r>
      <w:r>
        <w:rPr>
          <w:i w:val="1"/>
          <w:iCs w:val="1"/>
        </w:rPr>
        <w:t xml:space="preserve">Resolución de Problemas</w:t>
      </w:r>
      <w:r>
        <w:rPr/>
        <w:t xml:space="preserve"> para enfrentar retos cada vez más complejos, trabajar en </w:t>
      </w:r>
      <w:r>
        <w:rPr>
          <w:i w:val="1"/>
          <w:iCs w:val="1"/>
        </w:rPr>
        <w:t xml:space="preserve">Colaboración</w:t>
      </w:r>
      <w:r>
        <w:rPr/>
        <w:t xml:space="preserve"> para intercambiar ideas y apoyarse entre roles, y demostrar </w:t>
      </w:r>
      <w:r>
        <w:rPr>
          <w:i w:val="1"/>
          <w:iCs w:val="1"/>
        </w:rPr>
        <w:t xml:space="preserve">Responsabilidad</w:t>
      </w:r>
      <w:r>
        <w:rPr/>
        <w:t xml:space="preserve"> en su aprendizaje y en el manejo de los materiales y herramientas.    </w:t>
      </w:r>
    </w:p>
    <w:p>
      <w:pPr/>
      <w:r>
        <w:rPr/>
        <w:t xml:space="preserve">        Además, la narrativa incluye elementos de diversidad, equidad e inclusión, asegurando que todos los estudiantes puedan participar activamente sin importar sus habilidades, estilos de aprendizaje o antecedentes culturales. Los desafíos están diseñados con múltiples niveles de dificultad, ofreciendo diferentes maneras de representar y comprender las fracciones, desde manipulativos físicos hasta recursos visuales y auditivos, para que cada explorador encuentre la forma que mejor se adapte a sus necesidades.    </w:t>
      </w:r>
    </w:p>
    <w:p>
      <w:pPr/>
      <w:r>
        <w:rPr/>
        <w:t xml:space="preserve">        En resumen, esta experiencia gamificada convierte la evaluación y el aprendizaje de las fracciones en una aventura lúdica, significativa y colaborativa, donde cada estudiante es protagonista en la reconstrucción del reino de Fraccionaria.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que la aventura en Fraccionaria sea atractiva y educativa, se implementan las siguientes mecánicas de juego:    </w:t>
      </w:r>
    </w:p>
    <w:p>
      <w:pPr>
        <w:numPr>
          <w:ilvl w:val="0"/>
          <w:numId w:val="2"/>
        </w:numPr>
      </w:pPr>
      <w:r>
        <w:rPr>
          <w:b w:val="1"/>
          <w:bCs w:val="1"/>
        </w:rPr>
        <w:t xml:space="preserve">Sistema de Puntos (Puntos de Explorador):</w:t>
      </w:r>
      <w:r>
        <w:rPr/>
        <w:t xml:space="preserve"> Cada actividad completada correctamente otorga puntos, que reflejan el progreso individual y grupal. Por ejemplo, representar correctamente una fracción numérica vale 10 puntos, graficarla vale 15 puntos y resolver un problema cotidiano con esa fracción vale 20 puntos. Puntos extra se otorgan por trabajo en equipo y creatividad.        </w:t>
      </w:r>
    </w:p>
    <w:p>
      <w:pPr>
        <w:numPr>
          <w:ilvl w:val="0"/>
          <w:numId w:val="2"/>
        </w:numPr>
      </w:pPr>
      <w:r>
        <w:rPr>
          <w:b w:val="1"/>
          <w:bCs w:val="1"/>
        </w:rPr>
        <w:t xml:space="preserve">Niveles de Explorador:</w:t>
      </w:r>
      <w:r>
        <w:rPr/>
        <w:t xml:space="preserve"> Los estudiantes comienzan como "Aprendices Fraccionales" y avanzan a "Exploradores Novatos", luego "Guardianes de las Fracciones" y finalmente "Maestros Fraccionales". Cada nivel requiere acumular cierta cantidad de puntos y completar retos específicos, motivando la progresión.        </w:t>
      </w:r>
    </w:p>
    <w:p>
      <w:pPr>
        <w:numPr>
          <w:ilvl w:val="0"/>
          <w:numId w:val="2"/>
        </w:numPr>
      </w:pPr>
      <w:r>
        <w:rPr>
          <w:b w:val="1"/>
          <w:bCs w:val="1"/>
        </w:rPr>
        <w:t xml:space="preserve">Insignias de Logro:</w:t>
      </w:r>
      <w:r>
        <w:rPr/>
        <w:t xml:space="preserve"> Se otorgan por cumplir metas concretas como "Maestro de la Representación Gráfica", "Experto en Problemas de la Vida Real" o "Colaborador Estrella". Las insignias se exhiben en un mural digital o físico visible para todos.        </w:t>
      </w:r>
    </w:p>
    <w:p>
      <w:pPr>
        <w:numPr>
          <w:ilvl w:val="0"/>
          <w:numId w:val="2"/>
        </w:numPr>
      </w:pPr>
      <w:r>
        <w:rPr>
          <w:b w:val="1"/>
          <w:bCs w:val="1"/>
        </w:rPr>
        <w:t xml:space="preserve">Retos y Misiones Temáticas:</w:t>
      </w:r>
      <w:r>
        <w:rPr/>
        <w:t xml:space="preserve"> Cada estación-territorio tiene un reto especial que integra los contenidos (por ejemplo, en el territorio de las pizzas, representar fracciones con círculos divididos y responder preguntas). Los retos son variados para mantener el interés y atender diferentes estilos de aprendizaje. Algunos retos son colaborativos, otros individuales.        </w:t>
      </w:r>
    </w:p>
    <w:p>
      <w:pPr>
        <w:numPr>
          <w:ilvl w:val="0"/>
          <w:numId w:val="2"/>
        </w:numPr>
      </w:pPr>
      <w:r>
        <w:rPr>
          <w:b w:val="1"/>
          <w:bCs w:val="1"/>
        </w:rPr>
        <w:t xml:space="preserve">Progresión Visual:</w:t>
      </w:r>
      <w:r>
        <w:rPr/>
        <w:t xml:space="preserve"> Un tablero o mapa del reino Fraccionaria muestra el avance de la clase. Cada equipo o estudiante tiene un marcador que avanza cuando acumula puntos o completa retos. Esto genera motivación visual y sentido de logro.        </w:t>
      </w:r>
    </w:p>
    <w:p>
      <w:pPr>
        <w:numPr>
          <w:ilvl w:val="0"/>
          <w:numId w:val="2"/>
        </w:numPr>
      </w:pPr>
      <w:r>
        <w:rPr>
          <w:b w:val="1"/>
          <w:bCs w:val="1"/>
        </w:rPr>
        <w:t xml:space="preserve">Retroalimentación Inmediata:</w:t>
      </w:r>
      <w:r>
        <w:rPr/>
        <w:t xml:space="preserve"> Después de cada actividad, el docente o sistema ofrece comentarios claros, positivos y orientadores. Se usan señales visuales (como luces verdes o emojis) y verbales para reforzar el aprendizaje o corregir errores con apoyo.        </w:t>
      </w:r>
    </w:p>
    <w:p>
      <w:pPr>
        <w:numPr>
          <w:ilvl w:val="0"/>
          <w:numId w:val="2"/>
        </w:numPr>
      </w:pPr>
      <w:r>
        <w:rPr>
          <w:b w:val="1"/>
          <w:bCs w:val="1"/>
        </w:rPr>
        <w:t xml:space="preserve">Roles Rotativos:</w:t>
      </w:r>
      <w:r>
        <w:rPr/>
        <w:t xml:space="preserve"> Para fomentar la colaboración y el desarrollo integral, los roles de Cartógrafos, Analistas y Resolveros cambian en cada ronda, asegurando que todos los estudiantes experimenten las distintas facetas de las fracciones.        </w:t>
      </w:r>
    </w:p>
    <w:p>
      <w:pPr>
        <w:numPr>
          <w:ilvl w:val="0"/>
          <w:numId w:val="2"/>
        </w:numPr>
      </w:pPr>
      <w:r>
        <w:rPr>
          <w:b w:val="1"/>
          <w:bCs w:val="1"/>
        </w:rPr>
        <w:t xml:space="preserve">Colaboración y Responsabilidad:</w:t>
      </w:r>
      <w:r>
        <w:rPr/>
        <w:t xml:space="preserve"> Algunos retos requieren que los estudiantes trabajen en equipo para combinar sus puntos y lograr objetivos comunes. Además, se asignan responsabilidades específicas para el cuidado de materiales y registro de avances.        </w:t>
      </w:r>
    </w:p>
    <w:p>
      <w:pPr>
        <w:numPr>
          <w:ilvl w:val="0"/>
          <w:numId w:val="2"/>
        </w:numPr>
      </w:pPr>
      <w:r>
        <w:rPr>
          <w:b w:val="1"/>
          <w:bCs w:val="1"/>
        </w:rPr>
        <w:t xml:space="preserve">Sistema de Pistas:</w:t>
      </w:r>
      <w:r>
        <w:rPr/>
        <w:t xml:space="preserve"> Para apoyar a quienes tengan dificultades, se ofrecen pistas o ayudas, como ejemplos visuales o explicaciones adicionales. El uso de pistas reduce la cantidad de puntos obtenidos, incentivando el uso solo cuando es necesario.        </w:t>
      </w:r>
    </w:p>
    <w:p>
      <w:pPr/>
      <w:r>
        <w:rPr/>
        <w:t xml:space="preserve">        Estas mecánicas están diseñadas para integrarse naturalmente con los objetivos de aprendizaje, motivando a los estudiantes a profundizar en la representación y comprensión de las fracciones mientras disfrutan de una experiencia lúdica y colaborativa.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en detalle las actividades que componen la aventura, con instrucciones claras, materiales y tiempo estimado. Cada actividad se enlaza con las mecánicas propuestas para maximizar el aprendizaje y la motivación.    </w:t>
      </w:r>
    </w:p>
    <w:p>
      <w:pPr/>
      <w:r>
        <w:rPr/>
        <w:t xml:space="preserve">    1. La Llegada a Fraccionaria – Conociendo las Fracciones (Tiempo: 40 minutos)    </w:t>
      </w:r>
    </w:p>
    <w:p>
      <w:pPr/>
      <w:r>
        <w:rPr>
          <w:b w:val="1"/>
          <w:bCs w:val="1"/>
        </w:rPr>
        <w:t xml:space="preserve">Descripción:</w:t>
      </w:r>
      <w:r>
        <w:rPr/>
        <w:t xml:space="preserve"> Introducción a las fracciones y roles. Los estudiantes exploran qué es una fracción, cómo se escribe y cómo se representa gráficamente.</w:t>
      </w:r>
    </w:p>
    <w:p>
      <w:pPr/>
      <w:r>
        <w:rPr/>
        <w:t xml:space="preserve">    </w:t>
      </w:r>
    </w:p>
    <w:p>
      <w:pPr/>
      <w:r>
        <w:rPr>
          <w:b w:val="1"/>
          <w:bCs w:val="1"/>
        </w:rPr>
        <w:t xml:space="preserve">Materiales:</w:t>
      </w:r>
      <w:r>
        <w:rPr/>
        <w:t xml:space="preserve"> Cartulinas, marcadores, recortes de figuras (círculos, rectángulos), tarjetas con fracciones, hojas de trabajo.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historia, ambientando el aula.</w:t>
      </w:r>
    </w:p>
    <w:p>
      <w:pPr>
        <w:numPr>
          <w:ilvl w:val="0"/>
          <w:numId w:val="3"/>
        </w:numPr>
      </w:pPr>
      <w:r>
        <w:rPr/>
        <w:t xml:space="preserve">Se forman equipos (4-5 estudiantes) y se asignan roles: Cartógrafo, Analista, Resolvero.</w:t>
      </w:r>
    </w:p>
    <w:p>
      <w:pPr>
        <w:numPr>
          <w:ilvl w:val="0"/>
          <w:numId w:val="3"/>
        </w:numPr>
      </w:pPr>
      <w:r>
        <w:rPr/>
        <w:t xml:space="preserve">Se entregan tarjetas con fracciones (ej. 1/2, 3/4) y figuras recortadas divididas en partes.</w:t>
      </w:r>
    </w:p>
    <w:p>
      <w:pPr>
        <w:numPr>
          <w:ilvl w:val="0"/>
          <w:numId w:val="3"/>
        </w:numPr>
      </w:pPr>
      <w:r>
        <w:rPr/>
        <w:t xml:space="preserve">Los Analistas identifican la fracción numérica, los Cartógrafos la representan en la figura, y los Resolveros plantean ejemplos simples de la vida cotidiana (por ej. “Si tengo 2 de 4 galletas, ¿qué fracción tengo?”).</w:t>
      </w:r>
    </w:p>
    <w:p>
      <w:pPr>
        <w:numPr>
          <w:ilvl w:val="0"/>
          <w:numId w:val="3"/>
        </w:numPr>
      </w:pPr>
      <w:r>
        <w:rPr/>
        <w:t xml:space="preserve">El docente da retroalimentación inmediata y otorga puntos según la precisión y colaboración.</w:t>
      </w:r>
    </w:p>
    <w:p>
      <w:pPr/>
      <w:r>
        <w:rPr/>
        <w:t xml:space="preserve">    </w:t>
      </w:r>
    </w:p>
    <w:p>
      <w:pPr/>
      <w:r>
        <w:rPr>
          <w:b w:val="1"/>
          <w:bCs w:val="1"/>
        </w:rPr>
        <w:t xml:space="preserve">Integración con mecánicas:</w:t>
      </w:r>
      <w:r>
        <w:rPr/>
        <w:t xml:space="preserve"> Sistema de puntos por respuestas correctas, roles rotativos dentro del equipo, retroalimentación inmediata, colaboración.</w:t>
      </w:r>
    </w:p>
    <w:p>
      <w:pPr/>
      <w:r>
        <w:rPr/>
        <w:t xml:space="preserve">    2. Territorio de las Frutas – Representación Gráfica (Tiempo: 50 minutos)    </w:t>
      </w:r>
    </w:p>
    <w:p>
      <w:pPr/>
      <w:r>
        <w:rPr>
          <w:b w:val="1"/>
          <w:bCs w:val="1"/>
        </w:rPr>
        <w:t xml:space="preserve">Descripción:</w:t>
      </w:r>
      <w:r>
        <w:rPr/>
        <w:t xml:space="preserve"> Los exploradores deben representar fracciones con frutas, dividiendo y coloreando partes para mostrar fracciones gráficas.</w:t>
      </w:r>
    </w:p>
    <w:p>
      <w:pPr/>
      <w:r>
        <w:rPr/>
        <w:t xml:space="preserve">    </w:t>
      </w:r>
    </w:p>
    <w:p>
      <w:pPr/>
      <w:r>
        <w:rPr>
          <w:b w:val="1"/>
          <w:bCs w:val="1"/>
        </w:rPr>
        <w:t xml:space="preserve">Materiales:</w:t>
      </w:r>
      <w:r>
        <w:rPr/>
        <w:t xml:space="preserve"> Imágenes o figuras de frutas (manzanas, naranjas), hojas con círculos para colorear, lápices de colores, reglas.</w:t>
      </w:r>
    </w:p>
    <w:p>
      <w:pPr/>
      <w:r>
        <w:rPr/>
        <w:t xml:space="preserve">    </w:t>
      </w:r>
    </w:p>
    <w:p>
      <w:pPr/>
      <w:r>
        <w:rPr>
          <w:b w:val="1"/>
          <w:bCs w:val="1"/>
        </w:rPr>
        <w:t xml:space="preserve">Instrucciones:</w:t>
      </w:r>
    </w:p>
    <w:p>
      <w:pPr/>
      <w:r>
        <w:rPr/>
        <w:t xml:space="preserve">    </w:t>
      </w:r>
    </w:p>
    <w:p>
      <w:pPr>
        <w:numPr>
          <w:ilvl w:val="0"/>
          <w:numId w:val="4"/>
        </w:numPr>
      </w:pPr>
      <w:r>
        <w:rPr/>
        <w:t xml:space="preserve">Se presentan situaciones como “Hay 3/4 de una naranja que está madura”.</w:t>
      </w:r>
    </w:p>
    <w:p>
      <w:pPr>
        <w:numPr>
          <w:ilvl w:val="0"/>
          <w:numId w:val="4"/>
        </w:numPr>
      </w:pPr>
      <w:r>
        <w:rPr/>
        <w:t xml:space="preserve">Los Cartógrafos dibujan o colorean la fracción en la figura de la fruta.</w:t>
      </w:r>
    </w:p>
    <w:p>
      <w:pPr>
        <w:numPr>
          <w:ilvl w:val="0"/>
          <w:numId w:val="4"/>
        </w:numPr>
      </w:pPr>
      <w:r>
        <w:rPr/>
        <w:t xml:space="preserve">Los Analistas escriben la fracción correcta en números.</w:t>
      </w:r>
    </w:p>
    <w:p>
      <w:pPr>
        <w:numPr>
          <w:ilvl w:val="0"/>
          <w:numId w:val="4"/>
        </w:numPr>
      </w:pPr>
      <w:r>
        <w:rPr/>
        <w:t xml:space="preserve">Los Resolveros responden preguntas relacionadas, por ejemplo: “Si comes 1/4, ¿qué parte queda?”.</w:t>
      </w:r>
    </w:p>
    <w:p>
      <w:pPr>
        <w:numPr>
          <w:ilvl w:val="0"/>
          <w:numId w:val="4"/>
        </w:numPr>
      </w:pPr>
      <w:r>
        <w:rPr/>
        <w:t xml:space="preserve">Se promueve que cada equipo explique su razonamiento ante el grupo.</w:t>
      </w:r>
    </w:p>
    <w:p>
      <w:pPr>
        <w:numPr>
          <w:ilvl w:val="0"/>
          <w:numId w:val="4"/>
        </w:numPr>
      </w:pPr>
      <w:r>
        <w:rPr/>
        <w:t xml:space="preserve">El docente asigna puntos y da retroalimentación.</w:t>
      </w:r>
    </w:p>
    <w:p>
      <w:pPr/>
      <w:r>
        <w:rPr/>
        <w:t xml:space="preserve">    </w:t>
      </w:r>
    </w:p>
    <w:p>
      <w:pPr/>
      <w:r>
        <w:rPr>
          <w:b w:val="1"/>
          <w:bCs w:val="1"/>
        </w:rPr>
        <w:t xml:space="preserve">Integración con mecánicas:</w:t>
      </w:r>
      <w:r>
        <w:rPr/>
        <w:t xml:space="preserve"> Insignias por claridad en representación gráfica, progreso visual en el mapa, colaboración.</w:t>
      </w:r>
    </w:p>
    <w:p>
      <w:pPr/>
      <w:r>
        <w:rPr/>
        <w:t xml:space="preserve">    3. El Mercado de las Fracciones – Problemas de la Vida Cotidiana (Tiempo: 60 minutos)    </w:t>
      </w:r>
    </w:p>
    <w:p>
      <w:pPr/>
      <w:r>
        <w:rPr>
          <w:b w:val="1"/>
          <w:bCs w:val="1"/>
        </w:rPr>
        <w:t xml:space="preserve">Descripción:</w:t>
      </w:r>
      <w:r>
        <w:rPr/>
        <w:t xml:space="preserve"> Simulación de compra y reparto de objetos fraccionados (pan, pasteles, jugos) para resolver problemas usando fracciones.</w:t>
      </w:r>
    </w:p>
    <w:p>
      <w:pPr/>
      <w:r>
        <w:rPr/>
        <w:t xml:space="preserve">    </w:t>
      </w:r>
    </w:p>
    <w:p>
      <w:pPr/>
      <w:r>
        <w:rPr>
          <w:b w:val="1"/>
          <w:bCs w:val="1"/>
        </w:rPr>
        <w:t xml:space="preserve">Materiales:</w:t>
      </w:r>
      <w:r>
        <w:rPr/>
        <w:t xml:space="preserve"> Figuras de alimentos en papel/cartón, dinero ficticio, hojas de problemas, calculadoras básicas (opcional).</w:t>
      </w:r>
    </w:p>
    <w:p>
      <w:pPr/>
      <w:r>
        <w:rPr/>
        <w:t xml:space="preserve">    </w:t>
      </w:r>
    </w:p>
    <w:p>
      <w:pPr/>
      <w:r>
        <w:rPr>
          <w:b w:val="1"/>
          <w:bCs w:val="1"/>
        </w:rPr>
        <w:t xml:space="preserve">Instrucciones:</w:t>
      </w:r>
    </w:p>
    <w:p>
      <w:pPr/>
      <w:r>
        <w:rPr/>
        <w:t xml:space="preserve">    </w:t>
      </w:r>
    </w:p>
    <w:p>
      <w:pPr>
        <w:numPr>
          <w:ilvl w:val="0"/>
          <w:numId w:val="5"/>
        </w:numPr>
      </w:pPr>
      <w:r>
        <w:rPr/>
        <w:t xml:space="preserve">Se forman grupos que deben comprar y repartir objetos usando fracciones.</w:t>
      </w:r>
    </w:p>
    <w:p>
      <w:pPr>
        <w:numPr>
          <w:ilvl w:val="0"/>
          <w:numId w:val="5"/>
        </w:numPr>
      </w:pPr>
      <w:r>
        <w:rPr/>
        <w:t xml:space="preserve">Los Analistas identifican las fracciones implicadas en cada compra o reparto.</w:t>
      </w:r>
    </w:p>
    <w:p>
      <w:pPr>
        <w:numPr>
          <w:ilvl w:val="0"/>
          <w:numId w:val="5"/>
        </w:numPr>
      </w:pPr>
      <w:r>
        <w:rPr/>
        <w:t xml:space="preserve">Los Cartógrafos representan las fracciones gráficamente.</w:t>
      </w:r>
    </w:p>
    <w:p>
      <w:pPr>
        <w:numPr>
          <w:ilvl w:val="0"/>
          <w:numId w:val="5"/>
        </w:numPr>
      </w:pPr>
      <w:r>
        <w:rPr/>
        <w:t xml:space="preserve">Los Resolveros resuelven preguntas como “Si compro 3/4 de kilo de pan y reparto 1/2, ¿cuánto queda?”.</w:t>
      </w:r>
    </w:p>
    <w:p>
      <w:pPr>
        <w:numPr>
          <w:ilvl w:val="0"/>
          <w:numId w:val="5"/>
        </w:numPr>
      </w:pPr>
      <w:r>
        <w:rPr/>
        <w:t xml:space="preserve">Se incentiva el trabajo en equipo para encontrar respuestas.</w:t>
      </w:r>
    </w:p>
    <w:p>
      <w:pPr>
        <w:numPr>
          <w:ilvl w:val="0"/>
          <w:numId w:val="5"/>
        </w:numPr>
      </w:pPr>
      <w:r>
        <w:rPr/>
        <w:t xml:space="preserve">El docente entrega puntos y destaca el esfuerzo colaborativo.</w:t>
      </w:r>
    </w:p>
    <w:p>
      <w:pPr/>
      <w:r>
        <w:rPr/>
        <w:t xml:space="preserve">    </w:t>
      </w:r>
    </w:p>
    <w:p>
      <w:pPr/>
      <w:r>
        <w:rPr>
          <w:b w:val="1"/>
          <w:bCs w:val="1"/>
        </w:rPr>
        <w:t xml:space="preserve">Integración con mecánicas:</w:t>
      </w:r>
      <w:r>
        <w:rPr/>
        <w:t xml:space="preserve"> Retos temáticos, sistema de puntos, roles rotativos, colaboración y responsabilidad en el uso del material.</w:t>
      </w:r>
    </w:p>
    <w:p>
      <w:pPr/>
      <w:r>
        <w:rPr/>
        <w:t xml:space="preserve">    4. El Puzzle del Gran Mapa – Construcción Colaborativa (Tiempo: 45 minutos)    </w:t>
      </w:r>
    </w:p>
    <w:p>
      <w:pPr/>
      <w:r>
        <w:rPr>
          <w:b w:val="1"/>
          <w:bCs w:val="1"/>
        </w:rPr>
        <w:t xml:space="preserve">Descripción:</w:t>
      </w:r>
      <w:r>
        <w:rPr/>
        <w:t xml:space="preserve"> Los equipos usan piezas de puzzle que contienen fracciones para armar el mapa final de Fraccionaria.</w:t>
      </w:r>
    </w:p>
    <w:p>
      <w:pPr/>
      <w:r>
        <w:rPr/>
        <w:t xml:space="preserve">    </w:t>
      </w:r>
    </w:p>
    <w:p>
      <w:pPr/>
      <w:r>
        <w:rPr>
          <w:b w:val="1"/>
          <w:bCs w:val="1"/>
        </w:rPr>
        <w:t xml:space="preserve">Materiales:</w:t>
      </w:r>
      <w:r>
        <w:rPr/>
        <w:t xml:space="preserve"> Piezas de puzzle con fracciones escritas y representadas gráficamente, tablero o base para armar el puzzle.</w:t>
      </w:r>
    </w:p>
    <w:p>
      <w:pPr/>
      <w:r>
        <w:rPr/>
        <w:t xml:space="preserve">    </w:t>
      </w:r>
    </w:p>
    <w:p>
      <w:pPr/>
      <w:r>
        <w:rPr>
          <w:b w:val="1"/>
          <w:bCs w:val="1"/>
        </w:rPr>
        <w:t xml:space="preserve">Instrucciones:</w:t>
      </w:r>
    </w:p>
    <w:p>
      <w:pPr/>
      <w:r>
        <w:rPr/>
        <w:t xml:space="preserve">    </w:t>
      </w:r>
    </w:p>
    <w:p>
      <w:pPr>
        <w:numPr>
          <w:ilvl w:val="0"/>
          <w:numId w:val="6"/>
        </w:numPr>
      </w:pPr>
      <w:r>
        <w:rPr/>
        <w:t xml:space="preserve">Cada pieza tiene una fracción numérica y su representación gráfica.</w:t>
      </w:r>
    </w:p>
    <w:p>
      <w:pPr>
        <w:numPr>
          <w:ilvl w:val="0"/>
          <w:numId w:val="6"/>
        </w:numPr>
      </w:pPr>
      <w:r>
        <w:rPr/>
        <w:t xml:space="preserve">Para colocar una pieza, el equipo debe explicar la fracción y cómo la representaron.</w:t>
      </w:r>
    </w:p>
    <w:p>
      <w:pPr>
        <w:numPr>
          <w:ilvl w:val="0"/>
          <w:numId w:val="6"/>
        </w:numPr>
      </w:pPr>
      <w:r>
        <w:rPr/>
        <w:t xml:space="preserve">Si la explicación y representación son correctas, colocan la pieza y ganan puntos.</w:t>
      </w:r>
    </w:p>
    <w:p>
      <w:pPr>
        <w:numPr>
          <w:ilvl w:val="0"/>
          <w:numId w:val="6"/>
        </w:numPr>
      </w:pPr>
      <w:r>
        <w:rPr/>
        <w:t xml:space="preserve">Al completar el puzzle, se revela la imagen del reino en equilibrio, simbolizando el aprendizaje logrado.</w:t>
      </w:r>
    </w:p>
    <w:p>
      <w:pPr>
        <w:numPr>
          <w:ilvl w:val="0"/>
          <w:numId w:val="6"/>
        </w:numPr>
      </w:pPr>
      <w:r>
        <w:rPr/>
        <w:t xml:space="preserve">El docente otorga insignias especiales a quienes participaron activamente.</w:t>
      </w:r>
    </w:p>
    <w:p>
      <w:pPr/>
      <w:r>
        <w:rPr/>
        <w:t xml:space="preserve">    </w:t>
      </w:r>
    </w:p>
    <w:p>
      <w:pPr/>
      <w:r>
        <w:rPr>
          <w:b w:val="1"/>
          <w:bCs w:val="1"/>
        </w:rPr>
        <w:t xml:space="preserve">Integración con mecánicas:</w:t>
      </w:r>
      <w:r>
        <w:rPr/>
        <w:t xml:space="preserve"> Progresión visual, sistema de puntos, retroalimentación inmediata, colaboración y roles rotativos.</w:t>
      </w:r>
    </w:p>
    <w:p>
      <w:pPr/>
      <w:r>
        <w:rPr/>
        <w:t xml:space="preserve">    5. Desafío Final – El Enigma Fraccional (Tiempo: 60 minutos)    </w:t>
      </w:r>
    </w:p>
    <w:p>
      <w:pPr/>
      <w:r>
        <w:rPr>
          <w:b w:val="1"/>
          <w:bCs w:val="1"/>
        </w:rPr>
        <w:t xml:space="preserve">Descripción:</w:t>
      </w:r>
      <w:r>
        <w:rPr/>
        <w:t xml:space="preserve"> Reto integrador donde los estudiantes resuelven un problema complejo que combina representación numérica y gráfica de fracciones para salvar el reino.</w:t>
      </w:r>
    </w:p>
    <w:p>
      <w:pPr/>
      <w:r>
        <w:rPr/>
        <w:t xml:space="preserve">    </w:t>
      </w:r>
    </w:p>
    <w:p>
      <w:pPr/>
      <w:r>
        <w:rPr>
          <w:b w:val="1"/>
          <w:bCs w:val="1"/>
        </w:rPr>
        <w:t xml:space="preserve">Materiales:</w:t>
      </w:r>
      <w:r>
        <w:rPr/>
        <w:t xml:space="preserve"> Problema escrito, hojas de trabajo, tableros para graficar, materiales manipulativos (como fracciones en fichas), reglas de juego.</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 escenario donde deben repartir recursos fraccionados para salvar a una aldea.</w:t>
      </w:r>
    </w:p>
    <w:p>
      <w:pPr>
        <w:numPr>
          <w:ilvl w:val="0"/>
          <w:numId w:val="7"/>
        </w:numPr>
      </w:pPr>
      <w:r>
        <w:rPr/>
        <w:t xml:space="preserve">Los estudiantes analizan el problema en equipo, identifican las fracciones, las representan numérica y gráficamente y proponen soluciones.</w:t>
      </w:r>
    </w:p>
    <w:p>
      <w:pPr>
        <w:numPr>
          <w:ilvl w:val="0"/>
          <w:numId w:val="7"/>
        </w:numPr>
      </w:pPr>
      <w:r>
        <w:rPr/>
        <w:t xml:space="preserve">Se fomenta la discusión, el debate respetuoso y la toma de decisiones conjunta.</w:t>
      </w:r>
    </w:p>
    <w:p>
      <w:pPr>
        <w:numPr>
          <w:ilvl w:val="0"/>
          <w:numId w:val="7"/>
        </w:numPr>
      </w:pPr>
      <w:r>
        <w:rPr/>
        <w:t xml:space="preserve">Cada equipo presenta su solución explicando el uso de fracciones y la representación gráfica.</w:t>
      </w:r>
    </w:p>
    <w:p>
      <w:pPr>
        <w:numPr>
          <w:ilvl w:val="0"/>
          <w:numId w:val="7"/>
        </w:numPr>
      </w:pPr>
      <w:r>
        <w:rPr/>
        <w:t xml:space="preserve">El docente evalúa con rúbrica, entrega puntos finales y otorga insignias de Maestros Fraccionales.</w:t>
      </w:r>
    </w:p>
    <w:p>
      <w:pPr/>
      <w:r>
        <w:rPr/>
        <w:t xml:space="preserve">    </w:t>
      </w:r>
    </w:p>
    <w:p>
      <w:pPr/>
      <w:r>
        <w:rPr>
          <w:b w:val="1"/>
          <w:bCs w:val="1"/>
        </w:rPr>
        <w:t xml:space="preserve">Integración con mecánicas:</w:t>
      </w:r>
      <w:r>
        <w:rPr/>
        <w:t xml:space="preserve"> Retos temáticos, sistema de logros, colaboración, responsabilidad, retroalimentación final.</w:t>
      </w:r>
    </w:p>
    <w:p>
      <w:pPr/>
      <w:r>
        <w:rPr/>
        <w:t xml:space="preserve">    </w:t>
      </w:r>
    </w:p>
    <w:p>
      <w:pPr/>
      <w:r>
        <w:rPr>
          <w:b w:val="1"/>
          <w:bCs w:val="1"/>
        </w:rPr>
        <w:t xml:space="preserve">Consideraciones DEI en las actividades:</w:t>
      </w:r>
    </w:p>
    <w:p>
      <w:pPr/>
      <w:r>
        <w:rPr/>
        <w:t xml:space="preserve">    </w:t>
      </w:r>
    </w:p>
    <w:p>
      <w:pPr>
        <w:numPr>
          <w:ilvl w:val="0"/>
          <w:numId w:val="8"/>
        </w:numPr>
      </w:pPr>
      <w:r>
        <w:rPr/>
        <w:t xml:space="preserve">Materiales visuales y manipulativos para apoyar distintos estilos de aprendizaje.</w:t>
      </w:r>
    </w:p>
    <w:p>
      <w:pPr>
        <w:numPr>
          <w:ilvl w:val="0"/>
          <w:numId w:val="8"/>
        </w:numPr>
      </w:pPr>
      <w:r>
        <w:rPr/>
        <w:t xml:space="preserve">Actividades con niveles de dificultad ajustables.</w:t>
      </w:r>
    </w:p>
    <w:p>
      <w:pPr>
        <w:numPr>
          <w:ilvl w:val="0"/>
          <w:numId w:val="8"/>
        </w:numPr>
      </w:pPr>
      <w:r>
        <w:rPr/>
        <w:t xml:space="preserve">Roles rotativos para asegurar participación equitativa.</w:t>
      </w:r>
    </w:p>
    <w:p>
      <w:pPr>
        <w:numPr>
          <w:ilvl w:val="0"/>
          <w:numId w:val="8"/>
        </w:numPr>
      </w:pPr>
      <w:r>
        <w:rPr/>
        <w:t xml:space="preserve">Materiales y ejemplos culturalmente diversos (frutas, alimentos, situaciones cotidianas relevantes para todos).</w:t>
      </w:r>
    </w:p>
    <w:p>
      <w:pPr>
        <w:numPr>
          <w:ilvl w:val="0"/>
          <w:numId w:val="8"/>
        </w:numPr>
      </w:pPr>
      <w:r>
        <w:rPr/>
        <w:t xml:space="preserve">Espacio para que cada estudiante aporte según sus fortalezas y necesidades.</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 ambiente de aprendizaje ordenado, justo y motivador, se establecen las siguientes reglas:    </w:t>
      </w:r>
    </w:p>
    <w:p>
      <w:pPr>
        <w:numPr>
          <w:ilvl w:val="0"/>
          <w:numId w:val="9"/>
        </w:numPr>
      </w:pPr>
      <w:r>
        <w:rPr>
          <w:b w:val="1"/>
          <w:bCs w:val="1"/>
        </w:rPr>
        <w:t xml:space="preserve">Condiciones de Victoria:</w:t>
      </w:r>
      <w:r>
        <w:rPr/>
        <w:t xml:space="preserve"> Completar el puzzle del Gran Mapa Fraccional y superar el Desafío Final con al menos 80% de precisión en las representaciones numéricas y gráficas.</w:t>
      </w:r>
    </w:p>
    <w:p>
      <w:pPr>
        <w:numPr>
          <w:ilvl w:val="0"/>
          <w:numId w:val="9"/>
        </w:numPr>
      </w:pPr>
      <w:r>
        <w:rPr>
          <w:b w:val="1"/>
          <w:bCs w:val="1"/>
        </w:rPr>
        <w:t xml:space="preserve">Turnos:</w:t>
      </w:r>
      <w:r>
        <w:rPr/>
        <w:t xml:space="preserve"> Las actividades grupales se realizan en rondas; cada equipo tiene un tiempo máximo para presentar sus respuestas y explicaciones.</w:t>
      </w:r>
    </w:p>
    <w:p>
      <w:pPr>
        <w:numPr>
          <w:ilvl w:val="0"/>
          <w:numId w:val="9"/>
        </w:numPr>
      </w:pPr>
      <w:r>
        <w:rPr>
          <w:b w:val="1"/>
          <w:bCs w:val="1"/>
        </w:rPr>
        <w:t xml:space="preserve">Roles:</w:t>
      </w:r>
      <w:r>
        <w:rPr/>
        <w:t xml:space="preserve"> Los roles de Cartógrafo, Analista y Resolvero se asignan al inicio y rotan después de cada actividad para promover equidad y diversidad de experiencia.</w:t>
      </w:r>
    </w:p>
    <w:p>
      <w:pPr>
        <w:numPr>
          <w:ilvl w:val="0"/>
          <w:numId w:val="9"/>
        </w:numPr>
      </w:pPr>
      <w:r>
        <w:rPr>
          <w:b w:val="1"/>
          <w:bCs w:val="1"/>
        </w:rPr>
        <w:t xml:space="preserve">Penalizaciones:</w:t>
      </w:r>
      <w:r>
        <w:rPr/>
        <w:t xml:space="preserve"> Uso excesivo de pistas reduce puntos en un 20% para fomentar el esfuerzo independiente. Actitudes despectivas o falta de colaboración pueden implicar restar puntos de equipo.</w:t>
      </w:r>
    </w:p>
    <w:p>
      <w:pPr>
        <w:numPr>
          <w:ilvl w:val="0"/>
          <w:numId w:val="9"/>
        </w:numPr>
      </w:pPr>
      <w:r>
        <w:rPr>
          <w:b w:val="1"/>
          <w:bCs w:val="1"/>
        </w:rPr>
        <w:t xml:space="preserve">Sistema de Puntos:</w:t>
      </w:r>
    </w:p>
    <w:p>
      <w:pPr>
        <w:numPr>
          <w:ilvl w:val="1"/>
          <w:numId w:val="9"/>
        </w:numPr>
      </w:pPr>
      <w:r>
        <w:rPr/>
        <w:t xml:space="preserve">Representación numérica correcta: 10 puntos</w:t>
      </w:r>
    </w:p>
    <w:p>
      <w:pPr>
        <w:numPr>
          <w:ilvl w:val="1"/>
          <w:numId w:val="9"/>
        </w:numPr>
      </w:pPr>
      <w:r>
        <w:rPr/>
        <w:t xml:space="preserve">Representación gráfica correcta: 15 puntos</w:t>
      </w:r>
    </w:p>
    <w:p>
      <w:pPr>
        <w:numPr>
          <w:ilvl w:val="1"/>
          <w:numId w:val="9"/>
        </w:numPr>
      </w:pPr>
      <w:r>
        <w:rPr/>
        <w:t xml:space="preserve">Resolución de problemas: 20 puntos</w:t>
      </w:r>
    </w:p>
    <w:p>
      <w:pPr>
        <w:numPr>
          <w:ilvl w:val="1"/>
          <w:numId w:val="9"/>
        </w:numPr>
      </w:pPr>
      <w:r>
        <w:rPr/>
        <w:t xml:space="preserve">Explicación clara y colaboración: 5 puntos adicionales</w:t>
      </w:r>
    </w:p>
    <w:p>
      <w:pPr>
        <w:numPr>
          <w:ilvl w:val="1"/>
          <w:numId w:val="9"/>
        </w:numPr>
      </w:pPr>
      <w:r>
        <w:rPr/>
        <w:t xml:space="preserve">Uso de pista: -20% de puntos en la actividad</w:t>
      </w:r>
    </w:p>
    <w:p>
      <w:pPr>
        <w:numPr>
          <w:ilvl w:val="0"/>
          <w:numId w:val="9"/>
        </w:numPr>
      </w:pPr>
      <w:r>
        <w:rPr>
          <w:b w:val="1"/>
          <w:bCs w:val="1"/>
        </w:rPr>
        <w:t xml:space="preserve">Sistema de Logros:</w:t>
      </w:r>
    </w:p>
    <w:p>
      <w:pPr>
        <w:numPr>
          <w:ilvl w:val="1"/>
          <w:numId w:val="9"/>
        </w:numPr>
      </w:pPr>
      <w:r>
        <w:rPr/>
        <w:t xml:space="preserve">“Explorador Inicial”: 50 puntos acumulados</w:t>
      </w:r>
    </w:p>
    <w:p>
      <w:pPr>
        <w:numPr>
          <w:ilvl w:val="1"/>
          <w:numId w:val="9"/>
        </w:numPr>
      </w:pPr>
      <w:r>
        <w:rPr/>
        <w:t xml:space="preserve">“Cartógrafo Creativo”: 3 representaciones gráficas excelentes</w:t>
      </w:r>
    </w:p>
    <w:p>
      <w:pPr>
        <w:numPr>
          <w:ilvl w:val="1"/>
          <w:numId w:val="9"/>
        </w:numPr>
      </w:pPr>
      <w:r>
        <w:rPr/>
        <w:t xml:space="preserve">“Analista Preciso”: 4 representaciones numéricas correctas consecutivas</w:t>
      </w:r>
    </w:p>
    <w:p>
      <w:pPr>
        <w:numPr>
          <w:ilvl w:val="1"/>
          <w:numId w:val="9"/>
        </w:numPr>
      </w:pPr>
      <w:r>
        <w:rPr/>
        <w:t xml:space="preserve">“Resolvero Responsable”: Participación activa en problemas y trabajo colaborativo</w:t>
      </w:r>
    </w:p>
    <w:p>
      <w:pPr>
        <w:numPr>
          <w:ilvl w:val="1"/>
          <w:numId w:val="9"/>
        </w:numPr>
      </w:pPr>
      <w:r>
        <w:rPr/>
        <w:t xml:space="preserve">“Maestro Fraccional”: Completar todos los retos con al menos 90% de precisión</w:t>
      </w:r>
    </w:p>
    <w:p>
      <w:pPr>
        <w:numPr>
          <w:ilvl w:val="0"/>
          <w:numId w:val="9"/>
        </w:numPr>
      </w:pPr>
      <w:r>
        <w:rPr>
          <w:b w:val="1"/>
          <w:bCs w:val="1"/>
        </w:rPr>
        <w:t xml:space="preserve">Respeto y Comportamiento:</w:t>
      </w:r>
      <w:r>
        <w:rPr/>
        <w:t xml:space="preserve"> Se espera que todos los participantes respeten turnos, escuchen a sus compañeros y cuiden el material.</w:t>
      </w:r>
    </w:p>
    <w:p>
      <w:pPr>
        <w:numPr>
          <w:ilvl w:val="0"/>
          <w:numId w:val="9"/>
        </w:numPr>
      </w:pPr>
      <w:r>
        <w:rPr>
          <w:b w:val="1"/>
          <w:bCs w:val="1"/>
        </w:rPr>
        <w:t xml:space="preserve">Tiempo:</w:t>
      </w:r>
      <w:r>
        <w:rPr/>
        <w:t xml:space="preserve"> Cada actividad tiene un límite de tiempo para mantener el ritmo y concentración.</w:t>
      </w:r>
    </w:p>
    <w:p>
      <w:pPr>
        <w:numPr>
          <w:ilvl w:val="0"/>
          <w:numId w:val="9"/>
        </w:numPr>
      </w:pPr>
      <w:r>
        <w:rPr>
          <w:b w:val="1"/>
          <w:bCs w:val="1"/>
        </w:rPr>
        <w:t xml:space="preserve">Colaboración:</w:t>
      </w:r>
      <w:r>
        <w:rPr/>
        <w:t xml:space="preserve"> El trabajo en equipo es fundamental; los puntos se suman para el equipo y para cada estudiante.</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        La evaluación dentro de esta experiencia se basa en la observación, la evidencia tangible de representaciones y resoluciones, y la reflexión personal y grupal, todo integrado en el sistema gamificado.    </w:t>
      </w:r>
    </w:p>
    <w:p>
      <w:pPr/>
      <w:r>
        <w:rPr>
          <w:b w:val="1"/>
          <w:bCs w:val="1"/>
        </w:rPr>
        <w:t xml:space="preserve">Criterios de Evaluación:</w:t>
      </w:r>
    </w:p>
    <w:p>
      <w:pPr>
        <w:numPr>
          <w:ilvl w:val="0"/>
          <w:numId w:val="10"/>
        </w:numPr>
      </w:pPr>
      <w:r>
        <w:rPr>
          <w:b w:val="1"/>
          <w:bCs w:val="1"/>
        </w:rPr>
        <w:t xml:space="preserve">Exactitud en la representación numérica:</w:t>
      </w:r>
      <w:r>
        <w:rPr/>
        <w:t xml:space="preserve"> Capacidad para escribir correctamente fracciones que describan una parte del todo.</w:t>
      </w:r>
    </w:p>
    <w:p>
      <w:pPr>
        <w:numPr>
          <w:ilvl w:val="0"/>
          <w:numId w:val="10"/>
        </w:numPr>
      </w:pPr>
      <w:r>
        <w:rPr>
          <w:b w:val="1"/>
          <w:bCs w:val="1"/>
        </w:rPr>
        <w:t xml:space="preserve">Claridad y precisión en la representación gráfica:</w:t>
      </w:r>
      <w:r>
        <w:rPr/>
        <w:t xml:space="preserve"> Uso adecuado de diagramas (círculos, barras, objetos) para ilustrar fracciones.</w:t>
      </w:r>
    </w:p>
    <w:p>
      <w:pPr>
        <w:numPr>
          <w:ilvl w:val="0"/>
          <w:numId w:val="10"/>
        </w:numPr>
      </w:pPr>
      <w:r>
        <w:rPr>
          <w:b w:val="1"/>
          <w:bCs w:val="1"/>
        </w:rPr>
        <w:t xml:space="preserve">Habilidad para resolver problemas cotidianos:</w:t>
      </w:r>
      <w:r>
        <w:rPr/>
        <w:t xml:space="preserve"> Aplicar fracciones para analizar y resolver situaciones de la vida real.</w:t>
      </w:r>
    </w:p>
    <w:p>
      <w:pPr>
        <w:numPr>
          <w:ilvl w:val="0"/>
          <w:numId w:val="10"/>
        </w:numPr>
      </w:pPr>
      <w:r>
        <w:rPr>
          <w:b w:val="1"/>
          <w:bCs w:val="1"/>
        </w:rPr>
        <w:t xml:space="preserve">Colaboración y comunicación:</w:t>
      </w:r>
      <w:r>
        <w:rPr/>
        <w:t xml:space="preserve"> Participación activa, respeto y apoyo mutuo en equipos.</w:t>
      </w:r>
    </w:p>
    <w:p>
      <w:pPr>
        <w:numPr>
          <w:ilvl w:val="0"/>
          <w:numId w:val="10"/>
        </w:numPr>
      </w:pPr>
      <w:r>
        <w:rPr>
          <w:b w:val="1"/>
          <w:bCs w:val="1"/>
        </w:rPr>
        <w:t xml:space="preserve">Responsabilidad:</w:t>
      </w:r>
      <w:r>
        <w:rPr/>
        <w:t xml:space="preserve"> Cumplimiento de roles, cuidado de materiales y honestidad en el trabajo.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Representación Numérica</w:t>
            </w:r>
          </w:p>
        </w:tc>
        <w:tc>
          <w:tcPr>
            <w:noWrap/>
          </w:tcPr>
          <w:p>
            <w:pPr/>
            <w:r>
              <w:rPr/>
              <w:t xml:space="preserve">Fracciones correctas y apropiadas para todas las situaciones.</w:t>
            </w:r>
          </w:p>
        </w:tc>
        <w:tc>
          <w:tcPr>
            <w:noWrap/>
          </w:tcPr>
          <w:p>
            <w:pPr/>
            <w:r>
              <w:rPr/>
              <w:t xml:space="preserve">Fracciones correctas en la mayoría de situaciones.</w:t>
            </w:r>
          </w:p>
        </w:tc>
        <w:tc>
          <w:tcPr>
            <w:noWrap/>
          </w:tcPr>
          <w:p>
            <w:pPr/>
            <w:r>
              <w:rPr/>
              <w:t xml:space="preserve">Fracciones correctas en algunas situaciones, con errores menores.</w:t>
            </w:r>
          </w:p>
        </w:tc>
        <w:tc>
          <w:tcPr>
            <w:noWrap/>
          </w:tcPr>
          <w:p>
            <w:pPr/>
            <w:r>
              <w:rPr/>
              <w:t xml:space="preserve">Fracciones incorrectas o incompletas en la mayoría de situaciones.</w:t>
            </w:r>
          </w:p>
        </w:tc>
      </w:tr>
      <w:tr>
        <w:trPr/>
        <w:tc>
          <w:tcPr>
            <w:noWrap/>
          </w:tcPr>
          <w:p>
            <w:pPr/>
            <w:r>
              <w:rPr/>
              <w:t xml:space="preserve">Representación Gráfica</w:t>
            </w:r>
          </w:p>
        </w:tc>
        <w:tc>
          <w:tcPr>
            <w:noWrap/>
          </w:tcPr>
          <w:p>
            <w:pPr/>
            <w:r>
              <w:rPr/>
              <w:t xml:space="preserve">Diagramas claros, bien coloreados y con proporciones exactas.</w:t>
            </w:r>
          </w:p>
        </w:tc>
        <w:tc>
          <w:tcPr>
            <w:noWrap/>
          </w:tcPr>
          <w:p>
            <w:pPr/>
            <w:r>
              <w:rPr/>
              <w:t xml:space="preserve">Diagramas claros con proporciones mayormente correctas.</w:t>
            </w:r>
          </w:p>
        </w:tc>
        <w:tc>
          <w:tcPr>
            <w:noWrap/>
          </w:tcPr>
          <w:p>
            <w:pPr/>
            <w:r>
              <w:rPr/>
              <w:t xml:space="preserve">Diagramas reconocibles pero con proporciones incorrectas o poco claros.</w:t>
            </w:r>
          </w:p>
        </w:tc>
        <w:tc>
          <w:tcPr>
            <w:noWrap/>
          </w:tcPr>
          <w:p>
            <w:pPr/>
            <w:r>
              <w:rPr/>
              <w:t xml:space="preserve">Diagramas confusos o incorrectos, sin relación con la fracción.</w:t>
            </w:r>
          </w:p>
        </w:tc>
      </w:tr>
      <w:tr>
        <w:trPr/>
        <w:tc>
          <w:tcPr>
            <w:noWrap/>
          </w:tcPr>
          <w:p>
            <w:pPr/>
            <w:r>
              <w:rPr/>
              <w:t xml:space="preserve">Resolución de Problemas</w:t>
            </w:r>
          </w:p>
        </w:tc>
        <w:tc>
          <w:tcPr>
            <w:noWrap/>
          </w:tcPr>
          <w:p>
            <w:pPr/>
            <w:r>
              <w:rPr/>
              <w:t xml:space="preserve">Resuelve problemas con estrategias adecuadas y explicaciones claras.</w:t>
            </w:r>
          </w:p>
        </w:tc>
        <w:tc>
          <w:tcPr>
            <w:noWrap/>
          </w:tcPr>
          <w:p>
            <w:pPr/>
            <w:r>
              <w:rPr/>
              <w:t xml:space="preserve">Resuelve problemas con estrategias adecuadas, pero con explicaciones limitadas.</w:t>
            </w:r>
          </w:p>
        </w:tc>
        <w:tc>
          <w:tcPr>
            <w:noWrap/>
          </w:tcPr>
          <w:p>
            <w:pPr/>
            <w:r>
              <w:rPr/>
              <w:t xml:space="preserve">Resuelve problemas con ayuda y explicaciones incompletas.</w:t>
            </w:r>
          </w:p>
        </w:tc>
        <w:tc>
          <w:tcPr>
            <w:noWrap/>
          </w:tcPr>
          <w:p>
            <w:pPr/>
            <w:r>
              <w:rPr/>
              <w:t xml:space="preserve">No logra resolver problemas o explica incorrectamente.</w:t>
            </w:r>
          </w:p>
        </w:tc>
      </w:tr>
      <w:tr>
        <w:trPr/>
        <w:tc>
          <w:tcPr>
            <w:noWrap/>
          </w:tcPr>
          <w:p>
            <w:pPr/>
            <w:r>
              <w:rPr/>
              <w:t xml:space="preserve">Colaboración y Comunicación</w:t>
            </w:r>
          </w:p>
        </w:tc>
        <w:tc>
          <w:tcPr>
            <w:noWrap/>
          </w:tcPr>
          <w:p>
            <w:pPr/>
            <w:r>
              <w:rPr/>
              <w:t xml:space="preserve">Participa activamente, escucha y apoya al equipo constantemente.</w:t>
            </w:r>
          </w:p>
        </w:tc>
        <w:tc>
          <w:tcPr>
            <w:noWrap/>
          </w:tcPr>
          <w:p>
            <w:pPr/>
            <w:r>
              <w:rPr/>
              <w:t xml:space="preserve">Participa y coopera en la mayoría de actividades.</w:t>
            </w:r>
          </w:p>
        </w:tc>
        <w:tc>
          <w:tcPr>
            <w:noWrap/>
          </w:tcPr>
          <w:p>
            <w:pPr/>
            <w:r>
              <w:rPr/>
              <w:t xml:space="preserve">Participa ocasionalmente y coopera cuando se le solicita.</w:t>
            </w:r>
          </w:p>
        </w:tc>
        <w:tc>
          <w:tcPr>
            <w:noWrap/>
          </w:tcPr>
          <w:p>
            <w:pPr/>
            <w:r>
              <w:rPr/>
              <w:t xml:space="preserve">No participa ni coopera con el equipo.</w:t>
            </w:r>
          </w:p>
        </w:tc>
      </w:tr>
      <w:tr>
        <w:trPr/>
        <w:tc>
          <w:tcPr>
            <w:noWrap/>
          </w:tcPr>
          <w:p>
            <w:pPr/>
            <w:r>
              <w:rPr/>
              <w:t xml:space="preserve">Responsabilidad</w:t>
            </w:r>
          </w:p>
        </w:tc>
        <w:tc>
          <w:tcPr>
            <w:noWrap/>
          </w:tcPr>
          <w:p>
            <w:pPr/>
            <w:r>
              <w:rPr/>
              <w:t xml:space="preserve">Cumple roles y cuida materiales con compromiso.</w:t>
            </w:r>
          </w:p>
        </w:tc>
        <w:tc>
          <w:tcPr>
            <w:noWrap/>
          </w:tcPr>
          <w:p>
            <w:pPr/>
            <w:r>
              <w:rPr/>
              <w:t xml:space="preserve">Cumple roles y cuida materiales la mayor parte del tiempo.</w:t>
            </w:r>
          </w:p>
        </w:tc>
        <w:tc>
          <w:tcPr>
            <w:noWrap/>
          </w:tcPr>
          <w:p>
            <w:pPr/>
            <w:r>
              <w:rPr/>
              <w:t xml:space="preserve">Cumple roles de forma irregular y cuida materiales con ayuda.</w:t>
            </w:r>
          </w:p>
        </w:tc>
        <w:tc>
          <w:tcPr>
            <w:noWrap/>
          </w:tcPr>
          <w:p>
            <w:pPr/>
            <w:r>
              <w:rPr/>
              <w:t xml:space="preserve">No cumple roles ni cuida materiales.</w:t>
            </w:r>
          </w:p>
        </w:tc>
      </w:tr>
    </w:tbl>
    <w:p>
      <w:pPr/>
      <w:r>
        <w:rPr>
          <w:b w:val="1"/>
          <w:bCs w:val="1"/>
        </w:rPr>
        <w:t xml:space="preserve">Evidencias de Aprendizaje:</w:t>
      </w:r>
    </w:p>
    <w:p>
      <w:pPr>
        <w:numPr>
          <w:ilvl w:val="0"/>
          <w:numId w:val="11"/>
        </w:numPr>
      </w:pPr>
      <w:r>
        <w:rPr/>
        <w:t xml:space="preserve">Representaciones numéricas y gráficas realizadas en actividades.</w:t>
      </w:r>
    </w:p>
    <w:p>
      <w:pPr>
        <w:numPr>
          <w:ilvl w:val="0"/>
          <w:numId w:val="11"/>
        </w:numPr>
      </w:pPr>
      <w:r>
        <w:rPr/>
        <w:t xml:space="preserve">Soluciones de problemas escritos y orales.</w:t>
      </w:r>
    </w:p>
    <w:p>
      <w:pPr>
        <w:numPr>
          <w:ilvl w:val="0"/>
          <w:numId w:val="11"/>
        </w:numPr>
      </w:pPr>
      <w:r>
        <w:rPr/>
        <w:t xml:space="preserve">Participación en explicaciones y debates.</w:t>
      </w:r>
    </w:p>
    <w:p>
      <w:pPr>
        <w:numPr>
          <w:ilvl w:val="0"/>
          <w:numId w:val="11"/>
        </w:numPr>
      </w:pPr>
      <w:r>
        <w:rPr/>
        <w:t xml:space="preserve">Registro de puntos, niveles y logros obtenidos.</w:t>
      </w:r>
    </w:p>
    <w:p>
      <w:pPr/>
      <w:r>
        <w:rPr>
          <w:b w:val="1"/>
          <w:bCs w:val="1"/>
        </w:rPr>
        <w:t xml:space="preserve">Reflexión Final:</w:t>
      </w:r>
      <w:r>
        <w:rPr/>
        <w:t xml:space="preserve"> Al concluir la aventura, se realiza una sesión grupal donde cada explorador comparte qué aprendió sobre fracciones y cómo las usará en la vida diaria. Se reflexiona sobre la importancia de trabajar en equipo y la responsabilidad personal.</w:t>
      </w:r>
    </w:p>
    <w:p>
      <w:pPr/>
      <w:r>
        <w:rPr>
          <w:b w:val="1"/>
          <w:bCs w:val="1"/>
        </w:rPr>
        <w:t xml:space="preserve">Cierre de la Narrativa:</w:t>
      </w:r>
      <w:r>
        <w:rPr/>
        <w:t xml:space="preserve"> La clase celebra que el reino de Fraccionaria ha sido restaurado gracias a sus esfuerzos, simbolizando que el aprendizaje conjunto puede resolver problemas reales. Se incentiva a los estudiantes a seguir explorando el mundo de las fracciones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4-5 sesiones de 45-60 minutos. Se recomienda flexibilizar según el ritmo y necesidades del grupo.</w:t>
      </w:r>
    </w:p>
    <w:p>
      <w:pPr>
        <w:numPr>
          <w:ilvl w:val="0"/>
          <w:numId w:val="12"/>
        </w:numPr>
      </w:pPr>
      <w:r>
        <w:rPr>
          <w:b w:val="1"/>
          <w:bCs w:val="1"/>
        </w:rPr>
        <w:t xml:space="preserve">Espacio físico:</w:t>
      </w:r>
      <w:r>
        <w:rPr/>
        <w:t xml:space="preserve"> Aula con mesas agrupadas para trabajo en equipo, espacio para exhibir el mapa de Fraccionaria y materiales visuales. Zona para actividades manipulativas y para presentar el puzzle.</w:t>
      </w:r>
    </w:p>
    <w:p>
      <w:pPr>
        <w:numPr>
          <w:ilvl w:val="0"/>
          <w:numId w:val="12"/>
        </w:numPr>
      </w:pPr>
      <w:r>
        <w:rPr>
          <w:b w:val="1"/>
          <w:bCs w:val="1"/>
        </w:rPr>
        <w:t xml:space="preserve">Materiales y herramientas TIC:</w:t>
      </w:r>
    </w:p>
    <w:p>
      <w:pPr>
        <w:numPr>
          <w:ilvl w:val="1"/>
          <w:numId w:val="12"/>
        </w:numPr>
      </w:pPr>
      <w:r>
        <w:rPr/>
        <w:t xml:space="preserve">Materiales físicos: cartulinas, marcadores, tijeras, pegamento, figuras recortadas, hojas para colorear, calculadoras básicas.</w:t>
      </w:r>
    </w:p>
    <w:p>
      <w:pPr>
        <w:numPr>
          <w:ilvl w:val="1"/>
          <w:numId w:val="12"/>
        </w:numPr>
      </w:pPr>
      <w:r>
        <w:rPr/>
        <w:t xml:space="preserve">Materiales digitales (opcional): pizarras interactivas, presentaciones digitales con imágenes y mapas, software para representar fracciones gráficamente.</w:t>
      </w:r>
    </w:p>
    <w:p>
      <w:pPr>
        <w:numPr>
          <w:ilvl w:val="1"/>
          <w:numId w:val="12"/>
        </w:numPr>
      </w:pPr>
      <w:r>
        <w:rPr/>
        <w:t xml:space="preserve">Recursos accesibles: se recomienda usar materiales reciclables y económicos.</w:t>
      </w:r>
    </w:p>
    <w:p>
      <w:pPr>
        <w:numPr>
          <w:ilvl w:val="0"/>
          <w:numId w:val="12"/>
        </w:numPr>
      </w:pPr>
      <w:r>
        <w:rPr>
          <w:b w:val="1"/>
          <w:bCs w:val="1"/>
        </w:rPr>
        <w:t xml:space="preserve">Tamaño del grupo:</w:t>
      </w:r>
      <w:r>
        <w:rPr/>
        <w:t xml:space="preserve"> Ideal para clases de 15 a 30 estudiantes, organizados en equipos de 4-5 para facilitar roles y colaboración.</w:t>
      </w:r>
    </w:p>
    <w:p>
      <w:pPr>
        <w:numPr>
          <w:ilvl w:val="0"/>
          <w:numId w:val="12"/>
        </w:numPr>
      </w:pPr>
      <w:r>
        <w:rPr>
          <w:b w:val="1"/>
          <w:bCs w:val="1"/>
        </w:rPr>
        <w:t xml:space="preserve">Preparación previa del docente:</w:t>
      </w:r>
    </w:p>
    <w:p>
      <w:pPr>
        <w:numPr>
          <w:ilvl w:val="1"/>
          <w:numId w:val="12"/>
        </w:numPr>
      </w:pPr>
      <w:r>
        <w:rPr/>
        <w:t xml:space="preserve">Leer y familiarizarse con la narrativa y mecánicas.</w:t>
      </w:r>
    </w:p>
    <w:p>
      <w:pPr>
        <w:numPr>
          <w:ilvl w:val="1"/>
          <w:numId w:val="12"/>
        </w:numPr>
      </w:pPr>
      <w:r>
        <w:rPr/>
        <w:t xml:space="preserve">Preparar y organizar materiales y estaciones.</w:t>
      </w:r>
    </w:p>
    <w:p>
      <w:pPr>
        <w:numPr>
          <w:ilvl w:val="1"/>
          <w:numId w:val="12"/>
        </w:numPr>
      </w:pPr>
      <w:r>
        <w:rPr/>
        <w:t xml:space="preserve">Diseñar o adaptar el puzzle y tarjetas con fracciones.</w:t>
      </w:r>
    </w:p>
    <w:p>
      <w:pPr>
        <w:numPr>
          <w:ilvl w:val="1"/>
          <w:numId w:val="12"/>
        </w:numPr>
      </w:pPr>
      <w:r>
        <w:rPr/>
        <w:t xml:space="preserve">Planificar la rotación de roles y tiempos.</w:t>
      </w:r>
    </w:p>
    <w:p>
      <w:pPr>
        <w:numPr>
          <w:ilvl w:val="1"/>
          <w:numId w:val="12"/>
        </w:numPr>
      </w:pPr>
      <w:r>
        <w:rPr/>
        <w:t xml:space="preserve">Conocer la rúbrica para dar retroalimentación precisa.</w:t>
      </w:r>
    </w:p>
    <w:p>
      <w:pPr>
        <w:numPr>
          <w:ilvl w:val="0"/>
          <w:numId w:val="12"/>
        </w:numPr>
      </w:pPr>
      <w:r>
        <w:rPr>
          <w:b w:val="1"/>
          <w:bCs w:val="1"/>
        </w:rPr>
        <w:t xml:space="preserve">Posibles dificultades y cómo superarlas:</w:t>
      </w:r>
    </w:p>
    <w:p>
      <w:pPr>
        <w:numPr>
          <w:ilvl w:val="1"/>
          <w:numId w:val="12"/>
        </w:numPr>
      </w:pPr>
      <w:r>
        <w:rPr>
          <w:i w:val="1"/>
          <w:iCs w:val="1"/>
        </w:rPr>
        <w:t xml:space="preserve">Diversidad en niveles de habilidad:</w:t>
      </w:r>
      <w:r>
        <w:rPr/>
        <w:t xml:space="preserve"> Ajustar la dificultad de actividades y usar apoyos visuales y manipulativos.</w:t>
      </w:r>
    </w:p>
    <w:p>
      <w:pPr>
        <w:numPr>
          <w:ilvl w:val="1"/>
          <w:numId w:val="12"/>
        </w:numPr>
      </w:pPr>
      <w:r>
        <w:rPr>
          <w:i w:val="1"/>
          <w:iCs w:val="1"/>
        </w:rPr>
        <w:t xml:space="preserve">Desinterés o falta de motivación:</w:t>
      </w:r>
      <w:r>
        <w:rPr/>
        <w:t xml:space="preserve"> Incentivar con insignias, reconocimiento público y variedad en retos.</w:t>
      </w:r>
    </w:p>
    <w:p>
      <w:pPr>
        <w:numPr>
          <w:ilvl w:val="1"/>
          <w:numId w:val="12"/>
        </w:numPr>
      </w:pPr>
      <w:r>
        <w:rPr>
          <w:i w:val="1"/>
          <w:iCs w:val="1"/>
        </w:rPr>
        <w:t xml:space="preserve">Problemas de colaboración:</w:t>
      </w:r>
      <w:r>
        <w:rPr/>
        <w:t xml:space="preserve"> Fomentar normas claras de respeto y trabajo en equipo, reforzar roles.</w:t>
      </w:r>
    </w:p>
    <w:p>
      <w:pPr>
        <w:numPr>
          <w:ilvl w:val="1"/>
          <w:numId w:val="12"/>
        </w:numPr>
      </w:pPr>
      <w:r>
        <w:rPr>
          <w:i w:val="1"/>
          <w:iCs w:val="1"/>
        </w:rPr>
        <w:t xml:space="preserve">Limitaciones de materiales:</w:t>
      </w:r>
      <w:r>
        <w:rPr/>
        <w:t xml:space="preserve"> Usar recursos digitales o improvisar con objetos cotidianos.</w:t>
      </w:r>
    </w:p>
    <w:p>
      <w:pPr>
        <w:numPr>
          <w:ilvl w:val="1"/>
          <w:numId w:val="12"/>
        </w:numPr>
      </w:pPr>
      <w:r>
        <w:rPr>
          <w:i w:val="1"/>
          <w:iCs w:val="1"/>
        </w:rPr>
        <w:t xml:space="preserve">Gestión del tiempo:</w:t>
      </w:r>
      <w:r>
        <w:rPr/>
        <w:t xml:space="preserve"> Ser flexible, priorizar actividades clave y ajustar tiempos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5F6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71A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66C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C44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088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3C7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208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9B7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A0A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C06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E04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D78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2026-10-01T18:27:21-05:00</dcterms:created>
  <dcterms:modified xsi:type="dcterms:W3CDTF">2026-10-01T18:27:21-05:00</dcterms:modified>
</cp:coreProperties>
</file>

<file path=docProps/custom.xml><?xml version="1.0" encoding="utf-8"?>
<Properties xmlns="http://schemas.openxmlformats.org/officeDocument/2006/custom-properties" xmlns:vt="http://schemas.openxmlformats.org/officeDocument/2006/docPropsVTypes"/>
</file>