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¡Agentes del Agua: Misión Salvaguarda Azul!</w:t>
      </w:r>
    </w:p>
    <w:p/>
    <w:p>
      <w:pPr/>
      <w:r>
        <w:rPr>
          <w:color w:val="666666"/>
          <w:sz w:val="20"/>
          <w:szCs w:val="20"/>
          <w:i w:val="1"/>
          <w:iCs w:val="1"/>
        </w:rPr>
        <w:t xml:space="preserve">Gamificación de Contenido | Lenguaje | Lectura | Tema: lectura de un texto no literario</w:t>
      </w:r>
    </w:p>
    <w:p/>
    <w:p>
      <w:pPr/>
      <w:r>
        <w:rPr>
          <w:color w:val="2b6cb0"/>
          <w:sz w:val="28"/>
          <w:szCs w:val="28"/>
          <w:b w:val="1"/>
          <w:bCs w:val="1"/>
        </w:rPr>
        <w:t xml:space="preserve">Contexto Narrativo</w:t>
      </w:r>
    </w:p>
    <w:p>
      <w:pPr/>
      <w:r>
        <w:rPr>
          <w:b w:val="1"/>
          <w:bCs w:val="1"/>
        </w:rPr>
        <w:t xml:space="preserve">Contexto Narrativo para "Agentes del Agua: Misión Salvaguarda Azul"</w:t>
      </w:r>
    </w:p>
    <w:p>
      <w:pPr/>
      <w:r>
        <w:rPr/>
        <w:t xml:space="preserve">Imaginen un planeta donde el agua, ese recurso vital para toda forma de vida, está en peligro por el uso irresponsable y la contaminación. Este planeta es muy parecido al nuestro, pero está atravesando una crisis hídrica que amenaza con afectar a todas las criaturas que lo habitan. En este mundo, existe una organización secreta llamada "Los Guardianes del Agua", formada por niños y niñas valientes que tienen la misión de proteger este recurso y asegurar que todos puedan disfrutar de él en el futuro.</w:t>
      </w:r>
    </w:p>
    <w:p>
      <w:pPr/>
      <w:r>
        <w:rPr/>
        <w:t xml:space="preserve">Ustedes, estudiantes de 4° básico, han sido seleccionados para convertirse en Agentes del Agua, miembros honorarios de esta organización. Como nuevos agentes, su misión principal es investigar, analizar y actuar sobre la problemática relacionada con el cuidado del agua. Para lograr esto, deberán leer un artículo informativo especialmente diseñado, que contiene valiosa información sobre cómo cuidar el agua, usarla responsablemente y entender su importancia a través de diferentes tipos de textos, incluyendo textos discontinuos como tablas, gráficos y mapas.</w:t>
      </w:r>
    </w:p>
    <w:p>
      <w:pPr/>
      <w:r>
        <w:rPr/>
        <w:t xml:space="preserve">Durante esta experiencia, ustedes asumirán roles muy importantes dentro del equipo:</w:t>
      </w:r>
    </w:p>
    <w:p>
      <w:pPr>
        <w:numPr>
          <w:ilvl w:val="0"/>
          <w:numId w:val="1"/>
        </w:numPr>
      </w:pPr>
      <w:r>
        <w:rPr>
          <w:b w:val="1"/>
          <w:bCs w:val="1"/>
        </w:rPr>
        <w:t xml:space="preserve">Investigadores:</w:t>
      </w:r>
      <w:r>
        <w:rPr/>
        <w:t xml:space="preserve"> Su tarea será leer el artículo y descubrir información explícita e implícita, para comprender a fondo el tema.</w:t>
      </w:r>
    </w:p>
    <w:p>
      <w:pPr>
        <w:numPr>
          <w:ilvl w:val="0"/>
          <w:numId w:val="1"/>
        </w:numPr>
      </w:pPr>
      <w:r>
        <w:rPr>
          <w:b w:val="1"/>
          <w:bCs w:val="1"/>
        </w:rPr>
        <w:t xml:space="preserve">Analistas de Datos:</w:t>
      </w:r>
      <w:r>
        <w:rPr/>
        <w:t xml:space="preserve"> Interpretarán los textos discontinuos vinculados al artículo (gráficos, tablas, imágenes) y extraerán conclusiones claras.</w:t>
      </w:r>
    </w:p>
    <w:p>
      <w:pPr>
        <w:numPr>
          <w:ilvl w:val="0"/>
          <w:numId w:val="1"/>
        </w:numPr>
      </w:pPr>
      <w:r>
        <w:rPr>
          <w:b w:val="1"/>
          <w:bCs w:val="1"/>
        </w:rPr>
        <w:t xml:space="preserve">Portavoces:</w:t>
      </w:r>
      <w:r>
        <w:rPr/>
        <w:t xml:space="preserve"> Formularán opiniones fundamentadas y las presentarán al grupo para compartir aprendizajes y propuestas.</w:t>
      </w:r>
    </w:p>
    <w:p>
      <w:pPr>
        <w:numPr>
          <w:ilvl w:val="0"/>
          <w:numId w:val="1"/>
        </w:numPr>
      </w:pPr>
      <w:r>
        <w:rPr>
          <w:b w:val="1"/>
          <w:bCs w:val="1"/>
        </w:rPr>
        <w:t xml:space="preserve">Protectores del Planeta:</w:t>
      </w:r>
      <w:r>
        <w:rPr/>
        <w:t xml:space="preserve"> Propondrán acciones concretas para el cuidado del agua en su comunidad escolar y familiar.</w:t>
      </w:r>
    </w:p>
    <w:p>
      <w:pPr/>
      <w:r>
        <w:rPr/>
        <w:t xml:space="preserve">Esta misión no será sencilla: deberán superar retos, resolver enigmas y trabajar en equipo para avanzar en niveles que los acercarán a convertirse en Guardianes del Agua certificados. Cada paso que den, cada decisión y cada análisis los llevará a ganar puntos y recompensas que reflejarán su compromiso y aprendizaje.</w:t>
      </w:r>
    </w:p>
    <w:p>
      <w:pPr/>
      <w:r>
        <w:rPr/>
        <w:t xml:space="preserve">El aprendizaje se transforma en aventura, y la lectura es la herramienta que les permitirá descubrir los secretos para salvar el agua. A través de esta experiencia, desarrollarán habilidades de pensamiento crítico, creatividad y colaboración, fundamentales para enfrentar los desafíos del siglo XXI.</w:t>
      </w:r>
    </w:p>
    <w:p>
      <w:pPr/>
      <w:r>
        <w:rPr/>
        <w:t xml:space="preserve">Además, esta aventura está diseñada para incluir a todos y todas por igual, valorando la diversidad y promoviendo la inclusión, asegurando que cada agente pueda aportar desde sus fortalezas y aprender a su ritmo.</w:t>
      </w:r>
    </w:p>
    <w:p>
      <w:pPr/>
      <w:r>
        <w:rPr/>
        <w:t xml:space="preserve">Al finalizar, no solo habrán dominado la lectura y comprensión de un texto informativo y discontinuo, sino que se convertirán en verdaderos defensores del agua, conscientes de su importancia y capaces de comunicar y actuar en favor de su cuidado.</w:t>
      </w:r>
    </w:p>
    <w:p>
      <w:pPr/>
      <w:r>
        <w:rPr/>
        <w:t xml:space="preserve">¡Prepárense, Agentes del Agua! La misión comienza ahora y el futuro del planeta está en sus manos.</w:t>
      </w:r>
    </w:p>
    <w:p/>
    <w:p>
      <w:pPr/>
      <w:r>
        <w:rPr>
          <w:color w:val="2b6cb0"/>
          <w:sz w:val="28"/>
          <w:szCs w:val="28"/>
          <w:b w:val="1"/>
          <w:bCs w:val="1"/>
        </w:rPr>
        <w:t xml:space="preserve">Mecánicas de Juego</w:t>
      </w:r>
    </w:p>
    <w:p>
      <w:pPr/>
      <w:r>
        <w:rPr>
          <w:b w:val="1"/>
          <w:bCs w:val="1"/>
        </w:rPr>
        <w:t xml:space="preserve">Mecánicas de Juego para "Agentes del Agua: Misión Salvaguarda Azul"</w:t>
      </w:r>
    </w:p>
    <w:p>
      <w:pPr/>
      <w:r>
        <w:rPr/>
        <w:t xml:space="preserve">Para transformar el aprendizaje en una experiencia lúdica y motivadora, se implementarán las siguientes mecánicas de juego, cuidadosamente integradas con los objetivos de la clase:</w:t>
      </w:r>
    </w:p>
    <w:p>
      <w:pPr>
        <w:numPr>
          <w:ilvl w:val="0"/>
          <w:numId w:val="2"/>
        </w:numPr>
      </w:pPr>
      <w:r>
        <w:rPr>
          <w:b w:val="1"/>
          <w:bCs w:val="1"/>
        </w:rPr>
        <w:t xml:space="preserve">Sistema de Puntos:</w:t>
      </w:r>
      <w:r>
        <w:rPr/>
        <w:t xml:space="preserve"> Cada actividad completada correctamente otorgará puntos a los agentes. La lectura completa y comprensión del artículo, así como la interpretación correcta de los textos discontinuos, suman puntos. La formulación de opiniones fundamentadas y participación en debates suman puntos extra. Los puntos reflejan el progreso individual y grupal.</w:t>
      </w:r>
    </w:p>
    <w:p>
      <w:pPr>
        <w:numPr>
          <w:ilvl w:val="0"/>
          <w:numId w:val="2"/>
        </w:numPr>
      </w:pPr>
      <w:r>
        <w:rPr>
          <w:b w:val="1"/>
          <w:bCs w:val="1"/>
        </w:rPr>
        <w:t xml:space="preserve">Niveles de Progreso:</w:t>
      </w:r>
      <w:r>
        <w:rPr/>
        <w:t xml:space="preserve"> El juego se divide en tres niveles:    </w:t>
      </w:r>
      <w:r>
        <w:rPr/>
        <w:t xml:space="preserve">    Cada nivel superado libera una insignia y permite avanzar al siguiente.</w:t>
      </w:r>
    </w:p>
    <w:p>
      <w:pPr>
        <w:numPr>
          <w:ilvl w:val="1"/>
          <w:numId w:val="2"/>
        </w:numPr>
      </w:pPr>
      <w:r>
        <w:rPr>
          <w:i w:val="1"/>
          <w:iCs w:val="1"/>
        </w:rPr>
        <w:t xml:space="preserve">Nivel 1 - Exploradores del Conocimiento:</w:t>
      </w:r>
      <w:r>
        <w:rPr/>
        <w:t xml:space="preserve"> Enfocado en la lectura y extracción de información explícita.</w:t>
      </w:r>
    </w:p>
    <w:p>
      <w:pPr>
        <w:numPr>
          <w:ilvl w:val="1"/>
          <w:numId w:val="2"/>
        </w:numPr>
      </w:pPr>
      <w:r>
        <w:rPr>
          <w:i w:val="1"/>
          <w:iCs w:val="1"/>
        </w:rPr>
        <w:t xml:space="preserve">Nivel 2 - Analistas de Datos:</w:t>
      </w:r>
      <w:r>
        <w:rPr/>
        <w:t xml:space="preserve"> Interpretación de textos discontinuos y análisis de información implícita.</w:t>
      </w:r>
    </w:p>
    <w:p>
      <w:pPr>
        <w:numPr>
          <w:ilvl w:val="1"/>
          <w:numId w:val="2"/>
        </w:numPr>
      </w:pPr>
      <w:r>
        <w:rPr>
          <w:i w:val="1"/>
          <w:iCs w:val="1"/>
        </w:rPr>
        <w:t xml:space="preserve">Nivel 3 - Voces del Agua:</w:t>
      </w:r>
      <w:r>
        <w:rPr/>
        <w:t xml:space="preserve"> Formulación de opiniones fundamentadas y propuestas de acción.</w:t>
      </w:r>
    </w:p>
    <w:p>
      <w:pPr>
        <w:numPr>
          <w:ilvl w:val="0"/>
          <w:numId w:val="2"/>
        </w:numPr>
      </w:pPr>
      <w:r>
        <w:rPr>
          <w:b w:val="1"/>
          <w:bCs w:val="1"/>
        </w:rPr>
        <w:t xml:space="preserve">Insignias:</w:t>
      </w:r>
      <w:r>
        <w:rPr/>
        <w:t xml:space="preserve"> Se entregan insignias digitales o físicas al completar niveles o retos importantes, por ejemplo:    </w:t>
      </w:r>
      <w:r>
        <w:rPr/>
        <w:t xml:space="preserve">    Estas insignias pueden exhibirse en un "Muro del Honor" en el aula o en una plataforma digital.</w:t>
      </w:r>
    </w:p>
    <w:p>
      <w:pPr>
        <w:numPr>
          <w:ilvl w:val="1"/>
          <w:numId w:val="2"/>
        </w:numPr>
      </w:pPr>
      <w:r>
        <w:rPr/>
        <w:t xml:space="preserve">Insignia de Explorador</w:t>
      </w:r>
    </w:p>
    <w:p>
      <w:pPr>
        <w:numPr>
          <w:ilvl w:val="1"/>
          <w:numId w:val="2"/>
        </w:numPr>
      </w:pPr>
      <w:r>
        <w:rPr/>
        <w:t xml:space="preserve">Insignia de Analista</w:t>
      </w:r>
    </w:p>
    <w:p>
      <w:pPr>
        <w:numPr>
          <w:ilvl w:val="1"/>
          <w:numId w:val="2"/>
        </w:numPr>
      </w:pPr>
      <w:r>
        <w:rPr/>
        <w:t xml:space="preserve">Insignia de Vocero</w:t>
      </w:r>
    </w:p>
    <w:p>
      <w:pPr>
        <w:numPr>
          <w:ilvl w:val="1"/>
          <w:numId w:val="2"/>
        </w:numPr>
      </w:pPr>
      <w:r>
        <w:rPr/>
        <w:t xml:space="preserve">Insignia de Protector del Agua (por propuestas innovadoras)</w:t>
      </w:r>
    </w:p>
    <w:p>
      <w:pPr>
        <w:numPr>
          <w:ilvl w:val="0"/>
          <w:numId w:val="2"/>
        </w:numPr>
      </w:pPr>
      <w:r>
        <w:rPr>
          <w:b w:val="1"/>
          <w:bCs w:val="1"/>
        </w:rPr>
        <w:t xml:space="preserve">Retos y Misiones:</w:t>
      </w:r>
      <w:r>
        <w:rPr/>
        <w:t xml:space="preserve"> Cada nivel incluye retos específicos, por ejemplo:    </w:t>
      </w:r>
      <w:r>
        <w:rPr/>
        <w:t xml:space="preserve">    Los retos fomentan el pensamiento crítico y la colaboración.</w:t>
      </w:r>
    </w:p>
    <w:p>
      <w:pPr>
        <w:numPr>
          <w:ilvl w:val="1"/>
          <w:numId w:val="2"/>
        </w:numPr>
      </w:pPr>
      <w:r>
        <w:rPr/>
        <w:t xml:space="preserve">Responder preguntas de comprensión</w:t>
      </w:r>
    </w:p>
    <w:p>
      <w:pPr>
        <w:numPr>
          <w:ilvl w:val="1"/>
          <w:numId w:val="2"/>
        </w:numPr>
      </w:pPr>
      <w:r>
        <w:rPr/>
        <w:t xml:space="preserve">Decodificar información en gráficos</w:t>
      </w:r>
    </w:p>
    <w:p>
      <w:pPr>
        <w:numPr>
          <w:ilvl w:val="1"/>
          <w:numId w:val="2"/>
        </w:numPr>
      </w:pPr>
      <w:r>
        <w:rPr/>
        <w:t xml:space="preserve">Debatir y defender una opinión basada en el texto</w:t>
      </w:r>
    </w:p>
    <w:p>
      <w:pPr>
        <w:numPr>
          <w:ilvl w:val="1"/>
          <w:numId w:val="2"/>
        </w:numPr>
      </w:pPr>
      <w:r>
        <w:rPr/>
        <w:t xml:space="preserve">Proponer soluciones para el cuidado del agua en la comunidad</w:t>
      </w:r>
    </w:p>
    <w:p>
      <w:pPr>
        <w:numPr>
          <w:ilvl w:val="0"/>
          <w:numId w:val="2"/>
        </w:numPr>
      </w:pPr>
      <w:r>
        <w:rPr>
          <w:b w:val="1"/>
          <w:bCs w:val="1"/>
        </w:rPr>
        <w:t xml:space="preserve">Recompensas:</w:t>
      </w:r>
      <w:r>
        <w:rPr/>
        <w:t xml:space="preserve"> Además de puntos e insignias, se otorgarán “Cartas de Agente” con consejos ecológicos y mensajes motivadores. También se planifican reconocimientos grupales para fomentar la colaboración.</w:t>
      </w:r>
    </w:p>
    <w:p>
      <w:pPr>
        <w:numPr>
          <w:ilvl w:val="0"/>
          <w:numId w:val="2"/>
        </w:numPr>
      </w:pPr>
      <w:r>
        <w:rPr>
          <w:b w:val="1"/>
          <w:bCs w:val="1"/>
        </w:rPr>
        <w:t xml:space="preserve">Progresión Visual:</w:t>
      </w:r>
      <w:r>
        <w:rPr/>
        <w:t xml:space="preserve"> Un tablero o mural en el aula mostrará el avance de cada grupo o agente, con iconos que representan niveles, puntos y logros, generando motivación visual y sentido de logro.</w:t>
      </w:r>
    </w:p>
    <w:p>
      <w:pPr>
        <w:numPr>
          <w:ilvl w:val="0"/>
          <w:numId w:val="2"/>
        </w:numPr>
      </w:pPr>
      <w:r>
        <w:rPr>
          <w:b w:val="1"/>
          <w:bCs w:val="1"/>
        </w:rPr>
        <w:t xml:space="preserve">Retroalimentación Inmediata:</w:t>
      </w:r>
      <w:r>
        <w:rPr/>
        <w:t xml:space="preserve"> Durante las actividades, el docente dará feedback inmediato y positivo, usando preguntas guía y reforzando los aciertos, así como orientando para mejorar en las dificultades.</w:t>
      </w:r>
    </w:p>
    <w:p>
      <w:pPr/>
      <w:r>
        <w:rPr/>
        <w:t xml:space="preserve">Estas mecánicas aseguran que el contenido se viva como un juego, integrando aprendizaje y diversión en un mismo proceso, y fomentando tanto el desarrollo cognitivo como socioemocional.</w:t>
      </w:r>
    </w:p>
    <w:p/>
    <w:p>
      <w:pPr/>
      <w:r>
        <w:rPr>
          <w:color w:val="2b6cb0"/>
          <w:sz w:val="28"/>
          <w:szCs w:val="28"/>
          <w:b w:val="1"/>
          <w:bCs w:val="1"/>
        </w:rPr>
        <w:t xml:space="preserve">Actividades Gamificadas</w:t>
      </w:r>
    </w:p>
    <w:p>
      <w:pPr/>
      <w:r>
        <w:rPr>
          <w:b w:val="1"/>
          <w:bCs w:val="1"/>
        </w:rPr>
        <w:t xml:space="preserve">Actividades Gamificadas para "Agentes del Agua: Misión Salvaguarda Azul"</w:t>
      </w:r>
    </w:p>
    <w:p>
      <w:pPr/>
      <w:r>
        <w:rPr/>
        <w:t xml:space="preserve">A continuación se describen detalladamente las actividades, paso a paso, para implementar la experiencia gamificada en un aula real.</w:t>
      </w:r>
    </w:p>
    <w:p>
      <w:pPr/>
      <w:r>
        <w:rPr>
          <w:b w:val="1"/>
          <w:bCs w:val="1"/>
        </w:rPr>
        <w:t xml:space="preserve">Preparación previa</w:t>
      </w:r>
    </w:p>
    <w:p>
      <w:pPr>
        <w:numPr>
          <w:ilvl w:val="0"/>
          <w:numId w:val="3"/>
        </w:numPr>
      </w:pPr>
      <w:r>
        <w:rPr/>
        <w:t xml:space="preserve">Imprimir copias del artículo informativo sobre el cuidado del agua adaptado a nivel 4° básico (texto no literario).</w:t>
      </w:r>
    </w:p>
    <w:p>
      <w:pPr>
        <w:numPr>
          <w:ilvl w:val="0"/>
          <w:numId w:val="3"/>
        </w:numPr>
      </w:pPr>
      <w:r>
        <w:rPr/>
        <w:t xml:space="preserve">Preparar materiales para textos discontinuos: gráficos, tablas, imágenes relacionados con el artículo.</w:t>
      </w:r>
    </w:p>
    <w:p>
      <w:pPr>
        <w:numPr>
          <w:ilvl w:val="0"/>
          <w:numId w:val="3"/>
        </w:numPr>
      </w:pPr>
      <w:r>
        <w:rPr/>
        <w:t xml:space="preserve">Diseñar tarjetas de retos y preguntas.</w:t>
      </w:r>
    </w:p>
    <w:p>
      <w:pPr>
        <w:numPr>
          <w:ilvl w:val="0"/>
          <w:numId w:val="3"/>
        </w:numPr>
      </w:pPr>
      <w:r>
        <w:rPr/>
        <w:t xml:space="preserve">Dispone de un tablero visual para progresión y espacios para pegar insignias.</w:t>
      </w:r>
    </w:p>
    <w:p>
      <w:pPr/>
      <w:r>
        <w:rPr>
          <w:b w:val="1"/>
          <w:bCs w:val="1"/>
        </w:rPr>
        <w:t xml:space="preserve">Actividad 1: Bienvenida a los Agentes - Introducción y asignación de roles</w:t>
      </w:r>
    </w:p>
    <w:p>
      <w:pPr/>
      <w:r>
        <w:rPr>
          <w:b w:val="1"/>
          <w:bCs w:val="1"/>
        </w:rPr>
        <w:t xml:space="preserve">Duración:</w:t>
      </w:r>
      <w:r>
        <w:rPr/>
        <w:t xml:space="preserve"> 10 minutos</w:t>
      </w:r>
    </w:p>
    <w:p>
      <w:pPr/>
      <w:r>
        <w:rPr>
          <w:b w:val="1"/>
          <w:bCs w:val="1"/>
        </w:rPr>
        <w:t xml:space="preserve">Materiales:</w:t>
      </w:r>
      <w:r>
        <w:rPr/>
        <w:t xml:space="preserve"> Carteles con roles, pizarra o pantalla, insignias iniciales (opcional)</w:t>
      </w:r>
    </w:p>
    <w:p>
      <w:pPr/>
      <w:r>
        <w:rPr>
          <w:b w:val="1"/>
          <w:bCs w:val="1"/>
        </w:rPr>
        <w:t xml:space="preserve">Instrucciones:</w:t>
      </w:r>
    </w:p>
    <w:p>
      <w:pPr>
        <w:numPr>
          <w:ilvl w:val="0"/>
          <w:numId w:val="4"/>
        </w:numPr>
      </w:pPr>
      <w:r>
        <w:rPr/>
        <w:t xml:space="preserve">El docente presenta la narrativa y contexto de la misión.</w:t>
      </w:r>
    </w:p>
    <w:p>
      <w:pPr>
        <w:numPr>
          <w:ilvl w:val="0"/>
          <w:numId w:val="4"/>
        </w:numPr>
      </w:pPr>
      <w:r>
        <w:rPr/>
        <w:t xml:space="preserve">Se explica la dinámica general y se asignan roles (Investigador, Analista, Portavoz, Protector) a cada estudiante o grupo pequeño.</w:t>
      </w:r>
    </w:p>
    <w:p>
      <w:pPr>
        <w:numPr>
          <w:ilvl w:val="0"/>
          <w:numId w:val="4"/>
        </w:numPr>
      </w:pPr>
      <w:r>
        <w:rPr/>
        <w:t xml:space="preserve">Se entrega una insignia inicial de “Agente en Entrenamiento”.</w:t>
      </w:r>
    </w:p>
    <w:p>
      <w:pPr>
        <w:numPr>
          <w:ilvl w:val="0"/>
          <w:numId w:val="4"/>
        </w:numPr>
      </w:pPr>
      <w:r>
        <w:rPr/>
        <w:t xml:space="preserve">Se presenta el tablero de progreso y sistema de puntos.</w:t>
      </w:r>
    </w:p>
    <w:p>
      <w:pPr/>
      <w:r>
        <w:rPr>
          <w:b w:val="1"/>
          <w:bCs w:val="1"/>
        </w:rPr>
        <w:t xml:space="preserve">Integración con mecánicas:</w:t>
      </w:r>
      <w:r>
        <w:rPr/>
        <w:t xml:space="preserve"> Inicio del sistema de roles, motivación inicial con insignias y presentación del sistema de puntos.</w:t>
      </w:r>
    </w:p>
    <w:p>
      <w:pPr/>
      <w:r>
        <w:rPr>
          <w:b w:val="1"/>
          <w:bCs w:val="1"/>
        </w:rPr>
        <w:t xml:space="preserve">Actividad 2: Misión Nivel 1 - Exploradores del Conocimiento</w:t>
      </w:r>
    </w:p>
    <w:p>
      <w:pPr/>
      <w:r>
        <w:rPr>
          <w:b w:val="1"/>
          <w:bCs w:val="1"/>
        </w:rPr>
        <w:t xml:space="preserve">Duración:</w:t>
      </w:r>
      <w:r>
        <w:rPr/>
        <w:t xml:space="preserve"> 25 minutos</w:t>
      </w:r>
    </w:p>
    <w:p>
      <w:pPr/>
      <w:r>
        <w:rPr>
          <w:b w:val="1"/>
          <w:bCs w:val="1"/>
        </w:rPr>
        <w:t xml:space="preserve">Materiales:</w:t>
      </w:r>
      <w:r>
        <w:rPr/>
        <w:t xml:space="preserve"> Copias del artículo informativo, hojas de trabajo con preguntas de comprensión explícita, lápices.</w:t>
      </w:r>
    </w:p>
    <w:p>
      <w:pPr/>
      <w:r>
        <w:rPr>
          <w:b w:val="1"/>
          <w:bCs w:val="1"/>
        </w:rPr>
        <w:t xml:space="preserve">Instrucciones:</w:t>
      </w:r>
    </w:p>
    <w:p>
      <w:pPr>
        <w:numPr>
          <w:ilvl w:val="0"/>
          <w:numId w:val="5"/>
        </w:numPr>
      </w:pPr>
      <w:r>
        <w:rPr/>
        <w:t xml:space="preserve">Los Investigadores leen en silencio el artículo sobre el cuidado del agua.</w:t>
      </w:r>
    </w:p>
    <w:p>
      <w:pPr>
        <w:numPr>
          <w:ilvl w:val="0"/>
          <w:numId w:val="5"/>
        </w:numPr>
      </w:pPr>
      <w:r>
        <w:rPr/>
        <w:t xml:space="preserve">Luego, responden en equipo preguntas que contienen información explícita del texto, tales como:    </w:t>
      </w:r>
      <w:r>
        <w:rPr/>
        <w:t xml:space="preserve">  </w:t>
      </w:r>
    </w:p>
    <w:p>
      <w:pPr>
        <w:numPr>
          <w:ilvl w:val="1"/>
          <w:numId w:val="5"/>
        </w:numPr>
      </w:pPr>
      <w:r>
        <w:rPr/>
        <w:t xml:space="preserve">¿Por qué es importante cuidar el agua?</w:t>
      </w:r>
    </w:p>
    <w:p>
      <w:pPr>
        <w:numPr>
          <w:ilvl w:val="1"/>
          <w:numId w:val="5"/>
        </w:numPr>
      </w:pPr>
      <w:r>
        <w:rPr/>
        <w:t xml:space="preserve">¿Cuáles son algunas formas de ahorrar agua mencionadas en el texto?</w:t>
      </w:r>
    </w:p>
    <w:p>
      <w:pPr>
        <w:numPr>
          <w:ilvl w:val="1"/>
          <w:numId w:val="5"/>
        </w:numPr>
      </w:pPr>
      <w:r>
        <w:rPr/>
        <w:t xml:space="preserve">¿Qué problemas se presentan si no cuidamos el agua?</w:t>
      </w:r>
    </w:p>
    <w:p>
      <w:pPr>
        <w:numPr>
          <w:ilvl w:val="0"/>
          <w:numId w:val="5"/>
        </w:numPr>
      </w:pPr>
      <w:r>
        <w:rPr/>
        <w:t xml:space="preserve">El docente revisa y entrega retroalimentación inmediata.</w:t>
      </w:r>
    </w:p>
    <w:p>
      <w:pPr>
        <w:numPr>
          <w:ilvl w:val="0"/>
          <w:numId w:val="5"/>
        </w:numPr>
      </w:pPr>
      <w:r>
        <w:rPr/>
        <w:t xml:space="preserve">Los equipos suman puntos según las respuestas correctas.</w:t>
      </w:r>
    </w:p>
    <w:p>
      <w:pPr>
        <w:numPr>
          <w:ilvl w:val="0"/>
          <w:numId w:val="5"/>
        </w:numPr>
      </w:pPr>
      <w:r>
        <w:rPr/>
        <w:t xml:space="preserve">Al completar esta misión, cada equipo recibe la "Insignia de Explorador".</w:t>
      </w:r>
    </w:p>
    <w:p>
      <w:pPr/>
      <w:r>
        <w:rPr>
          <w:b w:val="1"/>
          <w:bCs w:val="1"/>
        </w:rPr>
        <w:t xml:space="preserve">Integración con mecánicas:</w:t>
      </w:r>
      <w:r>
        <w:rPr/>
        <w:t xml:space="preserve"> Sistema de puntos, insignias, retroalimentación inmediata, trabajo colaborativo y comprensión de información explícita.</w:t>
      </w:r>
    </w:p>
    <w:p>
      <w:pPr/>
      <w:r>
        <w:rPr>
          <w:b w:val="1"/>
          <w:bCs w:val="1"/>
        </w:rPr>
        <w:t xml:space="preserve">Actividad 3: Misión Nivel 2 - Analistas de Datos</w:t>
      </w:r>
    </w:p>
    <w:p>
      <w:pPr/>
      <w:r>
        <w:rPr>
          <w:b w:val="1"/>
          <w:bCs w:val="1"/>
        </w:rPr>
        <w:t xml:space="preserve">Duración:</w:t>
      </w:r>
      <w:r>
        <w:rPr/>
        <w:t xml:space="preserve"> 25 minutos</w:t>
      </w:r>
    </w:p>
    <w:p>
      <w:pPr/>
      <w:r>
        <w:rPr>
          <w:b w:val="1"/>
          <w:bCs w:val="1"/>
        </w:rPr>
        <w:t xml:space="preserve">Materiales:</w:t>
      </w:r>
      <w:r>
        <w:rPr/>
        <w:t xml:space="preserve"> Gráficos, tablas y mapas relacionados con el artículo (por ejemplo, consumo de agua en el hogar, porcentaje de agua desperdiciada, mapa de zonas con escasez hídrica), hojas de trabajo con preguntas para interpretar los textos discontinuos.</w:t>
      </w:r>
    </w:p>
    <w:p>
      <w:pPr/>
      <w:r>
        <w:rPr>
          <w:b w:val="1"/>
          <w:bCs w:val="1"/>
        </w:rPr>
        <w:t xml:space="preserve">Instrucciones:</w:t>
      </w:r>
    </w:p>
    <w:p>
      <w:pPr>
        <w:numPr>
          <w:ilvl w:val="0"/>
          <w:numId w:val="6"/>
        </w:numPr>
      </w:pPr>
      <w:r>
        <w:rPr/>
        <w:t xml:space="preserve">Los Analistas reciben los textos discontinuos y deben responder preguntas que implican interpretar datos implícitos, tales como:    </w:t>
      </w:r>
      <w:r>
        <w:rPr/>
        <w:t xml:space="preserve">  </w:t>
      </w:r>
    </w:p>
    <w:p>
      <w:pPr>
        <w:numPr>
          <w:ilvl w:val="1"/>
          <w:numId w:val="6"/>
        </w:numPr>
      </w:pPr>
      <w:r>
        <w:rPr/>
        <w:t xml:space="preserve">¿Qué zona muestra mayor consumo de agua y por qué crees que es así?</w:t>
      </w:r>
    </w:p>
    <w:p>
      <w:pPr>
        <w:numPr>
          <w:ilvl w:val="1"/>
          <w:numId w:val="6"/>
        </w:numPr>
      </w:pPr>
      <w:r>
        <w:rPr/>
        <w:t xml:space="preserve">¿Qué datos indican que la conservación es urgente?</w:t>
      </w:r>
    </w:p>
    <w:p>
      <w:pPr>
        <w:numPr>
          <w:ilvl w:val="1"/>
          <w:numId w:val="6"/>
        </w:numPr>
      </w:pPr>
      <w:r>
        <w:rPr/>
        <w:t xml:space="preserve">¿Qué acciones se relacionan con menor consumo según los gráficos?</w:t>
      </w:r>
    </w:p>
    <w:p>
      <w:pPr>
        <w:numPr>
          <w:ilvl w:val="0"/>
          <w:numId w:val="6"/>
        </w:numPr>
      </w:pPr>
      <w:r>
        <w:rPr/>
        <w:t xml:space="preserve">Se fomenta el debate dentro de cada equipo para llegar a conclusiones fundamentadas.</w:t>
      </w:r>
    </w:p>
    <w:p>
      <w:pPr>
        <w:numPr>
          <w:ilvl w:val="0"/>
          <w:numId w:val="6"/>
        </w:numPr>
      </w:pPr>
      <w:r>
        <w:rPr/>
        <w:t xml:space="preserve">El docente guía el análisis, resolviendo dudas y promoviendo la reflexión.</w:t>
      </w:r>
    </w:p>
    <w:p>
      <w:pPr>
        <w:numPr>
          <w:ilvl w:val="0"/>
          <w:numId w:val="6"/>
        </w:numPr>
      </w:pPr>
      <w:r>
        <w:rPr/>
        <w:t xml:space="preserve">Al completar correctamente las tareas, los equipos ganan puntos y la "Insignia de Analista".</w:t>
      </w:r>
    </w:p>
    <w:p>
      <w:pPr/>
      <w:r>
        <w:rPr>
          <w:b w:val="1"/>
          <w:bCs w:val="1"/>
        </w:rPr>
        <w:t xml:space="preserve">Integración con mecánicas:</w:t>
      </w:r>
      <w:r>
        <w:rPr/>
        <w:t xml:space="preserve"> Retos basados en interpretación, puntos, insignias, trabajo colaborativo, pensamiento crítico.</w:t>
      </w:r>
    </w:p>
    <w:p>
      <w:pPr/>
      <w:r>
        <w:rPr>
          <w:b w:val="1"/>
          <w:bCs w:val="1"/>
        </w:rPr>
        <w:t xml:space="preserve">Actividad 4: Misión Nivel 3 - Voces del Agua</w:t>
      </w:r>
    </w:p>
    <w:p>
      <w:pPr/>
      <w:r>
        <w:rPr>
          <w:b w:val="1"/>
          <w:bCs w:val="1"/>
        </w:rPr>
        <w:t xml:space="preserve">Duración:</w:t>
      </w:r>
      <w:r>
        <w:rPr/>
        <w:t xml:space="preserve"> 25 minutos</w:t>
      </w:r>
    </w:p>
    <w:p>
      <w:pPr/>
      <w:r>
        <w:rPr>
          <w:b w:val="1"/>
          <w:bCs w:val="1"/>
        </w:rPr>
        <w:t xml:space="preserve">Materiales:</w:t>
      </w:r>
      <w:r>
        <w:rPr/>
        <w:t xml:space="preserve"> Pizarras o cartulinas para escribir opiniones, hojas para redactar, espacio para debate.</w:t>
      </w:r>
    </w:p>
    <w:p>
      <w:pPr/>
      <w:r>
        <w:rPr>
          <w:b w:val="1"/>
          <w:bCs w:val="1"/>
        </w:rPr>
        <w:t xml:space="preserve">Instrucciones:</w:t>
      </w:r>
    </w:p>
    <w:p>
      <w:pPr>
        <w:numPr>
          <w:ilvl w:val="0"/>
          <w:numId w:val="7"/>
        </w:numPr>
      </w:pPr>
      <w:r>
        <w:rPr/>
        <w:t xml:space="preserve">Los Portavoces elaboran una opinión fundamentada sobre la importancia del cuidado del agua, basándose en la información leída y analizada.</w:t>
      </w:r>
    </w:p>
    <w:p>
      <w:pPr>
        <w:numPr>
          <w:ilvl w:val="0"/>
          <w:numId w:val="7"/>
        </w:numPr>
      </w:pPr>
      <w:r>
        <w:rPr/>
        <w:t xml:space="preserve">Se plantean preguntas para estimular la reflexión, por ejemplo:    </w:t>
      </w:r>
      <w:r>
        <w:rPr/>
        <w:t xml:space="preserve">  </w:t>
      </w:r>
    </w:p>
    <w:p>
      <w:pPr>
        <w:numPr>
          <w:ilvl w:val="1"/>
          <w:numId w:val="7"/>
        </w:numPr>
      </w:pPr>
      <w:r>
        <w:rPr/>
        <w:t xml:space="preserve">¿Por qué debemos cuidar el agua en nuestra casa y escuela?</w:t>
      </w:r>
    </w:p>
    <w:p>
      <w:pPr>
        <w:numPr>
          <w:ilvl w:val="1"/>
          <w:numId w:val="7"/>
        </w:numPr>
      </w:pPr>
      <w:r>
        <w:rPr/>
        <w:t xml:space="preserve">¿Qué propondrías para que más personas cuiden el agua?</w:t>
      </w:r>
    </w:p>
    <w:p>
      <w:pPr>
        <w:numPr>
          <w:ilvl w:val="0"/>
          <w:numId w:val="7"/>
        </w:numPr>
      </w:pPr>
      <w:r>
        <w:rPr/>
        <w:t xml:space="preserve">Los equipos presentan sus opiniones al resto de la clase.</w:t>
      </w:r>
    </w:p>
    <w:p>
      <w:pPr>
        <w:numPr>
          <w:ilvl w:val="0"/>
          <w:numId w:val="7"/>
        </w:numPr>
      </w:pPr>
      <w:r>
        <w:rPr/>
        <w:t xml:space="preserve">Se realiza un debate respetuoso, integrando la diversidad de ideas y perspectivas.</w:t>
      </w:r>
    </w:p>
    <w:p>
      <w:pPr>
        <w:numPr>
          <w:ilvl w:val="0"/>
          <w:numId w:val="7"/>
        </w:numPr>
      </w:pPr>
      <w:r>
        <w:rPr/>
        <w:t xml:space="preserve">Finalmente, cada equipo propone una acción concreta para el cuidado del agua en su entorno.</w:t>
      </w:r>
    </w:p>
    <w:p>
      <w:pPr>
        <w:numPr>
          <w:ilvl w:val="0"/>
          <w:numId w:val="7"/>
        </w:numPr>
      </w:pPr>
      <w:r>
        <w:rPr/>
        <w:t xml:space="preserve">El docente otorga puntos extra por la calidad de la argumentación y la creatividad de las propuestas.</w:t>
      </w:r>
    </w:p>
    <w:p>
      <w:pPr>
        <w:numPr>
          <w:ilvl w:val="0"/>
          <w:numId w:val="7"/>
        </w:numPr>
      </w:pPr>
      <w:r>
        <w:rPr/>
        <w:t xml:space="preserve">Los equipos reciben la "Insignia de Vocero" y la "Insignia de Protector del Agua" si presentan propuestas destacadas.</w:t>
      </w:r>
    </w:p>
    <w:p>
      <w:pPr/>
      <w:r>
        <w:rPr>
          <w:b w:val="1"/>
          <w:bCs w:val="1"/>
        </w:rPr>
        <w:t xml:space="preserve">Integración con mecánicas:</w:t>
      </w:r>
      <w:r>
        <w:rPr/>
        <w:t xml:space="preserve"> Formulación de opiniones, debate, puntos extra, insignias, desarrollo de habilidades socioemocionales.</w:t>
      </w:r>
    </w:p>
    <w:p>
      <w:pPr/>
      <w:r>
        <w:rPr>
          <w:b w:val="1"/>
          <w:bCs w:val="1"/>
        </w:rPr>
        <w:t xml:space="preserve">Actividad 5: Reflexión Final y Cierre de Misión</w:t>
      </w:r>
    </w:p>
    <w:p>
      <w:pPr/>
      <w:r>
        <w:rPr>
          <w:b w:val="1"/>
          <w:bCs w:val="1"/>
        </w:rPr>
        <w:t xml:space="preserve">Duración:</w:t>
      </w:r>
      <w:r>
        <w:rPr/>
        <w:t xml:space="preserve"> 5 minutos</w:t>
      </w:r>
    </w:p>
    <w:p>
      <w:pPr/>
      <w:r>
        <w:rPr>
          <w:b w:val="1"/>
          <w:bCs w:val="1"/>
        </w:rPr>
        <w:t xml:space="preserve">Materiales:</w:t>
      </w:r>
      <w:r>
        <w:rPr/>
        <w:t xml:space="preserve"> Muro del Honor con insignias, hojas para reflexión personal.</w:t>
      </w:r>
    </w:p>
    <w:p>
      <w:pPr/>
      <w:r>
        <w:rPr>
          <w:b w:val="1"/>
          <w:bCs w:val="1"/>
        </w:rPr>
        <w:t xml:space="preserve">Instrucciones:</w:t>
      </w:r>
    </w:p>
    <w:p>
      <w:pPr>
        <w:numPr>
          <w:ilvl w:val="0"/>
          <w:numId w:val="8"/>
        </w:numPr>
      </w:pPr>
      <w:r>
        <w:rPr/>
        <w:t xml:space="preserve">Cada estudiante escribe qué aprendió y cómo piensa aplicar ese conocimiento para cuidar el agua.</w:t>
      </w:r>
    </w:p>
    <w:p>
      <w:pPr>
        <w:numPr>
          <w:ilvl w:val="0"/>
          <w:numId w:val="8"/>
        </w:numPr>
      </w:pPr>
      <w:r>
        <w:rPr/>
        <w:t xml:space="preserve">El docente lee algunos comentarios y felicita a los agentes por su esfuerzo.</w:t>
      </w:r>
    </w:p>
    <w:p>
      <w:pPr>
        <w:numPr>
          <w:ilvl w:val="0"/>
          <w:numId w:val="8"/>
        </w:numPr>
      </w:pPr>
      <w:r>
        <w:rPr/>
        <w:t xml:space="preserve">Se actualiza el tablero mostrando el avance final y se celebra la culminación de la misión.</w:t>
      </w:r>
    </w:p>
    <w:p>
      <w:pPr/>
      <w:r>
        <w:rPr>
          <w:b w:val="1"/>
          <w:bCs w:val="1"/>
        </w:rPr>
        <w:t xml:space="preserve">Integración con mecánicas:</w:t>
      </w:r>
      <w:r>
        <w:rPr/>
        <w:t xml:space="preserve"> Reflexión personal, reconocimiento visual y social, cierre narrativo.</w:t>
      </w:r>
    </w:p>
    <w:p>
      <w:pPr/>
      <w:r>
        <w:rPr/>
        <w:t xml:space="preserve">Esta secuencia de actividades garantiza un aprendizaje profundo a través de la gamificación, integrando lectura, análisis y expresión, con un enfoque inclusivo y participativo.</w:t>
      </w:r>
    </w:p>
    <w:p/>
    <w:p>
      <w:pPr/>
      <w:r>
        <w:rPr>
          <w:color w:val="2b6cb0"/>
          <w:sz w:val="28"/>
          <w:szCs w:val="28"/>
          <w:b w:val="1"/>
          <w:bCs w:val="1"/>
        </w:rPr>
        <w:t xml:space="preserve">Reglas y Condiciones</w:t>
      </w:r>
    </w:p>
    <w:p>
      <w:pPr/>
      <w:r>
        <w:rPr>
          <w:b w:val="1"/>
          <w:bCs w:val="1"/>
        </w:rPr>
        <w:t xml:space="preserve">Reglas del Juego "Agentes del Agua: Misión Salvaguarda Azul"</w:t>
      </w:r>
    </w:p>
    <w:p>
      <w:pPr>
        <w:numPr>
          <w:ilvl w:val="0"/>
          <w:numId w:val="9"/>
        </w:numPr>
      </w:pPr>
      <w:r>
        <w:rPr>
          <w:b w:val="1"/>
          <w:bCs w:val="1"/>
        </w:rPr>
        <w:t xml:space="preserve">Roles Obligatorios:</w:t>
      </w:r>
      <w:r>
        <w:rPr/>
        <w:t xml:space="preserve"> Cada equipo debe asignar los cuatro roles (Investigador, Analista, Portavoz, Protector) para asegurar la participación activa y organizada.</w:t>
      </w:r>
    </w:p>
    <w:p>
      <w:pPr>
        <w:numPr>
          <w:ilvl w:val="0"/>
          <w:numId w:val="9"/>
        </w:numPr>
      </w:pPr>
      <w:r>
        <w:rPr>
          <w:b w:val="1"/>
          <w:bCs w:val="1"/>
        </w:rPr>
        <w:t xml:space="preserve">Turnos y Colaboración:</w:t>
      </w:r>
      <w:r>
        <w:rPr/>
        <w:t xml:space="preserve"> Las actividades se realizan en equipo; cada miembro tiene turnos asignados para compartir ideas y responder preguntas, fomentando la escucha activa y el respeto.</w:t>
      </w:r>
    </w:p>
    <w:p>
      <w:pPr>
        <w:numPr>
          <w:ilvl w:val="0"/>
          <w:numId w:val="9"/>
        </w:numPr>
      </w:pPr>
      <w:r>
        <w:rPr>
          <w:b w:val="1"/>
          <w:bCs w:val="1"/>
        </w:rPr>
        <w:t xml:space="preserve">Condiciones de Victoria:</w:t>
      </w:r>
    </w:p>
    <w:p>
      <w:pPr>
        <w:numPr>
          <w:ilvl w:val="1"/>
          <w:numId w:val="9"/>
        </w:numPr>
      </w:pPr>
      <w:r>
        <w:rPr/>
        <w:t xml:space="preserve">Superar los tres niveles de la misión obteniendo al menos un 80% de respuestas correctas en cada etapa.</w:t>
      </w:r>
    </w:p>
    <w:p>
      <w:pPr>
        <w:numPr>
          <w:ilvl w:val="1"/>
          <w:numId w:val="9"/>
        </w:numPr>
      </w:pPr>
      <w:r>
        <w:rPr/>
        <w:t xml:space="preserve">Formular al menos una opinión fundamentada y una propuesta de acción válida para el cuidado del agua.</w:t>
      </w:r>
    </w:p>
    <w:p>
      <w:pPr>
        <w:numPr>
          <w:ilvl w:val="1"/>
          <w:numId w:val="9"/>
        </w:numPr>
      </w:pPr>
      <w:r>
        <w:rPr/>
        <w:t xml:space="preserve">Acumular un mínimo de 100 puntos en total (individual o grupal).</w:t>
      </w:r>
    </w:p>
    <w:p>
      <w:pPr>
        <w:numPr>
          <w:ilvl w:val="0"/>
          <w:numId w:val="9"/>
        </w:numPr>
      </w:pPr>
      <w:r>
        <w:rPr>
          <w:b w:val="1"/>
          <w:bCs w:val="1"/>
        </w:rPr>
        <w:t xml:space="preserve">Penalizaciones:</w:t>
      </w:r>
    </w:p>
    <w:p>
      <w:pPr>
        <w:numPr>
          <w:ilvl w:val="1"/>
          <w:numId w:val="9"/>
        </w:numPr>
      </w:pPr>
      <w:r>
        <w:rPr/>
        <w:t xml:space="preserve">No respetar turnos o interrumpir a compañeros conlleva la pérdida de 5 puntos para el equipo.</w:t>
      </w:r>
    </w:p>
    <w:p>
      <w:pPr>
        <w:numPr>
          <w:ilvl w:val="1"/>
          <w:numId w:val="9"/>
        </w:numPr>
      </w:pPr>
      <w:r>
        <w:rPr/>
        <w:t xml:space="preserve">No entregar respuestas fundamentadas o participar en el debate puede generar la no obtención de puntos en esa fase.</w:t>
      </w:r>
    </w:p>
    <w:p>
      <w:pPr>
        <w:numPr>
          <w:ilvl w:val="1"/>
          <w:numId w:val="9"/>
        </w:numPr>
      </w:pPr>
      <w:r>
        <w:rPr/>
        <w:t xml:space="preserve">El mal uso de materiales o falta de colaboración puede afectar la suma de puntos grupales.</w:t>
      </w:r>
    </w:p>
    <w:p>
      <w:pPr>
        <w:numPr>
          <w:ilvl w:val="0"/>
          <w:numId w:val="9"/>
        </w:numPr>
      </w:pPr>
      <w:r>
        <w:rPr>
          <w:b w:val="1"/>
          <w:bCs w:val="1"/>
        </w:rPr>
        <w:t xml:space="preserve">Sistema de Puntos - Tabla:</w:t>
      </w:r>
    </w:p>
    <w:p>
      <w:pPr/>
      <w:r>
        <w:rPr/>
        <w:t xml:space="preserve">Reglas del Juego "Agentes del Agua: Misión Salvaguarda Azul"
  Roles Obligatorios: Cada equipo debe asignar los cuatro roles (Investigador, Analista, Portavoz, Protector) para asegurar la participación activa y organizada.
  Turnos y Colaboración: Las actividades se realizan en equipo; cada miembro tiene turnos asignados para compartir ideas y responder preguntas, fomentando la escucha activa y el respeto.
  Condiciones de Victoria:
      Superar los tres niveles de la misión obteniendo al menos un 80% de respuestas correctas en cada etapa.
      Formular al menos una opinión fundamentada y una propuesta de acción válida para el cuidado del agua.
      Acumular un mínimo de 100 puntos en total (individual o grupal).
  Penalizaciones:
      No respetar turnos o interrumpir a compañeros conlleva la pérdida de 5 puntos para el equipo.
      No entregar respuestas fundamentadas o participar en el debate puede generar la no obtención de puntos en esa fase.
      El mal uso de materiales o falta de colaboración puede afectar la suma de puntos grupales.
  Sistema de Puntos - Tabla:
      Actividad / AcciónPuntos
      Respuesta correcta a pregunta explícita+5
      Interpretación correcta de texto discontinuo+7
      Formulación de opinión fundamentada+10
      Propuesta de acción para el cuidado del agua+15
      Participación activa en debate+5
      Penalización por falta de respeto o interrupciones-5
  Uso de Insignias: Solo se otorgan al completar satisfactoriamente cada nivel o reto clave. Las insignias son personales y grupales, y representan el avance y compromiso.
  Respeto y Diversidad: Se espera que todos los agentes respeten las opiniones y tiempos de sus compañeros, promoviendo un ambiente inclusivo y equitativo.
  Tiempo: Cada actividad tiene un tiempo máximo para completarse, con pausas entre niveles para feedback y ajustes.
</w:t>
      </w:r>
    </w:p>
    <w:p/>
    <w:p>
      <w:pPr/>
      <w:r>
        <w:rPr>
          <w:color w:val="2b6cb0"/>
          <w:sz w:val="28"/>
          <w:szCs w:val="28"/>
          <w:b w:val="1"/>
          <w:bCs w:val="1"/>
        </w:rPr>
        <w:t xml:space="preserve">Evaluación Gamificada</w:t>
      </w:r>
    </w:p>
    <w:p>
      <w:pPr/>
      <w:r>
        <w:rPr>
          <w:b w:val="1"/>
          <w:bCs w:val="1"/>
        </w:rPr>
        <w:t xml:space="preserve">Evaluación Gamificada en "Agentes del Agua: Misión Salvaguarda Azul"</w:t>
      </w:r>
    </w:p>
    <w:p>
      <w:pPr/>
      <w:r>
        <w:rPr/>
        <w:t xml:space="preserve">La evaluación está integrada dentro del juego, permitiendo medir el aprendizaje de manera formativa y sumativa, con criterios claros y evidencias concretas.</w:t>
      </w:r>
    </w:p>
    <w:p>
      <w:pPr/>
      <w:r>
        <w:rPr>
          <w:b w:val="1"/>
          <w:bCs w:val="1"/>
        </w:rPr>
        <w:t xml:space="preserve">Criterios de Evaluación</w:t>
      </w:r>
    </w:p>
    <w:p>
      <w:pPr>
        <w:numPr>
          <w:ilvl w:val="0"/>
          <w:numId w:val="10"/>
        </w:numPr>
      </w:pPr>
      <w:r>
        <w:rPr>
          <w:b w:val="1"/>
          <w:bCs w:val="1"/>
        </w:rPr>
        <w:t xml:space="preserve">Comprensión de Información Explícita:</w:t>
      </w:r>
      <w:r>
        <w:rPr/>
        <w:t xml:space="preserve"> Capacidad para identificar datos concretos en el texto informativo.</w:t>
      </w:r>
    </w:p>
    <w:p>
      <w:pPr>
        <w:numPr>
          <w:ilvl w:val="0"/>
          <w:numId w:val="10"/>
        </w:numPr>
      </w:pPr>
      <w:r>
        <w:rPr>
          <w:b w:val="1"/>
          <w:bCs w:val="1"/>
        </w:rPr>
        <w:t xml:space="preserve">Interpretación de Información Implícita y Textos Discontinuos:</w:t>
      </w:r>
      <w:r>
        <w:rPr/>
        <w:t xml:space="preserve"> Habilidad para analizar gráficos, tablas y extraer conclusiones no evidentes.</w:t>
      </w:r>
    </w:p>
    <w:p>
      <w:pPr>
        <w:numPr>
          <w:ilvl w:val="0"/>
          <w:numId w:val="10"/>
        </w:numPr>
      </w:pPr>
      <w:r>
        <w:rPr>
          <w:b w:val="1"/>
          <w:bCs w:val="1"/>
        </w:rPr>
        <w:t xml:space="preserve">Formulación de Opiniones Fundamentadas:</w:t>
      </w:r>
      <w:r>
        <w:rPr/>
        <w:t xml:space="preserve"> Argumentar con base en la información leída y analizada.</w:t>
      </w:r>
    </w:p>
    <w:p>
      <w:pPr>
        <w:numPr>
          <w:ilvl w:val="0"/>
          <w:numId w:val="10"/>
        </w:numPr>
      </w:pPr>
      <w:r>
        <w:rPr>
          <w:b w:val="1"/>
          <w:bCs w:val="1"/>
        </w:rPr>
        <w:t xml:space="preserve">Propuesta de Acciones Concretas:</w:t>
      </w:r>
      <w:r>
        <w:rPr/>
        <w:t xml:space="preserve"> Generar soluciones ajustadas al contexto y viables para el cuidado del agua.</w:t>
      </w:r>
    </w:p>
    <w:p>
      <w:pPr>
        <w:numPr>
          <w:ilvl w:val="0"/>
          <w:numId w:val="10"/>
        </w:numPr>
      </w:pPr>
      <w:r>
        <w:rPr>
          <w:b w:val="1"/>
          <w:bCs w:val="1"/>
        </w:rPr>
        <w:t xml:space="preserve">Participación y Colaboración:</w:t>
      </w:r>
      <w:r>
        <w:rPr/>
        <w:t xml:space="preserve"> Contribución activa y respetuosa en actividades grupales y debates.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Comprensión Explícita</w:t>
            </w:r>
          </w:p>
        </w:tc>
        <w:tc>
          <w:tcPr>
            <w:noWrap/>
          </w:tcPr>
          <w:p>
            <w:pPr/>
            <w:r>
              <w:rPr/>
              <w:t xml:space="preserve">Responde con precisión todas las preguntas explícitas.</w:t>
            </w:r>
          </w:p>
        </w:tc>
        <w:tc>
          <w:tcPr>
            <w:noWrap/>
          </w:tcPr>
          <w:p>
            <w:pPr/>
            <w:r>
              <w:rPr/>
              <w:t xml:space="preserve">Responde correctamente la mayoría de preguntas explícitas.</w:t>
            </w:r>
          </w:p>
        </w:tc>
        <w:tc>
          <w:tcPr>
            <w:noWrap/>
          </w:tcPr>
          <w:p>
            <w:pPr/>
            <w:r>
              <w:rPr/>
              <w:t xml:space="preserve">Responde algunas preguntas con ayuda.</w:t>
            </w:r>
          </w:p>
        </w:tc>
        <w:tc>
          <w:tcPr>
            <w:noWrap/>
          </w:tcPr>
          <w:p>
            <w:pPr/>
            <w:r>
              <w:rPr/>
              <w:t xml:space="preserve">Dificultad para responder preguntas explícitas.</w:t>
            </w:r>
          </w:p>
        </w:tc>
      </w:tr>
      <w:tr>
        <w:trPr/>
        <w:tc>
          <w:tcPr>
            <w:noWrap/>
          </w:tcPr>
          <w:p>
            <w:pPr/>
            <w:r>
              <w:rPr/>
              <w:t xml:space="preserve">Interpretación de Textos Discontinuos</w:t>
            </w:r>
          </w:p>
        </w:tc>
        <w:tc>
          <w:tcPr>
            <w:noWrap/>
          </w:tcPr>
          <w:p>
            <w:pPr/>
            <w:r>
              <w:rPr/>
              <w:t xml:space="preserve">Interpreta correctamente gráficos y tablas, infiere información implícita.</w:t>
            </w:r>
          </w:p>
        </w:tc>
        <w:tc>
          <w:tcPr>
            <w:noWrap/>
          </w:tcPr>
          <w:p>
            <w:pPr/>
            <w:r>
              <w:rPr/>
              <w:t xml:space="preserve">Interpreta mayormente bien con pequeña ayuda.</w:t>
            </w:r>
          </w:p>
        </w:tc>
        <w:tc>
          <w:tcPr>
            <w:noWrap/>
          </w:tcPr>
          <w:p>
            <w:pPr/>
            <w:r>
              <w:rPr/>
              <w:t xml:space="preserve">Interpreta de forma básica, necesita apoyo constante.</w:t>
            </w:r>
          </w:p>
        </w:tc>
        <w:tc>
          <w:tcPr>
            <w:noWrap/>
          </w:tcPr>
          <w:p>
            <w:pPr/>
            <w:r>
              <w:rPr/>
              <w:t xml:space="preserve">No logra interpretar la información implícita.</w:t>
            </w:r>
          </w:p>
        </w:tc>
      </w:tr>
      <w:tr>
        <w:trPr/>
        <w:tc>
          <w:tcPr>
            <w:noWrap/>
          </w:tcPr>
          <w:p>
            <w:pPr/>
            <w:r>
              <w:rPr/>
              <w:t xml:space="preserve">Opinión Fundamentada</w:t>
            </w:r>
          </w:p>
        </w:tc>
        <w:tc>
          <w:tcPr>
            <w:noWrap/>
          </w:tcPr>
          <w:p>
            <w:pPr/>
            <w:r>
              <w:rPr/>
              <w:t xml:space="preserve">Formula opiniones claras y fundamentadas con ejemplos.</w:t>
            </w:r>
          </w:p>
        </w:tc>
        <w:tc>
          <w:tcPr>
            <w:noWrap/>
          </w:tcPr>
          <w:p>
            <w:pPr/>
            <w:r>
              <w:rPr/>
              <w:t xml:space="preserve">Opiniones claras pero con fundamentos limitados.</w:t>
            </w:r>
          </w:p>
        </w:tc>
        <w:tc>
          <w:tcPr>
            <w:noWrap/>
          </w:tcPr>
          <w:p>
            <w:pPr/>
            <w:r>
              <w:rPr/>
              <w:t xml:space="preserve">Opiniones poco claras o sin fundamento.</w:t>
            </w:r>
          </w:p>
        </w:tc>
        <w:tc>
          <w:tcPr>
            <w:noWrap/>
          </w:tcPr>
          <w:p>
            <w:pPr/>
            <w:r>
              <w:rPr/>
              <w:t xml:space="preserve">No formula opinión o no se relaciona con el texto.</w:t>
            </w:r>
          </w:p>
        </w:tc>
      </w:tr>
      <w:tr>
        <w:trPr/>
        <w:tc>
          <w:tcPr>
            <w:noWrap/>
          </w:tcPr>
          <w:p>
            <w:pPr/>
            <w:r>
              <w:rPr/>
              <w:t xml:space="preserve">Propuesta de Acción</w:t>
            </w:r>
          </w:p>
        </w:tc>
        <w:tc>
          <w:tcPr>
            <w:noWrap/>
          </w:tcPr>
          <w:p>
            <w:pPr/>
            <w:r>
              <w:rPr/>
              <w:t xml:space="preserve">Propuestas creativas, concretas y viables.</w:t>
            </w:r>
          </w:p>
        </w:tc>
        <w:tc>
          <w:tcPr>
            <w:noWrap/>
          </w:tcPr>
          <w:p>
            <w:pPr/>
            <w:r>
              <w:rPr/>
              <w:t xml:space="preserve">Propuestas adecuadas pero poco desarrolladas.</w:t>
            </w:r>
          </w:p>
        </w:tc>
        <w:tc>
          <w:tcPr>
            <w:noWrap/>
          </w:tcPr>
          <w:p>
            <w:pPr/>
            <w:r>
              <w:rPr/>
              <w:t xml:space="preserve">Propuestas vagas o poco concretas.</w:t>
            </w:r>
          </w:p>
        </w:tc>
        <w:tc>
          <w:tcPr>
            <w:noWrap/>
          </w:tcPr>
          <w:p>
            <w:pPr/>
            <w:r>
              <w:rPr/>
              <w:t xml:space="preserve">No propone acciones o son irrelevantes.</w:t>
            </w:r>
          </w:p>
        </w:tc>
      </w:tr>
      <w:tr>
        <w:trPr/>
        <w:tc>
          <w:tcPr>
            <w:noWrap/>
          </w:tcPr>
          <w:p>
            <w:pPr/>
            <w:r>
              <w:rPr/>
              <w:t xml:space="preserve">Participación y Colaboración</w:t>
            </w:r>
          </w:p>
        </w:tc>
        <w:tc>
          <w:tcPr>
            <w:noWrap/>
          </w:tcPr>
          <w:p>
            <w:pPr/>
            <w:r>
              <w:rPr/>
              <w:t xml:space="preserve">Participa activamente respetando roles y compañeros.</w:t>
            </w:r>
          </w:p>
        </w:tc>
        <w:tc>
          <w:tcPr>
            <w:noWrap/>
          </w:tcPr>
          <w:p>
            <w:pPr/>
            <w:r>
              <w:rPr/>
              <w:t xml:space="preserve">Participa con alguna intervención y respeto.</w:t>
            </w:r>
          </w:p>
        </w:tc>
        <w:tc>
          <w:tcPr>
            <w:noWrap/>
          </w:tcPr>
          <w:p>
            <w:pPr/>
            <w:r>
              <w:rPr/>
              <w:t xml:space="preserve">Participa de forma limitada o con ayuda.</w:t>
            </w:r>
          </w:p>
        </w:tc>
        <w:tc>
          <w:tcPr>
            <w:noWrap/>
          </w:tcPr>
          <w:p>
            <w:pPr/>
            <w:r>
              <w:rPr/>
              <w:t xml:space="preserve">No participa o interrumpe actividades.</w:t>
            </w:r>
          </w:p>
        </w:tc>
      </w:tr>
    </w:tbl>
    <w:p>
      <w:pPr/>
      <w:r>
        <w:rPr>
          <w:b w:val="1"/>
          <w:bCs w:val="1"/>
        </w:rPr>
        <w:t xml:space="preserve">Evidencias de Aprendizaje</w:t>
      </w:r>
    </w:p>
    <w:p>
      <w:pPr>
        <w:numPr>
          <w:ilvl w:val="0"/>
          <w:numId w:val="11"/>
        </w:numPr>
      </w:pPr>
      <w:r>
        <w:rPr/>
        <w:t xml:space="preserve">Respuestas a preguntas explícitas e implícitas en hojas de trabajo.</w:t>
      </w:r>
    </w:p>
    <w:p>
      <w:pPr>
        <w:numPr>
          <w:ilvl w:val="0"/>
          <w:numId w:val="11"/>
        </w:numPr>
      </w:pPr>
      <w:r>
        <w:rPr/>
        <w:t xml:space="preserve">Análisis y conclusiones sobre textos discontinuos.</w:t>
      </w:r>
    </w:p>
    <w:p>
      <w:pPr>
        <w:numPr>
          <w:ilvl w:val="0"/>
          <w:numId w:val="11"/>
        </w:numPr>
      </w:pPr>
      <w:r>
        <w:rPr/>
        <w:t xml:space="preserve">Opiniones fundamentadas escritas y presentadas oralmente.</w:t>
      </w:r>
    </w:p>
    <w:p>
      <w:pPr>
        <w:numPr>
          <w:ilvl w:val="0"/>
          <w:numId w:val="11"/>
        </w:numPr>
      </w:pPr>
      <w:r>
        <w:rPr/>
        <w:t xml:space="preserve">Propuestas de acciones concretas para el cuidado del agua.</w:t>
      </w:r>
    </w:p>
    <w:p>
      <w:pPr>
        <w:numPr>
          <w:ilvl w:val="0"/>
          <w:numId w:val="11"/>
        </w:numPr>
      </w:pPr>
      <w:r>
        <w:rPr/>
        <w:t xml:space="preserve">Observación de participación y colaboración durante la experiencia.</w:t>
      </w:r>
    </w:p>
    <w:p>
      <w:pPr/>
      <w:r>
        <w:rPr>
          <w:b w:val="1"/>
          <w:bCs w:val="1"/>
        </w:rPr>
        <w:t xml:space="preserve">Reflexión Final y Cierre Narrativo</w:t>
      </w:r>
    </w:p>
    <w:p>
      <w:pPr/>
      <w:r>
        <w:rPr/>
        <w:t xml:space="preserve">Al finalizar la experiencia, se invita a los estudiantes a reflexionar sobre su papel como Agentes del Agua, qué aprendieron y cómo aplicarán ese conocimiento en su vida diaria. Esta reflexión puede ser escrita o compartida oralmente.</w:t>
      </w:r>
    </w:p>
    <w:p>
      <w:pPr/>
      <w:r>
        <w:rPr/>
        <w:t xml:space="preserve">El docente cierra la narrativa reconociendo a todos como Guardianes del Agua certificados, destacando el valor de la lectura para comprender y actuar responsablemente, y motivando a continuar cuidando este recurso tan importante.</w:t>
      </w:r>
    </w:p>
    <w:p/>
    <w:p>
      <w:pPr/>
      <w:r>
        <w:rPr>
          <w:color w:val="2b6cb0"/>
          <w:sz w:val="28"/>
          <w:szCs w:val="28"/>
          <w:b w:val="1"/>
          <w:bCs w:val="1"/>
        </w:rPr>
        <w:t xml:space="preserve">Recomendaciones Logísticas</w:t>
      </w:r>
    </w:p>
    <w:p>
      <w:pPr/>
      <w:r>
        <w:rPr>
          <w:b w:val="1"/>
          <w:bCs w:val="1"/>
        </w:rPr>
        <w:t xml:space="preserve">Recomendaciones para la Implementación de "Agentes del Agua: Misión Salvaguarda Azul"</w:t>
      </w:r>
    </w:p>
    <w:p>
      <w:pPr>
        <w:numPr>
          <w:ilvl w:val="0"/>
          <w:numId w:val="12"/>
        </w:numPr>
      </w:pPr>
      <w:r>
        <w:rPr>
          <w:b w:val="1"/>
          <w:bCs w:val="1"/>
        </w:rPr>
        <w:t xml:space="preserve">Tiempo Necesario:</w:t>
      </w:r>
      <w:r>
        <w:rPr/>
        <w:t xml:space="preserve"> 90 minutos continuos, aunque puede dividirse en dos sesiones para mayor profundidad y descanso.</w:t>
      </w:r>
    </w:p>
    <w:p>
      <w:pPr>
        <w:numPr>
          <w:ilvl w:val="0"/>
          <w:numId w:val="12"/>
        </w:numPr>
      </w:pPr>
      <w:r>
        <w:rPr>
          <w:b w:val="1"/>
          <w:bCs w:val="1"/>
        </w:rPr>
        <w:t xml:space="preserve">Espacio Físico:</w:t>
      </w:r>
      <w:r>
        <w:rPr/>
        <w:t xml:space="preserve"> Aula amplia o con disposición flexible de mesas para trabajo en equipo, espacio visible para tablero de progreso y muro de insignias.</w:t>
      </w:r>
    </w:p>
    <w:p>
      <w:pPr>
        <w:numPr>
          <w:ilvl w:val="0"/>
          <w:numId w:val="12"/>
        </w:numPr>
      </w:pPr>
      <w:r>
        <w:rPr>
          <w:b w:val="1"/>
          <w:bCs w:val="1"/>
        </w:rPr>
        <w:t xml:space="preserve">Materiales y Herramientas TIC:</w:t>
      </w:r>
    </w:p>
    <w:p>
      <w:pPr>
        <w:numPr>
          <w:ilvl w:val="1"/>
          <w:numId w:val="12"/>
        </w:numPr>
      </w:pPr>
      <w:r>
        <w:rPr/>
        <w:t xml:space="preserve">Copias impresas del artículo y textos discontinuos.</w:t>
      </w:r>
    </w:p>
    <w:p>
      <w:pPr>
        <w:numPr>
          <w:ilvl w:val="1"/>
          <w:numId w:val="12"/>
        </w:numPr>
      </w:pPr>
      <w:r>
        <w:rPr/>
        <w:t xml:space="preserve">Cartulinas, pizarras o papelógrafos para presentación de opiniones y propuestas.</w:t>
      </w:r>
    </w:p>
    <w:p>
      <w:pPr>
        <w:numPr>
          <w:ilvl w:val="1"/>
          <w:numId w:val="12"/>
        </w:numPr>
      </w:pPr>
      <w:r>
        <w:rPr/>
        <w:t xml:space="preserve">Computadora o proyector para mostrar gráficos o imágenes digitales (opcional).</w:t>
      </w:r>
    </w:p>
    <w:p>
      <w:pPr>
        <w:numPr>
          <w:ilvl w:val="1"/>
          <w:numId w:val="12"/>
        </w:numPr>
      </w:pPr>
      <w:r>
        <w:rPr/>
        <w:t xml:space="preserve">Tarjetas impresas para roles, retos y preguntas.</w:t>
      </w:r>
    </w:p>
    <w:p>
      <w:pPr>
        <w:numPr>
          <w:ilvl w:val="1"/>
          <w:numId w:val="12"/>
        </w:numPr>
      </w:pPr>
      <w:r>
        <w:rPr/>
        <w:t xml:space="preserve">Opcional: plataforma digital para seguimiento de puntos e insignias (por ejemplo, Google Classroom, Padlet).</w:t>
      </w:r>
    </w:p>
    <w:p>
      <w:pPr>
        <w:numPr>
          <w:ilvl w:val="0"/>
          <w:numId w:val="12"/>
        </w:numPr>
      </w:pPr>
      <w:r>
        <w:rPr>
          <w:b w:val="1"/>
          <w:bCs w:val="1"/>
        </w:rPr>
        <w:t xml:space="preserve">Tamaño del Grupo:</w:t>
      </w:r>
      <w:r>
        <w:rPr/>
        <w:t xml:space="preserve"> Ideal entre 20 y 30 estudiantes, organizados en equipos de 4 a 5 integrantes para facilitar roles y participación.</w:t>
      </w:r>
    </w:p>
    <w:p>
      <w:pPr>
        <w:numPr>
          <w:ilvl w:val="0"/>
          <w:numId w:val="12"/>
        </w:numPr>
      </w:pPr>
      <w:r>
        <w:rPr>
          <w:b w:val="1"/>
          <w:bCs w:val="1"/>
        </w:rPr>
        <w:t xml:space="preserve">Preparación Previa del Docente:</w:t>
      </w:r>
    </w:p>
    <w:p>
      <w:pPr>
        <w:numPr>
          <w:ilvl w:val="1"/>
          <w:numId w:val="12"/>
        </w:numPr>
      </w:pPr>
      <w:r>
        <w:rPr/>
        <w:t xml:space="preserve">Leer y familiarizarse con el artículo y los materiales complementarios.</w:t>
      </w:r>
    </w:p>
    <w:p>
      <w:pPr>
        <w:numPr>
          <w:ilvl w:val="1"/>
          <w:numId w:val="12"/>
        </w:numPr>
      </w:pPr>
      <w:r>
        <w:rPr/>
        <w:t xml:space="preserve">Preparar las preguntas, retos y hojas de trabajo.</w:t>
      </w:r>
    </w:p>
    <w:p>
      <w:pPr>
        <w:numPr>
          <w:ilvl w:val="1"/>
          <w:numId w:val="12"/>
        </w:numPr>
      </w:pPr>
      <w:r>
        <w:rPr/>
        <w:t xml:space="preserve">Organizar el espacio y materiales para que estén accesibles.</w:t>
      </w:r>
    </w:p>
    <w:p>
      <w:pPr>
        <w:numPr>
          <w:ilvl w:val="1"/>
          <w:numId w:val="12"/>
        </w:numPr>
      </w:pPr>
      <w:r>
        <w:rPr/>
        <w:t xml:space="preserve">Planificar la distribución de roles y dinámica grupal.</w:t>
      </w:r>
    </w:p>
    <w:p>
      <w:pPr>
        <w:numPr>
          <w:ilvl w:val="1"/>
          <w:numId w:val="12"/>
        </w:numPr>
      </w:pPr>
      <w:r>
        <w:rPr/>
        <w:t xml:space="preserve">Preparar sistema visual para seguimiento de puntos y entrega de insignias.</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lectora:</w:t>
      </w:r>
      <w:r>
        <w:rPr/>
        <w:t xml:space="preserve"> Ofrecer apoyo individualizado o en pequeños grupos, usar lectura guiada.</w:t>
      </w:r>
    </w:p>
    <w:p>
      <w:pPr>
        <w:numPr>
          <w:ilvl w:val="1"/>
          <w:numId w:val="12"/>
        </w:numPr>
      </w:pPr>
      <w:r>
        <w:rPr>
          <w:i w:val="1"/>
          <w:iCs w:val="1"/>
        </w:rPr>
        <w:t xml:space="preserve">Falta de participación:</w:t>
      </w:r>
      <w:r>
        <w:rPr/>
        <w:t xml:space="preserve"> Motivar con preguntas abiertas, asignar roles activos, premiar la participación.</w:t>
      </w:r>
    </w:p>
    <w:p>
      <w:pPr>
        <w:numPr>
          <w:ilvl w:val="1"/>
          <w:numId w:val="12"/>
        </w:numPr>
      </w:pPr>
      <w:r>
        <w:rPr>
          <w:i w:val="1"/>
          <w:iCs w:val="1"/>
        </w:rPr>
        <w:t xml:space="preserve">Gestión del tiempo:</w:t>
      </w:r>
      <w:r>
        <w:rPr/>
        <w:t xml:space="preserve"> Controlar tiempos con reloj visible, establecer pausas claras.</w:t>
      </w:r>
    </w:p>
    <w:p>
      <w:pPr>
        <w:numPr>
          <w:ilvl w:val="1"/>
          <w:numId w:val="12"/>
        </w:numPr>
      </w:pPr>
      <w:r>
        <w:rPr>
          <w:i w:val="1"/>
          <w:iCs w:val="1"/>
        </w:rPr>
        <w:t xml:space="preserve">Diversidad de ritmos y estilos de aprendizaje:</w:t>
      </w:r>
      <w:r>
        <w:rPr/>
        <w:t xml:space="preserve"> Adaptar actividades, usar recursos visuales y auditivos, promover trabajo colaborativo.</w:t>
      </w:r>
    </w:p>
    <w:p>
      <w:pPr>
        <w:numPr>
          <w:ilvl w:val="1"/>
          <w:numId w:val="12"/>
        </w:numPr>
      </w:pPr>
      <w:r>
        <w:rPr>
          <w:i w:val="1"/>
          <w:iCs w:val="1"/>
        </w:rPr>
        <w:t xml:space="preserve">Problemas técnicos:</w:t>
      </w:r>
      <w:r>
        <w:rPr/>
        <w:t xml:space="preserve"> Tener copias impresas como respaldo si se usan recursos digitales.</w:t>
      </w:r>
    </w:p>
    <w:p>
      <w:pPr/>
      <w:r>
        <w:rPr/>
        <w:t xml:space="preserve">Siguiendo estas recomendaciones, la experiencia gamificada será exitosa, enriquecedora y motivadora para los estudiantes, facilitando el aprendizaje significativo y el desarrollo integral.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C7F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7343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8622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C553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74B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3B8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AA9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D1E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9E34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7FA52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115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EB7E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2026-10-01T22:27:03-05:00</dcterms:created>
  <dcterms:modified xsi:type="dcterms:W3CDTF">2026-10-01T22:27:03-05:00</dcterms:modified>
</cp:coreProperties>
</file>

<file path=docProps/custom.xml><?xml version="1.0" encoding="utf-8"?>
<Properties xmlns="http://schemas.openxmlformats.org/officeDocument/2006/custom-properties" xmlns:vt="http://schemas.openxmlformats.org/officeDocument/2006/docPropsVTypes"/>
</file>