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GeoExploradores: La Misión del Planeta Sustentable</w:t></w:r></w:p><w:p/><w:p><w:pPr/><w:r><w:rPr><w:color w:val="666666"/><w:sz w:val="20"/><w:szCs w:val="20"/><w:i w:val="1"/><w:iCs w:val="1"/></w:rPr><w:t xml:space="preserve">Gamificación de Contenido | Ciencias Sociales | Geografía | Tema: Actividades de repaso para el inico de clases, para alumnos que ingresan a primero de secundaria</w:t></w:r></w:p><w:p/><w:p><w:pPr/><w:r><w:rPr><w:color w:val="2b6cb0"/><w:sz w:val="28"/><w:szCs w:val="28"/><w:b w:val="1"/><w:bCs w:val="1"/></w:rPr><w:t xml:space="preserve">Contexto Narrativo</w:t></w:r></w:p><w:p><w:pPr/><w:r><w:rPr><w:b w:val="1"/><w:bCs w:val="1"/></w:rPr><w:t xml:space="preserve">Contexto Narrativo de la Experiencia Gamificada</w:t></w:r></w:p><w:p><w:pPr/><w:r><w:rPr/><w:t xml:space="preserve">Imagina que el planeta Tierra ha enviado una señal urgente a la humanidad: los recursos naturales están en riesgo, las fronteras culturales se vuelven cada vez más complejas, y la biodiversidad, clave para la vida, está bajo amenaza. En respuesta, un grupo de jóvenes héroes llamados “GeoExploradores” ha sido convocado para emprender una gran aventura educativa que les permitirá comprender profundamente cómo funciona nuestro mundo, sus regiones, sus habitantes y cómo podemos vivir de manera sustentable para garantizar un futuro mejor.</w:t></w:r></w:p><w:p><w:pPr/><w:r><w:rPr/><w:t xml:space="preserve">Los estudiantes asumen el rol de GeoExploradores, jóvenes investigadores y guardianes del planeta que deben completar una serie de misiones para rescatar información vital sobre la Tierra y sus habitantes. Cada misión representa un capítulo de aprendizaje que integra conceptos clave de geografía, desde mapas y componentes naturales hasta diversidad cultural y prevención de desastres.</w:t></w:r></w:p><w:p><w:pPr/><w:r><w:rPr/><w:t xml:space="preserve">La aventura comienza en la Central de Misión GeoExploradores, un espacio donde los participantes reciben sus herramientas y mapas, y donde cada equipo se prepara para explorar diferentes regiones del planeta, descubrir sus características y resolver retos que requieren pensamiento crítico, comunicación efectiva y autonomía para tomar decisiones informadas.</w:t></w:r></w:p><w:p><w:pPr/><w:r><w:rPr/><w:t xml:space="preserve">La narrativa se ambienta en un futuro próximo, donde la tecnología y la naturaleza coexisten y deben equilibrarse para evitar desastres globales. Los GeoExploradores viajarán virtualmente a diversos continentes y regiones naturales, analizando mapas, identificando fronteras, estudiando la población y la cultura, y diseñando propuestas para mejorar la calidad de vida y la sustentabilidad.</w:t></w:r></w:p><w:p><w:pPr/><w:r><w:rPr/><w:t xml:space="preserve">La misión principal es recopilar y analizar datos geográficos para crear un “Mapa de la Esperanza”, un documento colaborativo que refleje el conocimiento adquirido y las acciones propuestas para preservar la biodiversidad y la calidad de vida en el planeta. Este mapa será entregado al Consejo Global de Guardianes de la Tierra para que sirva de guía en la toma de decisiones futuras.</w:t></w:r></w:p><w:p><w:pPr/><w:r><w:rPr/><w:t xml:space="preserve">La experiencia conecta con el aprendizaje porque convierte el contenido curricular en un juego donde el descubrimiento y la resolución de problemas son la clave para avanzar. Los conceptos de la NEM fase 4 y 5 se integran naturalmente en las actividades y retos, asegurando que el repaso sea significativo y motivador, además de promover competencias del siglo XXI como el pensamiento crítico, la comunicación y la autonomía.</w:t></w:r></w:p><w:p><w:pPr/><w:r><w:rPr/><w:t xml:space="preserve">Además, la historia está diseñada con un enfoque inclusivo y respetuoso de la diversidad, con personajes y regiones que representan distintas culturas, capacidades y contextos, para que todos los estudiantes se sientan identificados y valorados en el proceso de aprendizaje.</w:t></w:r></w:p><w:p/><w:p><w:pPr/><w:r><w:rPr><w:color w:val="2b6cb0"/><w:sz w:val="28"/><w:szCs w:val="28"/><w:b w:val="1"/><w:bCs w:val="1"/></w:rPr><w:t xml:space="preserve">Mecánicas de Juego</w:t></w:r></w:p><w:p><w:pPr/><w:r><w:rPr><w:b w:val="1"/><w:bCs w:val="1"/></w:rPr><w:t xml:space="preserve">Mecánicas de Juego Integradas en GeoExploradores</w:t></w:r></w:p><w:p><w:pPr><w:numPr><w:ilvl w:val="0"/><w:numId w:val="1"/></w:numPr></w:pPr><w:r><w:rPr><w:b w:val="1"/><w:bCs w:val="1"/></w:rPr><w:t xml:space="preserve">Sistema de Puntos “Energía GeoExploradora”:</w:t></w:r><w:r><w:rPr/><w:t xml:space="preserve"> Cada actividad completada otorga puntos en forma de “Energía GeoExploradora”, que representan el conocimiento acumulado y la capacidad para avanzar en la misión. Los puntos se asignan según la precisión, creatividad y colaboración demostrada.</w:t></w:r></w:p><w:p><w:pPr><w:numPr><w:ilvl w:val="0"/><w:numId w:val="1"/></w:numPr></w:pPr><w:r><w:rPr><w:b w:val="1"/><w:bCs w:val="1"/></w:rPr><w:t xml:space="preserve">Niveles de Exploración:</w:t></w:r><w:r><w:rPr/><w:t xml:space="preserve"> El juego tiene cinco niveles que representan etapas del aprendizaje y exploración:</w:t></w:r><w:r><w:rPr/><w:t xml:space="preserve">Los equipos deben superar retos para desbloquear cada nivel.</w:t></w:r></w:p><w:p><w:pPr><w:numPr><w:ilvl w:val="1"/><w:numId w:val="1"/></w:numPr></w:pPr><w:r><w:rPr><w:i w:val="1"/><w:iCs w:val="1"/></w:rPr><w:t xml:space="preserve">Nivel 1:</w:t></w:r><w:r><w:rPr/><w:t xml:space="preserve"> Mapas y Componentes Naturales</w:t></w:r></w:p><w:p><w:pPr><w:numPr><w:ilvl w:val="1"/><w:numId w:val="1"/></w:numPr></w:pPr><w:r><w:rPr><w:i w:val="1"/><w:iCs w:val="1"/></w:rPr><w:t xml:space="preserve">Nivel 2:</w:t></w:r><w:r><w:rPr/><w:t xml:space="preserve"> Entidades y Regiones Naturales</w:t></w:r></w:p><w:p><w:pPr><w:numPr><w:ilvl w:val="1"/><w:numId w:val="1"/></w:numPr></w:pPr><w:r><w:rPr><w:i w:val="1"/><w:iCs w:val="1"/></w:rPr><w:t xml:space="preserve">Nivel 3:</w:t></w:r><w:r><w:rPr/><w:t xml:space="preserve"> Fronteras y Diversidad Cultural</w:t></w:r></w:p><w:p><w:pPr><w:numPr><w:ilvl w:val="1"/><w:numId w:val="1"/></w:numPr></w:pPr><w:r><w:rPr><w:i w:val="1"/><w:iCs w:val="1"/></w:rPr><w:t xml:space="preserve">Nivel 4:</w:t></w:r><w:r><w:rPr/><w:t xml:space="preserve"> Biodiversidad y Calidad de Vida</w:t></w:r></w:p><w:p><w:pPr><w:numPr><w:ilvl w:val="1"/><w:numId w:val="1"/></w:numPr></w:pPr><w:r><w:rPr><w:i w:val="1"/><w:iCs w:val="1"/></w:rPr><w:t xml:space="preserve">Nivel 5:</w:t></w:r><w:r><w:rPr/><w:t xml:space="preserve"> Prevención de Desastres y Herramientas Geográficas</w:t></w:r></w:p><w:p><w:pPr><w:numPr><w:ilvl w:val="0"/><w:numId w:val="1"/></w:numPr></w:pPr><w:r><w:rPr><w:b w:val="1"/><w:bCs w:val="1"/></w:rPr><w:t xml:space="preserve">Insignias de Habilidad:</w:t></w:r><w:r><w:rPr/><w:t xml:space="preserve"> Se entregan insignias digitales o físicas que reconocen competencias específicas desarrolladas:</w:t></w:r><w:r><w:rPr/><w:t xml:space="preserve">Estas se obtienen al demostrar evidencias concretas durante las actividades.</w:t></w:r></w:p><w:p><w:pPr><w:numPr><w:ilvl w:val="1"/><w:numId w:val="1"/></w:numPr></w:pPr><w:r><w:rPr/><w:t xml:space="preserve">Insignia de Pensamiento Crítico</w:t></w:r></w:p><w:p><w:pPr><w:numPr><w:ilvl w:val="1"/><w:numId w:val="1"/></w:numPr></w:pPr><w:r><w:rPr/><w:t xml:space="preserve">Insignia de Comunicación Efectiva</w:t></w:r></w:p><w:p><w:pPr><w:numPr><w:ilvl w:val="1"/><w:numId w:val="1"/></w:numPr></w:pPr><w:r><w:rPr/><w:t xml:space="preserve">Insignia de Autonomía y Liderazgo</w:t></w:r></w:p><w:p><w:pPr><w:numPr><w:ilvl w:val="1"/><w:numId w:val="1"/></w:numPr></w:pPr><w:r><w:rPr/><w:t xml:space="preserve">Insignia de Colaboración Inclusiva</w:t></w:r></w:p><w:p><w:pPr><w:numPr><w:ilvl w:val="0"/><w:numId w:val="1"/></w:numPr></w:pPr><w:r><w:rPr><w:b w:val="1"/><w:bCs w:val="1"/></w:rPr><w:t xml:space="preserve">Retos Colaborativos:</w:t></w:r><w:r><w:rPr/><w:t xml:space="preserve"> Cada nivel incluye retos grupales que requieren la participación de todos, fomentando la comunicación, el debate respetuoso y la toma de decisiones conjunta. Los retos incluyen preguntas de análisis, creación de mapas, simulaciones y propuestas sustentables.</w:t></w:r></w:p><w:p><w:pPr><w:numPr><w:ilvl w:val="0"/><w:numId w:val="1"/></w:numPr></w:pPr><w:r><w:rPr><w:b w:val="1"/><w:bCs w:val="1"/></w:rPr><w:t xml:space="preserve">Recompensas y Avances:</w:t></w:r><w:r><w:rPr/><w:t xml:space="preserve"> Al completar un nivel, los equipos reciben recompensas temáticas, como “Kit de Explorador” con materiales o recursos digitales, y desbloquean pistas para la siguiente misión. La progresión es visible en un tablero de avance en el aula o plataforma digital.</w:t></w:r></w:p><w:p><w:pPr><w:numPr><w:ilvl w:val="0"/><w:numId w:val="1"/></w:numPr></w:pPr><w:r><w:rPr><w:b w:val="1"/><w:bCs w:val="1"/></w:rPr><w:t xml:space="preserve">Retroalimentación Inmediata:</w:t></w:r><w:r><w:rPr/><w:t xml:space="preserve"> Durante las actividades, el docente provee retroalimentación puntual y constructiva, apoyada por el uso de rúbricas claras y preguntas guía que ayudan a los estudiantes a reflexionar sobre su desempeño y conocimientos.</w:t></w:r></w:p><w:p><w:pPr><w:numPr><w:ilvl w:val="0"/><w:numId w:val="1"/></w:numPr></w:pPr><w:r><w:rPr><w:b w:val="1"/><w:bCs w:val="1"/></w:rPr><w:t xml:space="preserve">Roles Dinámicos:</w:t></w:r><w:r><w:rPr/><w:t xml:space="preserve"> Dentro de cada equipo, los estudiantes asumen roles rotativos:</w:t></w:r><w:r><w:rPr/><w:t xml:space="preserve">Esto garantiza la inclusión y la participación equitativa.</w:t></w:r></w:p><w:p><w:pPr><w:numPr><w:ilvl w:val="1"/><w:numId w:val="1"/></w:numPr></w:pPr><w:r><w:rPr/><w:t xml:space="preserve">Cartógrafo: encargado de mapas y localizaciones</w:t></w:r></w:p><w:p><w:pPr><w:numPr><w:ilvl w:val="1"/><w:numId w:val="1"/></w:numPr></w:pPr><w:r><w:rPr/><w:t xml:space="preserve">Investigador Cultural: analiza diversidad y población</w:t></w:r></w:p><w:p><w:pPr><w:numPr><w:ilvl w:val="1"/><w:numId w:val="1"/></w:numPr></w:pPr><w:r><w:rPr/><w:t xml:space="preserve">Ecólogo: enfocado en biodiversidad y sustentabilidad</w:t></w:r></w:p><w:p><w:pPr><w:numPr><w:ilvl w:val="1"/><w:numId w:val="1"/></w:numPr></w:pPr><w:r><w:rPr/><w:t xml:space="preserve">Comunicador: presenta resultados y coordina el grupo</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“Descifrando el Mapa Perdido”</w:t></w:r></w:p><w:p><w:pPr/><w:r><w:rPr><w:b w:val="1"/><w:bCs w:val="1"/></w:rPr><w:t xml:space="preserve">Descripción:</w:t></w:r><w:r><w:rPr/><w:t xml:space="preserve"> En esta actividad inicial, los GeoExploradores se enfrentan a un mapa antiguo incompleto que deben reconstruir para identificar componentes naturales y entidades geográficas.</w:t></w:r></w:p><w:p><w:pPr/><w:r><w:rPr><w:b w:val="1"/><w:bCs w:val="1"/></w:rPr><w:t xml:space="preserve">Instrucciones:</w:t></w:r></w:p><w:p><w:pPr><w:numPr><w:ilvl w:val="0"/><w:numId w:val="2"/></w:numPr></w:pPr><w:r><w:rPr/><w:t xml:space="preserve">Se divide a los estudiantes en equipos de 4 personas, asignándoles roles (Cartógrafo, Investigador Cultural, Ecólogo, Comunicador).</w:t></w:r></w:p><w:p><w:pPr><w:numPr><w:ilvl w:val="0"/><w:numId w:val="2"/></w:numPr></w:pPr><w:r><w:rPr/><w:t xml:space="preserve">Se entrega a cada equipo una copia impresa o digital de un mapa con espacios en blanco y pistas sobre componentes naturales (ríos, montañas, bosques) y entidades (países, estados).</w:t></w:r></w:p><w:p><w:pPr><w:numPr><w:ilvl w:val="0"/><w:numId w:val="2"/></w:numPr></w:pPr><w:r><w:rPr/><w:t xml:space="preserve">Los equipos deben investigar y usar materiales de apoyo (atlas, internet supervisado, libros) para completar el mapa.</w:t></w:r></w:p><w:p><w:pPr><w:numPr><w:ilvl w:val="0"/><w:numId w:val="2"/></w:numPr></w:pPr><w:r><w:rPr/><w:t xml:space="preserve">Una vez terminado, presentan su mapa al grupo y explican las decisiones tomadas.</w:t></w:r></w:p><w:p><w:pPr><w:numPr><w:ilvl w:val="0"/><w:numId w:val="2"/></w:numPr></w:pPr><w:r><w:rPr/><w:t xml:space="preserve">El docente otorga puntos y retroalimentación inmediata.</w:t></w:r></w:p><w:p><w:pPr/><w:r><w:rPr><w:b w:val="1"/><w:bCs w:val="1"/></w:rPr><w:t xml:space="preserve">Tiempo estimado:</w:t></w:r><w:r><w:rPr/><w:t xml:space="preserve"> 50 minutos</w:t></w:r></w:p><w:p><w:pPr/><w:r><w:rPr><w:b w:val="1"/><w:bCs w:val="1"/></w:rPr><w:t xml:space="preserve">Materiales:</w:t></w:r><w:r><w:rPr/><w:t xml:space="preserve"> Mapas impresos o digitales incompletos, atlas, acceso a internet, hojas para anotaciones, colores para marcar mapas.</w:t></w:r></w:p><w:p><w:pPr/><w:r><w:rPr><w:b w:val="1"/><w:bCs w:val="1"/></w:rPr><w:t xml:space="preserve">Integración con mecánicas:</w:t></w:r><w:r><w:rPr/><w:t xml:space="preserve"> Otorgar “Energía GeoExploradora” por precisión y trabajo en equipo. El Cartógrafo lidera la actividad, fomentando la autonomía y colaboración. Al completar, desbloquean el Nivel 1.</w:t></w:r></w:p><w:p><w:pPr/><w:r><w:rPr><w:b w:val="1"/><w:bCs w:val="1"/></w:rPr><w:t xml:space="preserve">Actividad 2: “Regiones Naturales y su Diversidad”</w:t></w:r></w:p><w:p><w:pPr/><w:r><w:rPr><w:b w:val="1"/><w:bCs w:val="1"/></w:rPr><w:t xml:space="preserve">Descripción:</w:t></w:r><w:r><w:rPr/><w:t xml:space="preserve"> Los equipos exploran diferentes regiones naturales, identificando sus características y relacionándolas con la biodiversidad y la población.</w:t></w:r></w:p><w:p><w:pPr/><w:r><w:rPr><w:b w:val="1"/><w:bCs w:val="1"/></w:rPr><w:t xml:space="preserve">Instrucciones:</w:t></w:r></w:p><w:p><w:pPr><w:numPr><w:ilvl w:val="0"/><w:numId w:val="3"/></w:numPr></w:pPr><w:r><w:rPr/><w:t xml:space="preserve">Cada equipo recibe una “Ficha de Región Natural” con información parcial.</w:t></w:r></w:p><w:p><w:pPr><w:numPr><w:ilvl w:val="0"/><w:numId w:val="3"/></w:numPr></w:pPr><w:r><w:rPr/><w:t xml:space="preserve">Debaten y completan la ficha con datos sobre clima, flora, fauna, población y cultura, utilizando recursos proporcionados.</w:t></w:r></w:p><w:p><w:pPr><w:numPr><w:ilvl w:val="0"/><w:numId w:val="3"/></w:numPr></w:pPr><w:r><w:rPr/><w:t xml:space="preserve">Crean una presentación breve (cartulina o digital) en la que expliquen cómo la región impacta la calidad de vida y la sustentabilidad.</w:t></w:r></w:p><w:p><w:pPr><w:numPr><w:ilvl w:val="0"/><w:numId w:val="3"/></w:numPr></w:pPr><w:r><w:rPr/><w:t xml:space="preserve">Presentan ante el grupo y responden preguntas.</w:t></w:r></w:p><w:p><w:pPr/><w:r><w:rPr><w:b w:val="1"/><w:bCs w:val="1"/></w:rPr><w:t xml:space="preserve">Tiempo estimado:</w:t></w:r><w:r><w:rPr/><w:t xml:space="preserve"> 60 minutos</w:t></w:r></w:p><w:p><w:pPr/><w:r><w:rPr><w:b w:val="1"/><w:bCs w:val="1"/></w:rPr><w:t xml:space="preserve">Materiales:</w:t></w:r><w:r><w:rPr/><w:t xml:space="preserve"> Fichas de regiones, dispositivos con acceso a información, cartulinas, marcadores, presentadores digitales (tablet, computadora).</w:t></w:r></w:p><w:p><w:pPr/><w:r><w:rPr><w:b w:val="1"/><w:bCs w:val="1"/></w:rPr><w:t xml:space="preserve">Integración con mecánicas:</w:t></w:r><w:r><w:rPr/><w:t xml:space="preserve"> Se otorgan puntos a todo el equipo según la creatividad y profundidad del análisis. El Investigador Cultural y el Ecólogo lideran. Se entrega insignia de Pensamiento Crítico al equipo con mejor análisis.</w:t></w:r></w:p><w:p><w:pPr/><w:r><w:rPr><w:b w:val="1"/><w:bCs w:val="1"/></w:rPr><w:t xml:space="preserve">Actividad 3: “Fronteras y Diversidad Cultural: Construyendo Puentes”</w:t></w:r></w:p><w:p><w:pPr/><w:r><w:rPr><w:b w:val="1"/><w:bCs w:val="1"/></w:rPr><w:t xml:space="preserve">Descripción:</w:t></w:r><w:r><w:rPr/><w:t xml:space="preserve"> A través de un juego de roles, los estudiantes simulan negociaciones para resolver conflictos fronterizos respetando la diversidad cultural y promoviendo la inclusión.</w:t></w:r></w:p><w:p><w:pPr/><w:r><w:rPr><w:b w:val="1"/><w:bCs w:val="1"/></w:rPr><w:t xml:space="preserve">Instrucciones:</w:t></w:r></w:p><w:p><w:pPr><w:numPr><w:ilvl w:val="0"/><w:numId w:val="4"/></w:numPr></w:pPr><w:r><w:rPr/><w:t xml:space="preserve">Cada equipo representa una región fronteriza con características culturales y retos sociales específicos.</w:t></w:r></w:p><w:p><w:pPr><w:numPr><w:ilvl w:val="0"/><w:numId w:val="4"/></w:numPr></w:pPr><w:r><w:rPr/><w:t xml:space="preserve">Se les presenta un conflicto hipotético relacionado con recursos naturales o límites territoriales.</w:t></w:r></w:p><w:p><w:pPr><w:numPr><w:ilvl w:val="0"/><w:numId w:val="4"/></w:numPr></w:pPr><w:r><w:rPr/><w:t xml:space="preserve">Los GeoExploradores deben negociar acuerdos que respeten a todas las culturas y fomenten la cooperación.</w:t></w:r></w:p><w:p><w:pPr><w:numPr><w:ilvl w:val="0"/><w:numId w:val="4"/></w:numPr></w:pPr><w:r><w:rPr/><w:t xml:space="preserve">Registran sus acuerdos en una “Carta de Puentes” que luego comparten con el grupo.</w:t></w:r></w:p><w:p><w:pPr/><w:r><w:rPr><w:b w:val="1"/><w:bCs w:val="1"/></w:rPr><w:t xml:space="preserve">Tiempo estimado:</w:t></w:r><w:r><w:rPr/><w:t xml:space="preserve"> 70 minutos</w:t></w:r></w:p><w:p><w:pPr/><w:r><w:rPr><w:b w:val="1"/><w:bCs w:val="1"/></w:rPr><w:t xml:space="preserve">Materiales:</w:t></w:r><w:r><w:rPr/><w:t xml:space="preserve"> Fichas de rol, hojas para redactar acuerdos, espacio para debate.</w:t></w:r></w:p><w:p><w:pPr/><w:r><w:rPr><w:b w:val="1"/><w:bCs w:val="1"/></w:rPr><w:t xml:space="preserve">Integración con mecánicas:</w:t></w:r><w:r><w:rPr/><w:t xml:space="preserve"> Puntos por empatía, comunicación y creatividad. El Comunicador lidera la negociación. Se otorga insignia de Comunicación Efectiva y de Colaboración Inclusiva.</w:t></w:r></w:p><w:p><w:pPr/><w:r><w:rPr><w:b w:val="1"/><w:bCs w:val="1"/></w:rPr><w:t xml:space="preserve">Actividad 4: “Guardianes de la Biodiversidad”</w:t></w:r></w:p><w:p><w:pPr/><w:r><w:rPr><w:b w:val="1"/><w:bCs w:val="1"/></w:rPr><w:t xml:space="preserve">Descripción:</w:t></w:r><w:r><w:rPr/><w:t xml:space="preserve"> Los estudiantes diseñan propuestas para proteger la biodiversidad y mejorar la calidad de vida en una región asignada.</w:t></w:r></w:p><w:p><w:pPr/><w:r><w:rPr><w:b w:val="1"/><w:bCs w:val="1"/></w:rPr><w:t xml:space="preserve">Instrucciones:</w:t></w:r></w:p><w:p><w:pPr><w:numPr><w:ilvl w:val="0"/><w:numId w:val="5"/></w:numPr></w:pPr><w:r><w:rPr/><w:t xml:space="preserve">Se asigna a cada equipo una región con desafíos ambientales reales o ficticios.</w:t></w:r></w:p><w:p><w:pPr><w:numPr><w:ilvl w:val="0"/><w:numId w:val="5"/></w:numPr></w:pPr><w:r><w:rPr/><w:t xml:space="preserve">Investigan problemas locales de biodiversidad y calidad de vida.</w:t></w:r></w:p><w:p><w:pPr><w:numPr><w:ilvl w:val="0"/><w:numId w:val="5"/></w:numPr></w:pPr><w:r><w:rPr/><w:t xml:space="preserve">Plantean soluciones sustentables, incluyendo acciones comunitarias y uso de herramientas geográficas para monitoreo.</w:t></w:r></w:p><w:p><w:pPr><w:numPr><w:ilvl w:val="0"/><w:numId w:val="5"/></w:numPr></w:pPr><w:r><w:rPr/><w:t xml:space="preserve">Preparan un póster o presentación digital para defender su propuesta.</w:t></w:r></w:p><w:p><w:pPr/><w:r><w:rPr><w:b w:val="1"/><w:bCs w:val="1"/></w:rPr><w:t xml:space="preserve">Tiempo estimado:</w:t></w:r><w:r><w:rPr/><w:t xml:space="preserve"> 80 minutos</w:t></w:r></w:p><w:p><w:pPr/><w:r><w:rPr><w:b w:val="1"/><w:bCs w:val="1"/></w:rPr><w:t xml:space="preserve">Materiales:</w:t></w:r><w:r><w:rPr/><w:t xml:space="preserve"> Acceso a internet, recursos bibliográficos, cartulinas, software de diseño simple (Canva, PowerPoint), marcadores.</w:t></w:r></w:p><w:p><w:pPr/><w:r><w:rPr><w:b w:val="1"/><w:bCs w:val="1"/></w:rPr><w:t xml:space="preserve">Integración con mecánicas:</w:t></w:r><w:r><w:rPr/><w:t xml:space="preserve"> Puntos por originalidad, viabilidad y trabajo en equipo. El Ecólogo y Comunicador trabajan juntos. Se otorga insignia de Autonomía y Liderazgo.</w:t></w:r></w:p><w:p><w:pPr/><w:r><w:rPr><w:b w:val="1"/><w:bCs w:val="1"/></w:rPr><w:t xml:space="preserve">Actividad 5: “Simulación de Prevención de Desastres”</w:t></w:r></w:p><w:p><w:pPr/><w:r><w:rPr><w:b w:val="1"/><w:bCs w:val="1"/></w:rPr><w:t xml:space="preserve">Descripción:</w:t></w:r><w:r><w:rPr/><w:t xml:space="preserve"> Los GeoExploradores participan en una simulación donde deben aplicar herramientas geográficas para planear estrategias de prevención y respuesta ante desastres naturales.</w:t></w:r></w:p><w:p><w:pPr/><w:r><w:rPr><w:b w:val="1"/><w:bCs w:val="1"/></w:rPr><w:t xml:space="preserve">Instrucciones:</w:t></w:r></w:p><w:p><w:pPr><w:numPr><w:ilvl w:val="0"/><w:numId w:val="6"/></w:numPr></w:pPr><w:r><w:rPr/><w:t xml:space="preserve">Se presenta un escenario de desastre natural (terremoto, huracán, inundación).</w:t></w:r></w:p><w:p><w:pPr><w:numPr><w:ilvl w:val="0"/><w:numId w:val="6"/></w:numPr></w:pPr><w:r><w:rPr/><w:t xml:space="preserve">Los equipos analizan mapas, riesgos y poblaciones afectadas.</w:t></w:r></w:p><w:p><w:pPr><w:numPr><w:ilvl w:val="0"/><w:numId w:val="6"/></w:numPr></w:pPr><w:r><w:rPr/><w:t xml:space="preserve">Diseñan un plan de prevención y respuesta utilizando herramientas geográficas (mapas de riesgo, rutas de evacuación).</w:t></w:r></w:p><w:p><w:pPr><w:numPr><w:ilvl w:val="0"/><w:numId w:val="6"/></w:numPr></w:pPr><w:r><w:rPr/><w:t xml:space="preserve">Presentan su plan al grupo y reciben retroalimentación.</w:t></w:r></w:p><w:p><w:pPr/><w:r><w:rPr><w:b w:val="1"/><w:bCs w:val="1"/></w:rPr><w:t xml:space="preserve">Tiempo estimado:</w:t></w:r><w:r><w:rPr/><w:t xml:space="preserve"> 90 minutos</w:t></w:r></w:p><w:p><w:pPr/><w:r><w:rPr><w:b w:val="1"/><w:bCs w:val="1"/></w:rPr><w:t xml:space="preserve">Materiales:</w:t></w:r><w:r><w:rPr/><w:t xml:space="preserve"> Mapas impresos/digitales con riesgos, hojas para planear, recursos multimedia para simulación.</w:t></w:r></w:p><w:p><w:pPr/><w:r><w:rPr><w:b w:val="1"/><w:bCs w:val="1"/></w:rPr><w:t xml:space="preserve">Integración con mecánicas:</w:t></w:r><w:r><w:rPr/><w:t xml:space="preserve"> Puntos por análisis crítico y aplicación práctica. Rotación de roles para que todos participen. Se otorga insignia especial “Guardían del Planeta”.</w:t></w:r></w:p><w:p><w:pPr/><w:r><w:rPr><w:b w:val="1"/><w:bCs w:val="1"/></w:rPr><w:t xml:space="preserve">Actividad 6: “Creación del Mapa de la Esperanza”</w:t></w:r></w:p><w:p><w:pPr/><w:r><w:rPr><w:b w:val="1"/><w:bCs w:val="1"/></w:rPr><w:t xml:space="preserve">Descripción:</w:t></w:r><w:r><w:rPr/><w:t xml:space="preserve"> Como actividad final, todos los equipos integran sus aprendizajes para construir un gran mapa colaborativo que refleje las propuestas para un planeta sustentable.</w:t></w:r></w:p><w:p><w:pPr/><w:r><w:rPr><w:b w:val="1"/><w:bCs w:val="1"/></w:rPr><w:t xml:space="preserve">Instrucciones:</w:t></w:r></w:p><w:p><w:pPr><w:numPr><w:ilvl w:val="0"/><w:numId w:val="7"/></w:numPr></w:pPr><w:r><w:rPr/><w:t xml:space="preserve">Se coloca un gran mapamundi en el aula o plataforma digital colaborativa (Google Jamboard, Miro).</w:t></w:r></w:p><w:p><w:pPr><w:numPr><w:ilvl w:val="0"/><w:numId w:val="7"/></w:numPr></w:pPr><w:r><w:rPr/><w:t xml:space="preserve">Cada equipo aporta con notas, dibujos, propuestas y datos que han trabajado en niveles anteriores.</w:t></w:r></w:p><w:p><w:pPr><w:numPr><w:ilvl w:val="0"/><w:numId w:val="7"/></w:numPr></w:pPr><w:r><w:rPr/><w:t xml:space="preserve">Se discuten y refinan las aportaciones para crear un documento final.</w:t></w:r></w:p><w:p><w:pPr><w:numPr><w:ilvl w:val="0"/><w:numId w:val="7"/></w:numPr></w:pPr><w:r><w:rPr/><w:t xml:space="preserve">Se presenta el mapa final y se reflexiona sobre la experiencia y su impacto.</w:t></w:r></w:p><w:p><w:pPr/><w:r><w:rPr><w:b w:val="1"/><w:bCs w:val="1"/></w:rPr><w:t xml:space="preserve">Tiempo estimado:</w:t></w:r><w:r><w:rPr/><w:t xml:space="preserve"> 60 minutos</w:t></w:r></w:p><w:p><w:pPr/><w:r><w:rPr><w:b w:val="1"/><w:bCs w:val="1"/></w:rPr><w:t xml:space="preserve">Materiales:</w:t></w:r><w:r><w:rPr/><w:t xml:space="preserve"> Mapamundi físico o digital, materiales para anotaciones, dispositivos electrónicos.</w:t></w:r></w:p><w:p><w:pPr/><w:r><w:rPr><w:b w:val="1"/><w:bCs w:val="1"/></w:rPr><w:t xml:space="preserve">Integración con mecánicas:</w:t></w:r><w:r><w:rPr/><w:t xml:space="preserve"> Puntos finales por colaboración y síntesis. Se otorga reconocimiento como “GeoExploradores Honorarios”.</w:t></w:r></w:p><w:p/><w:p><w:pPr/><w:r><w:rPr><w:color w:val="2b6cb0"/><w:sz w:val="28"/><w:szCs w:val="28"/><w:b w:val="1"/><w:bCs w:val="1"/></w:rPr><w:t xml:space="preserve">Reglas y Condiciones</w:t></w:r></w:p><w:p><w:pPr/><w:r><w:rPr><w:b w:val="1"/><w:bCs w:val="1"/></w:rPr><w:t xml:space="preserve">Reglas Claras del Juego GeoExploradores</w:t></w:r></w:p><w:p><w:pPr><w:numPr><w:ilvl w:val="0"/><w:numId w:val="8"/></w:numPr></w:pPr><w:r><w:rPr><w:b w:val="1"/><w:bCs w:val="1"/></w:rPr><w:t xml:space="preserve">Condiciones de Victoria:</w:t></w:r><w:r><w:rPr/><w:t xml:space="preserve"> Un equipo gana al acumular más “Energía GeoExploradora” al final de todas las actividades y demostrar competencias en pensamiento crítico, comunicación y autonomía.</w:t></w:r></w:p><w:p><w:pPr><w:numPr><w:ilvl w:val="0"/><w:numId w:val="8"/></w:numPr></w:pPr><w:r><w:rPr><w:b w:val="1"/><w:bCs w:val="1"/></w:rPr><w:t xml:space="preserve">Turnos y Roles:</w:t></w:r><w:r><w:rPr/><w:t xml:space="preserve"> Las actividades se realizan en equipos con roles rotativos para asegurar la participación equitativa. Cada rol tiene responsabilidades específicas que deben cumplirse para avanzar.</w:t></w:r></w:p><w:p><w:pPr><w:numPr><w:ilvl w:val="0"/><w:numId w:val="8"/></w:numPr></w:pPr><w:r><w:rPr><w:b w:val="1"/><w:bCs w:val="1"/></w:rPr><w:t xml:space="preserve">Penalizaciones:</w:t></w:r><w:r><w:rPr/><w:t xml:space="preserve"> Se restan puntos por desinformación, falta de respeto en debates o incumplimiento de roles. Se fomentan correcciones constructivas para aprender de errores.</w:t></w:r></w:p><w:p><w:pPr><w:numPr><w:ilvl w:val="0"/><w:numId w:val="8"/></w:numPr></w:pPr><w:r><w:rPr><w:b w:val="1"/><w:bCs w:val="1"/></w:rPr><w:t xml:space="preserve">Restricciones:</w:t></w:r><w:r><w:rPr/><w:t xml:space="preserve"> No se permite el plagio ni el uso de fuentes no confiables. Todas las fuentes deben ser citadas y respetadas las normas de diversidad cultural y equidad.</w:t></w:r></w:p><w:p><w:pPr><w:numPr><w:ilvl w:val="0"/><w:numId w:val="8"/></w:numPr></w:pPr><w:r><w:rPr><w:b w:val="1"/><w:bCs w:val="1"/></w:rPr><w:t xml:space="preserve">Sistema de Puntos:</w:t></w:r></w:p><w:p><w:pPr/><w:r><w:rPr/><w:t xml:space="preserve">Reglas Claras del Juego GeoExploradores

Condiciones de Victoria: Un equipo gana al acumular más “Energía GeoExploradora” al final de todas las actividades y demostrar competencias en pensamiento crítico, comunicación y autonomía.
Turnos y Roles: Las actividades se realizan en equipos con roles rotativos para asegurar la participación equitativa. Cada rol tiene responsabilidades específicas que deben cumplirse para avanzar.
Penalizaciones: Se restan puntos por desinformación, falta de respeto en debates o incumplimiento de roles. Se fomentan correcciones constructivas para aprender de errores.
Restricciones: No se permite el plagio ni el uso de fuentes no confiables. Todas las fuentes deben ser citadas y respetadas las normas de diversidad cultural y equidad.
Sistema de Puntos: 


AcciónPuntos


Completar actividad con precisión10
Presentación clara y creativa8
Demostrar pensamiento crítico7
Colaboración efectiva5
Comunicación inclusiva5
Penalización por incumplimiento-5



Sistema de Logros: Para cada insignia, los estudiantes deben cumplir con criterios específicos (ver evaluación). Los logros se registran en un tablero visible para motivar a los participantes.
</w:t></w:r></w:p><w:p/><w:p><w:pPr/><w:r><w:rPr><w:color w:val="2b6cb0"/><w:sz w:val="28"/><w:szCs w:val="28"/><w:b w:val="1"/><w:bCs w:val="1"/></w:rPr><w:t xml:space="preserve">Evaluación Gamificada</w:t></w:r></w:p><w:p><w:pPr/><w:r><w:rPr><w:b w:val="1"/><w:bCs w:val="1"/></w:rPr><w:t xml:space="preserve">Evaluación Gamificada de GeoExploradores</w:t></w:r></w:p><w:p><w:pPr/><w:r><w:rPr/><w:t xml:space="preserve">La evaluación está integrada en el juego, permitiendo valorar tanto el conocimiento como las competencias del siglo XXI, respetando criterios de diversidad, equidad e inclusión.</w:t></w:r></w:p><w:p><w:pPr/><w:r><w:rPr><w:b w:val="1"/><w:bCs w:val="1"/></w:rPr><w:t xml:space="preserve">Criterios de Evaluación</w:t></w:r></w:p><w:p><w:pPr><w:numPr><w:ilvl w:val="0"/><w:numId w:val="9"/></w:numPr></w:pPr><w:r><w:rPr><w:b w:val="1"/><w:bCs w:val="1"/></w:rPr><w:t xml:space="preserve">Dominio de Contenidos:</w:t></w:r><w:r><w:rPr/><w:t xml:space="preserve"> Precisión en el uso de conceptos geográficos (mapas, regiones, biodiversidad, etc.).</w:t></w:r></w:p><w:p><w:pPr><w:numPr><w:ilvl w:val="0"/><w:numId w:val="9"/></w:numPr></w:pPr><w:r><w:rPr><w:b w:val="1"/><w:bCs w:val="1"/></w:rPr><w:t xml:space="preserve">Pensamiento Crítico:</w:t></w:r><w:r><w:rPr/><w:t xml:space="preserve"> Capacidad para analizar información, resolver problemas y proponer soluciones sustentables.</w:t></w:r></w:p><w:p><w:pPr><w:numPr><w:ilvl w:val="0"/><w:numId w:val="9"/></w:numPr></w:pPr><w:r><w:rPr><w:b w:val="1"/><w:bCs w:val="1"/></w:rPr><w:t xml:space="preserve">Comunicación:</w:t></w:r><w:r><w:rPr/><w:t xml:space="preserve"> Claridad, respeto y capacidad para expresar ideas e integrar puntos de vista diversos.</w:t></w:r></w:p><w:p><w:pPr><w:numPr><w:ilvl w:val="0"/><w:numId w:val="9"/></w:numPr></w:pPr><w:r><w:rPr><w:b w:val="1"/><w:bCs w:val="1"/></w:rPr><w:t xml:space="preserve">Autonomía:</w:t></w:r><w:r><w:rPr/><w:t xml:space="preserve"> Responsabilidad en el cumplimiento de roles y tareas, iniciativa para investigar y aprender.</w:t></w:r></w:p><w:p><w:pPr><w:numPr><w:ilvl w:val="0"/><w:numId w:val="9"/></w:numPr></w:pPr><w:r><w:rPr><w:b w:val="1"/><w:bCs w:val="1"/></w:rPr><w:t xml:space="preserve">Inclusión y Respeto:</w:t></w:r><w:r><w:rPr/><w:t xml:space="preserve"> Consideración de la diversidad cultural y social en propuestas y debates.</w:t></w:r></w:p><w:p><w:pPr/><w:r><w:rPr><w:b w:val="1"/><w:bCs w:val="1"/></w:rPr><w:t xml:space="preserve">Rúbricas Integradas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(10-9)</w:t></w:r></w:p></w:tc><w:tc><w:tcPr><w:noWrap/></w:tcPr><w:p><w:pPr/><w:r><w:rPr/><w:t xml:space="preserve">Bueno (8-7)</w:t></w:r></w:p></w:tc><w:tc><w:tcPr><w:noWrap/></w:tcPr><w:p><w:pPr/><w:r><w:rPr/><w:t xml:space="preserve">Regular (6-5)</w:t></w:r></w:p></w:tc><w:tc><w:tcPr><w:noWrap/></w:tcPr><w:p><w:pPr/><w:r><w:rPr/><w:t xml:space="preserve">Necesita Mejorar (<5)</w:t></w:r></w:p></w:tc></w:tr><w:tr><w:trPr/><w:tc><w:tcPr><w:noWrap/></w:tcPr><w:p><w:pPr/><w:r><w:rPr/><w:t xml:space="preserve">Dominio de Contenidos</w:t></w:r></w:p></w:tc><w:tc><w:tcPr><w:noWrap/></w:tcPr><w:p><w:pPr/><w:r><w:rPr/><w:t xml:space="preserve">Información completa, correcta y detallada.</w:t></w:r></w:p></w:tc><w:tc><w:tcPr><w:noWrap/></w:tcPr><w:p><w:pPr/><w:r><w:rPr/><w:t xml:space="preserve">Información correcta con algunos detalles faltantes.</w:t></w:r></w:p></w:tc><w:tc><w:tcPr><w:noWrap/></w:tcPr><w:p><w:pPr/><w:r><w:rPr/><w:t xml:space="preserve">Conceptos básicos entendidos, pero con errores.</w:t></w:r></w:p></w:tc><w:tc><w:tcPr><w:noWrap/></w:tcPr><w:p><w:pPr/><w:r><w:rPr/><w:t xml:space="preserve">Información incompleta o incorrecta.</w:t></w:r></w:p></w:tc></w:tr><w:tr><w:trPr/><w:tc><w:tcPr><w:noWrap/></w:tcPr><w:p><w:pPr/><w:r><w:rPr/><w:t xml:space="preserve">Pensamiento Crítico</w:t></w:r></w:p></w:tc><w:tc><w:tcPr><w:noWrap/></w:tcPr><w:p><w:pPr/><w:r><w:rPr/><w:t xml:space="preserve">Análisis profundo y propuestas innovadoras.</w:t></w:r></w:p></w:tc><w:tc><w:tcPr><w:noWrap/></w:tcPr><w:p><w:pPr/><w:r><w:rPr/><w:t xml:space="preserve">Buen análisis y soluciones claras.</w:t></w:r></w:p></w:tc><w:tc><w:tcPr><w:noWrap/></w:tcPr><w:p><w:pPr/><w:r><w:rPr/><w:t xml:space="preserve">Ideas básicas con poca profundidad.</w:t></w:r></w:p></w:tc><w:tc><w:tcPr><w:noWrap/></w:tcPr><w:p><w:pPr/><w:r><w:rPr/><w:t xml:space="preserve">Falta de análisis o soluciones poco claras.</w:t></w:r></w:p></w:tc></w:tr><w:tr><w:trPr/><w:tc><w:tcPr><w:noWrap/></w:tcPr><w:p><w:pPr/><w:r><w:rPr/><w:t xml:space="preserve">Comunicación</w:t></w:r></w:p></w:tc><w:tc><w:tcPr><w:noWrap/></w:tcPr><w:p><w:pPr/><w:r><w:rPr/><w:t xml:space="preserve">Presenta con claridad, respeto y organiza ideas.</w:t></w:r></w:p></w:tc><w:tc><w:tcPr><w:noWrap/></w:tcPr><w:p><w:pPr/><w:r><w:rPr/><w:t xml:space="preserve">Presenta con claridad pero con algunos errores.</w:t></w:r></w:p></w:tc><w:tc><w:tcPr><w:noWrap/></w:tcPr><w:p><w:pPr/><w:r><w:rPr/><w:t xml:space="preserve">Dificultad para expresar ideas.</w:t></w:r></w:p></w:tc><w:tc><w:tcPr><w:noWrap/></w:tcPr><w:p><w:pPr/><w:r><w:rPr/><w:t xml:space="preserve">No comunica adecuadamente.</w:t></w:r></w:p></w:tc></w:tr><w:tr><w:trPr/><w:tc><w:tcPr><w:noWrap/></w:tcPr><w:p><w:pPr/><w:r><w:rPr/><w:t xml:space="preserve">Autonomía</w:t></w:r></w:p></w:tc><w:tc><w:tcPr><w:noWrap/></w:tcPr><w:p><w:pPr/><w:r><w:rPr/><w:t xml:space="preserve">Asume rol con iniciativa y responsabilidad.</w:t></w:r></w:p></w:tc><w:tc><w:tcPr><w:noWrap/></w:tcPr><w:p><w:pPr/><w:r><w:rPr/><w:t xml:space="preserve">Cumple con su rol con supervisión.</w:t></w:r></w:p></w:tc><w:tc><w:tcPr><w:noWrap/></w:tcPr><w:p><w:pPr/><w:r><w:rPr/><w:t xml:space="preserve">Participa poco o requiere mucha ayuda.</w:t></w:r></w:p></w:tc><w:tc><w:tcPr><w:noWrap/></w:tcPr><w:p><w:pPr/><w:r><w:rPr/><w:t xml:space="preserve">No cumple con su rol.</w:t></w:r></w:p></w:tc></w:tr><w:tr><w:trPr/><w:tc><w:tcPr><w:noWrap/></w:tcPr><w:p><w:pPr/><w:r><w:rPr/><w:t xml:space="preserve">Inclusión y Respeto</w:t></w:r></w:p></w:tc><w:tc><w:tcPr><w:noWrap/></w:tcPr><w:p><w:pPr/><w:r><w:rPr/><w:t xml:space="preserve">Considera diversidad y promueve inclusión activamente.</w:t></w:r></w:p></w:tc><w:tc><w:tcPr><w:noWrap/></w:tcPr><w:p><w:pPr/><w:r><w:rPr/><w:t xml:space="preserve">Reconoce diversidad y respeta opiniones.</w:t></w:r></w:p></w:tc><w:tc><w:tcPr><w:noWrap/></w:tcPr><w:p><w:pPr/><w:r><w:rPr/><w:t xml:space="preserve">Respeta pero sin iniciativa inclusiva.</w:t></w:r></w:p></w:tc><w:tc><w:tcPr><w:noWrap/></w:tcPr><w:p><w:pPr/><w:r><w:rPr/><w:t xml:space="preserve">Falta de respeto o exclusión.</w:t></w:r></w:p></w:tc></w:tr></w:tbl><w:p><w:pPr/><w:r><w:rPr><w:b w:val="1"/><w:bCs w:val="1"/></w:rPr><w:t xml:space="preserve">Evidencias de Aprendizaje</w:t></w:r></w:p><w:p><w:pPr><w:numPr><w:ilvl w:val="0"/><w:numId w:val="10"/></w:numPr></w:pPr><w:r><w:rPr/><w:t xml:space="preserve">Mapas completos y presentaciones de cada nivel.</w:t></w:r></w:p><w:p><w:pPr><w:numPr><w:ilvl w:val="0"/><w:numId w:val="10"/></w:numPr></w:pPr><w:r><w:rPr/><w:t xml:space="preserve">Propuestas sustentables y planes de prevención.</w:t></w:r></w:p><w:p><w:pPr><w:numPr><w:ilvl w:val="0"/><w:numId w:val="10"/></w:numPr></w:pPr><w:r><w:rPr/><w:t xml:space="preserve">Actas o cartas de acuerdos en negociaciones.</w:t></w:r></w:p><w:p><w:pPr><w:numPr><w:ilvl w:val="0"/><w:numId w:val="10"/></w:numPr></w:pPr><w:r><w:rPr/><w:t xml:space="preserve">Participación en debates y reflexiones.</w:t></w:r></w:p><w:p><w:pPr><w:numPr><w:ilvl w:val="0"/><w:numId w:val="10"/></w:numPr></w:pPr><w:r><w:rPr/><w:t xml:space="preserve">Mapa colaborativo final “Mapa de la Esperanza”.</w:t></w:r></w:p><w:p><w:pPr/><w:r><w:rPr><w:b w:val="1"/><w:bCs w:val="1"/></w:rPr><w:t xml:space="preserve">Reflexión Final y Cierre de Narrativa</w:t></w:r></w:p><w:p><w:pPr/><w:r><w:rPr/><w:t xml:space="preserve">Al concluir la experiencia, se realiza una sesión de reflexión donde los GeoExploradores comparten lo aprendido, valoran el trabajo en equipo y discuten cómo aplicar estos conocimientos en su vida cotidiana para cuidar el planeta. Se entrega un certificado simbólico que reconoce su compromiso como Guardianes del Planeta Sustentable, cerrando la narrativa con un llamado a la acción real y consciente.</w:t></w:r></w:p><w:p/><w:p><w:pPr/><w:r><w:rPr><w:color w:val="2b6cb0"/><w:sz w:val="28"/><w:szCs w:val="28"/><w:b w:val="1"/><w:bCs w:val="1"/></w:rPr><w:t xml:space="preserve">Recomendaciones Logísticas</w:t></w:r></w:p><w:p><w:pPr/><w:r><w:rPr><w:b w:val="1"/><w:bCs w:val="1"/></w:rPr><w:t xml:space="preserve">Recomendaciones para la Implementación de GeoExploradores</w:t></w:r></w:p><w:p><w:pPr><w:numPr><w:ilvl w:val="0"/><w:numId w:val="11"/></w:numPr></w:pPr><w:r><w:rPr><w:b w:val="1"/><w:bCs w:val="1"/></w:rPr><w:t xml:space="preserve">Tiempo Necesario:</w:t></w:r><w:r><w:rPr/><w:t xml:space="preserve"> Aproximadamente 6 sesiones de 90 minutos cada una, distribuidas en dos semanas para permitir reflexión y profundización.</w:t></w:r></w:p><w:p><w:pPr><w:numPr><w:ilvl w:val="0"/><w:numId w:val="11"/></w:numPr></w:pPr><w:r><w:rPr><w:b w:val="1"/><w:bCs w:val="1"/></w:rPr><w:t xml:space="preserve">Espacio Físico:</w:t></w:r><w:r><w:rPr/><w:t xml:space="preserve"> Aula con espacio para trabajo en equipo, pizarras o muro para tablero de avance, y espacio para presentaciones.</w:t></w:r></w:p><w:p><w:pPr><w:numPr><w:ilvl w:val="0"/><w:numId w:val="11"/></w:numPr></w:pPr><w:r><w:rPr><w:b w:val="1"/><w:bCs w:val="1"/></w:rPr><w:t xml:space="preserve">Materiales:</w:t></w:r></w:p><w:p><w:pPr><w:numPr><w:ilvl w:val="1"/><w:numId w:val="11"/></w:numPr></w:pPr><w:r><w:rPr/><w:t xml:space="preserve">Mapas impresos y digitales (pueden usarse recursos libres en línea como Google Earth, atlas escolares).</w:t></w:r></w:p><w:p><w:pPr><w:numPr><w:ilvl w:val="1"/><w:numId w:val="11"/></w:numPr></w:pPr><w:r><w:rPr/><w:t xml:space="preserve">Cartulinas, marcadores, hojas para anotaciones.</w:t></w:r></w:p><w:p><w:pPr><w:numPr><w:ilvl w:val="1"/><w:numId w:val="11"/></w:numPr></w:pPr><w:r><w:rPr/><w:t xml:space="preserve">Dispositivos electrónicos con acceso a internet para investigación y presentaciones digitales.</w:t></w:r></w:p><w:p><w:pPr><w:numPr><w:ilvl w:val="1"/><w:numId w:val="11"/></w:numPr></w:pPr><w:r><w:rPr/><w:t xml:space="preserve">Software sencillo para presentaciones (PowerPoint, Canva, Google Slides).</w:t></w:r></w:p><w:p><w:pPr><w:numPr><w:ilvl w:val="1"/><w:numId w:val="11"/></w:numPr></w:pPr><w:r><w:rPr/><w:t xml:space="preserve">Material para impresión de insignias o medallas simbólicas.</w:t></w:r></w:p><w:p><w:pPr><w:numPr><w:ilvl w:val="0"/><w:numId w:val="11"/></w:numPr></w:pPr><w:r><w:rPr><w:b w:val="1"/><w:bCs w:val="1"/></w:rPr><w:t xml:space="preserve">Herramientas TIC:</w:t></w:r><w:r><w:rPr/><w:t xml:space="preserve"> Plataforma colaborativa para el mapa final (Google Jamboard, Miro, Padlet), además de recursos para investigación supervisada.</w:t></w:r></w:p><w:p><w:pPr><w:numPr><w:ilvl w:val="0"/><w:numId w:val="11"/></w:numPr></w:pPr><w:r><w:rPr><w:b w:val="1"/><w:bCs w:val="1"/></w:rPr><w:t xml:space="preserve">Tamaño del Grupo:</w:t></w:r><w:r><w:rPr/><w:t xml:space="preserve"> Ideal grupos de 20-30 estudiantes para formar equipos de 4 personas.</w:t></w:r></w:p><w:p><w:pPr><w:numPr><w:ilvl w:val="0"/><w:numId w:val="11"/></w:numPr></w:pPr><w:r><w:rPr><w:b w:val="1"/><w:bCs w:val="1"/></w:rPr><w:t xml:space="preserve">Preparación Docente:</w:t></w:r></w:p><w:p><w:pPr><w:numPr><w:ilvl w:val="1"/><w:numId w:val="11"/></w:numPr></w:pPr><w:r><w:rPr/><w:t xml:space="preserve">Conocer los contenidos de la NEM fase 4 y 5 para preparar recursos.</w:t></w:r></w:p><w:p><w:pPr><w:numPr><w:ilvl w:val="1"/><w:numId w:val="11"/></w:numPr></w:pPr><w:r><w:rPr/><w:t xml:space="preserve">Preparar materiales y mapas con anticipación.</w:t></w:r></w:p><w:p><w:pPr><w:numPr><w:ilvl w:val="1"/><w:numId w:val="11"/></w:numPr></w:pPr><w:r><w:rPr/><w:t xml:space="preserve">Diseñar rúbricas y tablero de progreso visible.</w:t></w:r></w:p><w:p><w:pPr><w:numPr><w:ilvl w:val="1"/><w:numId w:val="11"/></w:numPr></w:pPr><w:r><w:rPr/><w:t xml:space="preserve">Capacitarse en gestión de roles y dinámica grupal para facilitar la inclusión y participación.</w:t></w:r></w:p><w:p><w:pPr><w:numPr><w:ilvl w:val="0"/><w:numId w:val="11"/></w:numPr></w:pPr><w:r><w:rPr><w:b w:val="1"/><w:bCs w:val="1"/></w:rPr><w:t xml:space="preserve">Posibles Dificultades:</w:t></w:r></w:p><w:p><w:pPr><w:numPr><w:ilvl w:val="1"/><w:numId w:val="11"/></w:numPr></w:pPr><w:r><w:rPr/><w:t xml:space="preserve">Falta de acceso a tecnología: preparar versiones impresas y actividades alternativas offline.</w:t></w:r></w:p><w:p><w:pPr><w:numPr><w:ilvl w:val="1"/><w:numId w:val="11"/></w:numPr></w:pPr><w:r><w:rPr/><w:t xml:space="preserve">Dificultades para trabajar en equipo: fomentar roles claros y mediación docente constante.</w:t></w:r></w:p><w:p><w:pPr><w:numPr><w:ilvl w:val="1"/><w:numId w:val="11"/></w:numPr></w:pPr><w:r><w:rPr/><w:t xml:space="preserve">Variabilidad en el ritmo de aprendizaje: ofrecer apoyos personalizados y actividades de refuerzo.</w:t></w:r></w:p><w:p><w:pPr><w:numPr><w:ilvl w:val="1"/><w:numId w:val="11"/></w:numPr></w:pPr><w:r><w:rPr/><w:t xml:space="preserve">Atención a diversidad cultural y capacidades: adaptar materiales y asegurar respeto y equidad en debates.</w:t></w:r></w:p><w:p><w:pPr><w:numPr><w:ilvl w:val="0"/><w:numId w:val="11"/></w:numPr></w:pPr><w:r><w:rPr><w:b w:val="1"/><w:bCs w:val="1"/></w:rPr><w:t xml:space="preserve">Consejos para Superar Dificultades:</w:t></w:r></w:p><w:p><w:pPr><w:numPr><w:ilvl w:val="1"/><w:numId w:val="11"/></w:numPr></w:pPr><w:r><w:rPr/><w:t xml:space="preserve">Crear un ambiente de respeto y confianza desde el inicio.</w:t></w:r></w:p><w:p><w:pPr><w:numPr><w:ilvl w:val="1"/><w:numId w:val="11"/></w:numPr></w:pPr><w:r><w:rPr/><w:t xml:space="preserve">Utilizar grupos heterogéneos para potenciar diversidad y aprendizaje mutuo.</w:t></w:r></w:p><w:p><w:pPr><w:numPr><w:ilvl w:val="1"/><w:numId w:val="11"/></w:numPr></w:pPr><w:r><w:rPr/><w:t xml:space="preserve">Incluir recursos visuales y táctiles para estudiantes con diferentes estilos de aprendizaje.</w:t></w:r></w:p><w:p><w:pPr><w:numPr><w:ilvl w:val="1"/><w:numId w:val="11"/></w:numPr></w:pPr><w:r><w:rPr/><w:t xml:space="preserve">Establecer normas claras de convivencia y participación.</w:t></w:r></w:p><w:p><w:pPr><w:numPr><w:ilvl w:val="1"/><w:numId w:val="11"/></w:numPr></w:pPr><w:r><w:rPr/><w:t xml:space="preserve">Involucrar a las familias o comunidad escolar para reforzar los aprendizajes.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C02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A46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3C5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F4B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4C0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03B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2AA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FE1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675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559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EAE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2026-10-02T00:34:50-05:00</dcterms:created>
  <dcterms:modified xsi:type="dcterms:W3CDTF">2026-10-02T00:34:50-05:00</dcterms:modified>
</cp:coreProperties>
</file>

<file path=docProps/custom.xml><?xml version="1.0" encoding="utf-8"?>
<Properties xmlns="http://schemas.openxmlformats.org/officeDocument/2006/custom-properties" xmlns:vt="http://schemas.openxmlformats.org/officeDocument/2006/docPropsVTypes"/>
</file>