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Imperios Eternos: La Odisea de las Civilizaciones Clásicas</w:t>
      </w:r>
    </w:p>
    <w:p/>
    <w:p>
      <w:pPr/>
      <w:r>
        <w:rPr>
          <w:color w:val="666666"/>
          <w:sz w:val="20"/>
          <w:szCs w:val="20"/>
          <w:i w:val="1"/>
          <w:iCs w:val="1"/>
        </w:rPr>
        <w:t xml:space="preserve">Gamificación de Contenido | Ciencias Sociales | Historia | Tema: mesopotamia,egiptp,roma, y grecia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"Imperios Eternos", una travesía épica a través del tiempo y el espacio donde los estudiantes se convierten en exploradores del pasado, navegando por los ríos Tigris y Éufrates, el Nilo, el Mediterráneo y más allá. Esta experiencia gamificada está ambientada en la antigüedad, específicamente en las civilizaciones de Mesopotamia, Egipto, Roma y Grecia, pilares fundamentales del desarrollo histórico, cultural y social de la humanidad.</w:t>
      </w:r>
    </w:p>
    <w:p>
      <w:pPr/>
      <w:r>
        <w:rPr/>
        <w:t xml:space="preserve">Imagina que un antiguo manuscrito ha sido descubierto en la biblioteca de la escuela, un códice que revela secretos olvidados de estas civilizaciones y que solo puede ser descifrado por un grupo especial de investigadores jóvenes: ustedes, los estudiantes. Se les ha asignado la misión de reconstruir la historia y descubrir cómo estas civilizaciones moldearon el mundo moderno, enfrentándose a desafíos, enigmas y conflictos que pondrán a prueba su ingenio, colaboración y pensamiento crítico.</w:t>
      </w:r>
    </w:p>
    <w:p>
      <w:pPr/>
      <w:r>
        <w:rPr>
          <w:b w:val="1"/>
          <w:bCs w:val="1"/>
        </w:rPr>
        <w:t xml:space="preserve">Roles de los Estudiantes</w:t>
      </w:r>
    </w:p>
    <w:p>
      <w:pPr/>
      <w:r>
        <w:rPr/>
        <w:t xml:space="preserve">Para vivir esta aventura, los estudiantes asumirán distintos roles históricos y funcionales, cada uno con responsabilidades y habilidades específicas que potencian la dinámica grupal y el aprendizaje colaborativo:</w:t>
      </w:r>
    </w:p>
    <w:p>
      <w:pPr>
        <w:numPr>
          <w:ilvl w:val="0"/>
          <w:numId w:val="1"/>
        </w:numPr>
      </w:pPr>
      <w:r>
        <w:rPr>
          <w:b w:val="1"/>
          <w:bCs w:val="1"/>
        </w:rPr>
        <w:t xml:space="preserve">Arqueólogo/a:</w:t>
      </w:r>
      <w:r>
        <w:rPr/>
        <w:t xml:space="preserve"> Especialista en descubrir y analizar artefactos, encargado de interpretar evidencias y conectar datos históricos.</w:t>
      </w:r>
    </w:p>
    <w:p>
      <w:pPr>
        <w:numPr>
          <w:ilvl w:val="0"/>
          <w:numId w:val="1"/>
        </w:numPr>
      </w:pPr>
      <w:r>
        <w:rPr>
          <w:b w:val="1"/>
          <w:bCs w:val="1"/>
        </w:rPr>
        <w:t xml:space="preserve">Diplomático/a:</w:t>
      </w:r>
      <w:r>
        <w:rPr/>
        <w:t xml:space="preserve"> Experto en negociaciones, responsable de las alianzas y comunicación entre grupos.</w:t>
      </w:r>
    </w:p>
    <w:p>
      <w:pPr>
        <w:numPr>
          <w:ilvl w:val="0"/>
          <w:numId w:val="1"/>
        </w:numPr>
      </w:pPr>
      <w:r>
        <w:rPr>
          <w:b w:val="1"/>
          <w:bCs w:val="1"/>
        </w:rPr>
        <w:t xml:space="preserve">Escriba:</w:t>
      </w:r>
      <w:r>
        <w:rPr/>
        <w:t xml:space="preserve"> Custodio de documentos, encargado de registrar hallazgos y redactar informes claros y precisos.</w:t>
      </w:r>
    </w:p>
    <w:p>
      <w:pPr>
        <w:numPr>
          <w:ilvl w:val="0"/>
          <w:numId w:val="1"/>
        </w:numPr>
      </w:pPr>
      <w:r>
        <w:rPr>
          <w:b w:val="1"/>
          <w:bCs w:val="1"/>
        </w:rPr>
        <w:t xml:space="preserve">Historiador/a:</w:t>
      </w:r>
      <w:r>
        <w:rPr/>
        <w:t xml:space="preserve"> Analista de eventos y cronologías, responsable de construir la narrativa histórica coherente.</w:t>
      </w:r>
    </w:p>
    <w:p>
      <w:pPr>
        <w:numPr>
          <w:ilvl w:val="0"/>
          <w:numId w:val="1"/>
        </w:numPr>
      </w:pPr>
      <w:r>
        <w:rPr>
          <w:b w:val="1"/>
          <w:bCs w:val="1"/>
        </w:rPr>
        <w:t xml:space="preserve">Arquitecto/a:</w:t>
      </w:r>
      <w:r>
        <w:rPr/>
        <w:t xml:space="preserve"> Encargado de diseñar planos y reconstrucciones de edificaciones emblemáticas, apoyándose en datos arqueológicos.</w:t>
      </w:r>
    </w:p>
    <w:p>
      <w:pPr/>
      <w:r>
        <w:rPr>
          <w:b w:val="1"/>
          <w:bCs w:val="1"/>
        </w:rPr>
        <w:t xml:space="preserve">Misión Principal</w:t>
      </w:r>
    </w:p>
    <w:p>
      <w:pPr/>
      <w:r>
        <w:rPr/>
        <w:t xml:space="preserve">Los estudiantes deben colaborar para reconstruir la historia de cada civilización, comprendiendo sus características sociales, políticas, culturales y tecnológicas. Para ello, deberán superar una serie de retos y desafíos que simulan situaciones reales de investigación histórica y construcción del conocimiento.</w:t>
      </w:r>
    </w:p>
    <w:p>
      <w:pPr/>
      <w:r>
        <w:rPr/>
        <w:t xml:space="preserve">La misión culmina en la creación de un "Museo Virtual de las Civilizaciones Clásicas", donde cada grupo expondrá sus hallazgos a través de presentaciones creativas que integran texto, imágenes y maquetas digitales o físicas. Este museo será evaluado no solo por la precisión histórica, sino también por la originalidad, el trabajo en equipo y la capacidad de comunicar eficazmente los conocimientos adquiridos.</w:t>
      </w:r>
    </w:p>
    <w:p>
      <w:pPr/>
      <w:r>
        <w:rPr>
          <w:b w:val="1"/>
          <w:bCs w:val="1"/>
        </w:rPr>
        <w:t xml:space="preserve">Conexión con el Tema de Aprendizaje</w:t>
      </w:r>
    </w:p>
    <w:p>
      <w:pPr/>
      <w:r>
        <w:rPr/>
        <w:t xml:space="preserve">Esta aventura gamificada transforma el estudio tradicional de la historia en una experiencia activa y significativa. Los contenidos sobre Mesopotamia, Egipto, Roma y Grecia no solo se aprenden, sino que se viven y se aplican en contextos que requieren análisis crítico, resolución de problemas y comunicación efectiva.</w:t>
      </w:r>
    </w:p>
    <w:p>
      <w:pPr/>
      <w:r>
        <w:rPr/>
        <w:t xml:space="preserve">Al asumir roles, enfrentar desafíos y construir narrativas propias, los estudiantes desarrollan competencias del siglo XXI como el pensamiento crítico, la autonomía y la comunicación, al tiempo que internalizan los conceptos históricos fundamentales. La historia se convierte en un juego en el que cada acción tiene consecuencias, y cada descubrimiento abre la puerta a nuevas preguntas y aprendizajes.</w:t>
      </w:r>
    </w:p>
    <w:p>
      <w:pPr/>
      <w:r>
        <w:rPr/>
        <w:t xml:space="preserve">Finalmente, el entorno narrativo fomenta una atmósfera de colaboración y motivación, donde el error es parte del aprendizaje y la curiosidad es el motor principal. "Imperios Eternos" es mucho más que una clase: es una odisea por las raíces de nuestra civilización, diseñada para despertar en los jóvenes el amor por la historia y la capacidad de pensar críticamente sobre nuestro pasado y presente.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Sabiduría):</w:t>
      </w:r>
      <w:r>
        <w:rPr/>
        <w:t xml:space="preserve">Cada actividad completada correctamente otorga "Puntos de Sabiduría". Estos puntos representan el conocimiento acumulado por el grupo y los individuos.</w:t>
      </w:r>
      <w:r>
        <w:rPr/>
        <w:t xml:space="preserve">Los puntos se acumulan para avanzar en niveles y desbloquear recompensas.</w:t>
      </w:r>
    </w:p>
    <w:p>
      <w:pPr>
        <w:numPr>
          <w:ilvl w:val="1"/>
          <w:numId w:val="2"/>
        </w:numPr>
      </w:pPr>
      <w:r>
        <w:rPr/>
        <w:t xml:space="preserve">Participación activa en debates: 5 puntos</w:t>
      </w:r>
    </w:p>
    <w:p>
      <w:pPr>
        <w:numPr>
          <w:ilvl w:val="1"/>
          <w:numId w:val="2"/>
        </w:numPr>
      </w:pPr>
      <w:r>
        <w:rPr/>
        <w:t xml:space="preserve">Entrega de informes precisos: 10 puntos</w:t>
      </w:r>
    </w:p>
    <w:p>
      <w:pPr>
        <w:numPr>
          <w:ilvl w:val="1"/>
          <w:numId w:val="2"/>
        </w:numPr>
      </w:pPr>
      <w:r>
        <w:rPr/>
        <w:t xml:space="preserve">Resolución de retos y enigmas: 15 puntos</w:t>
      </w:r>
    </w:p>
    <w:p>
      <w:pPr>
        <w:numPr>
          <w:ilvl w:val="1"/>
          <w:numId w:val="2"/>
        </w:numPr>
      </w:pPr>
      <w:r>
        <w:rPr/>
        <w:t xml:space="preserve">Presentación final en el Museo Virtual: hasta 30 puntos según calidad</w:t>
      </w:r>
    </w:p>
    <w:p>
      <w:pPr>
        <w:numPr>
          <w:ilvl w:val="0"/>
          <w:numId w:val="2"/>
        </w:numPr>
      </w:pPr>
      <w:r>
        <w:rPr>
          <w:b w:val="1"/>
          <w:bCs w:val="1"/>
        </w:rPr>
        <w:t xml:space="preserve">Niveles de Conocimiento:</w:t>
      </w:r>
      <w:r>
        <w:rPr/>
        <w:t xml:space="preserve">Los estudiantes comienzan en el nivel "Aprendiz de las Civilizaciones" y pueden ascender hasta "Maestro del Imperio". Cada nivel requiere un umbral de puntos y desbloquea insignias y privilegios dentro del juego.</w:t>
      </w:r>
    </w:p>
    <w:p>
      <w:pPr>
        <w:numPr>
          <w:ilvl w:val="1"/>
          <w:numId w:val="2"/>
        </w:numPr>
      </w:pPr>
      <w:r>
        <w:rPr/>
        <w:t xml:space="preserve">Aprendiz: 0-50 puntos</w:t>
      </w:r>
    </w:p>
    <w:p>
      <w:pPr>
        <w:numPr>
          <w:ilvl w:val="1"/>
          <w:numId w:val="2"/>
        </w:numPr>
      </w:pPr>
      <w:r>
        <w:rPr/>
        <w:t xml:space="preserve">Explorador: 51-100 puntos</w:t>
      </w:r>
    </w:p>
    <w:p>
      <w:pPr>
        <w:numPr>
          <w:ilvl w:val="1"/>
          <w:numId w:val="2"/>
        </w:numPr>
      </w:pPr>
      <w:r>
        <w:rPr/>
        <w:t xml:space="preserve">Sabio: 101-150 puntos</w:t>
      </w:r>
    </w:p>
    <w:p>
      <w:pPr>
        <w:numPr>
          <w:ilvl w:val="1"/>
          <w:numId w:val="2"/>
        </w:numPr>
      </w:pPr>
      <w:r>
        <w:rPr/>
        <w:t xml:space="preserve">Maestro: +150 puntos</w:t>
      </w:r>
    </w:p>
    <w:p>
      <w:pPr>
        <w:numPr>
          <w:ilvl w:val="0"/>
          <w:numId w:val="2"/>
        </w:numPr>
      </w:pPr>
      <w:r>
        <w:rPr>
          <w:b w:val="1"/>
          <w:bCs w:val="1"/>
        </w:rPr>
        <w:t xml:space="preserve">Insignias y Logros:</w:t>
      </w:r>
      <w:r>
        <w:rPr/>
        <w:t xml:space="preserve">Se otorgan insignias digitales o físicas para reconocer habilidades específicas:</w:t>
      </w:r>
    </w:p>
    <w:p>
      <w:pPr>
        <w:numPr>
          <w:ilvl w:val="1"/>
          <w:numId w:val="2"/>
        </w:numPr>
      </w:pPr>
      <w:r>
        <w:rPr/>
        <w:t xml:space="preserve">Insignia del Arqueólogo: por descubrir y explicar 3 artefactos claves</w:t>
      </w:r>
    </w:p>
    <w:p>
      <w:pPr>
        <w:numPr>
          <w:ilvl w:val="1"/>
          <w:numId w:val="2"/>
        </w:numPr>
      </w:pPr>
      <w:r>
        <w:rPr/>
        <w:t xml:space="preserve">Insignia del Orador: por liderar debates o presentaciones</w:t>
      </w:r>
    </w:p>
    <w:p>
      <w:pPr>
        <w:numPr>
          <w:ilvl w:val="1"/>
          <w:numId w:val="2"/>
        </w:numPr>
      </w:pPr>
      <w:r>
        <w:rPr/>
        <w:t xml:space="preserve">Insignia del Estratega: por diseñar soluciones creativas a retos</w:t>
      </w:r>
    </w:p>
    <w:p>
      <w:pPr>
        <w:numPr>
          <w:ilvl w:val="1"/>
          <w:numId w:val="2"/>
        </w:numPr>
      </w:pPr>
      <w:r>
        <w:rPr/>
        <w:t xml:space="preserve">Insignia del Cronista: por entregar informes completos y bien redactados</w:t>
      </w:r>
    </w:p>
    <w:p>
      <w:pPr>
        <w:numPr>
          <w:ilvl w:val="0"/>
          <w:numId w:val="2"/>
        </w:numPr>
      </w:pPr>
      <w:r>
        <w:rPr>
          <w:b w:val="1"/>
          <w:bCs w:val="1"/>
        </w:rPr>
        <w:t xml:space="preserve">Retos y Enigmas:</w:t>
      </w:r>
      <w:r>
        <w:rPr/>
        <w:t xml:space="preserve">Se presentan desafíos temáticos relacionados con las cuatro civilizaciones, como descifrar códigos cuneiformes, interpretar jeroglíficos, debatir sobre leyes romanas o analizar mitos griegos.</w:t>
      </w:r>
      <w:r>
        <w:rPr/>
        <w:t xml:space="preserve">Superar estos retos otorga puntos extra y abre nuevas pistas o recursos.</w:t>
      </w:r>
    </w:p>
    <w:p>
      <w:pPr>
        <w:numPr>
          <w:ilvl w:val="0"/>
          <w:numId w:val="2"/>
        </w:numPr>
      </w:pPr>
      <w:r>
        <w:rPr>
          <w:b w:val="1"/>
          <w:bCs w:val="1"/>
        </w:rPr>
        <w:t xml:space="preserve">Progresión y Desbloqueo de Contenidos:</w:t>
      </w:r>
      <w:r>
        <w:rPr/>
        <w:t xml:space="preserve">Al avanzar y alcanzar ciertos niveles, los estudiantes desbloquean recursos adicionales: videos explicativos, mapas interactivos, documentos antiguos simulados y herramientas digitales para crear sus maquetas o presentaciones.</w:t>
      </w:r>
    </w:p>
    <w:p>
      <w:pPr>
        <w:numPr>
          <w:ilvl w:val="0"/>
          <w:numId w:val="2"/>
        </w:numPr>
      </w:pPr>
      <w:r>
        <w:rPr>
          <w:b w:val="1"/>
          <w:bCs w:val="1"/>
        </w:rPr>
        <w:t xml:space="preserve">Retroalimentación Inmediata:</w:t>
      </w:r>
      <w:r>
        <w:rPr/>
        <w:t xml:space="preserve">Al finalizar cada actividad, el docente o el sistema (en caso de TIC) proporciona retroalimentación clara y específica, señalando aciertos, áreas de mejora y sugerencias para profundizar.</w:t>
      </w:r>
      <w:r>
        <w:rPr/>
        <w:t xml:space="preserve">Además, se fomenta la autoevaluación y la evaluación entre pares para fortalecer la reflexión y la comunicación.</w:t>
      </w:r>
    </w:p>
    <w:p>
      <w:pPr>
        <w:numPr>
          <w:ilvl w:val="0"/>
          <w:numId w:val="2"/>
        </w:numPr>
      </w:pPr>
      <w:r>
        <w:rPr>
          <w:b w:val="1"/>
          <w:bCs w:val="1"/>
        </w:rPr>
        <w:t xml:space="preserve">Trabajo en Equipo y Roles:</w:t>
      </w:r>
      <w:r>
        <w:rPr/>
        <w:t xml:space="preserve">La dinámica grupal se estructura para que cada rol tenga tareas concretas que contribuyen al éxito colectivo, promoviendo la autonomía y la responsabilidad individual.</w:t>
      </w:r>
      <w:r>
        <w:rPr/>
        <w:t xml:space="preserve">Los equipos deben coordinarse para cumplir objetivos comunes y compartir puntos y recompensas.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los Orígenes: Descubre Mesopotamia  </w:t>
      </w:r>
    </w:p>
    <w:p>
      <w:pPr/>
      <w:r>
        <w:rPr>
          <w:b w:val="1"/>
          <w:bCs w:val="1"/>
        </w:rPr>
        <w:t xml:space="preserve">Descripción:</w:t>
      </w:r>
      <w:r>
        <w:rPr/>
        <w:t xml:space="preserve"> Los estudiantes investigan la civilización mesopotámica mediante un juego de pistas y mapas para descubrir sus características principales.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personas.</w:t>
      </w:r>
    </w:p>
    <w:p>
      <w:pPr>
        <w:numPr>
          <w:ilvl w:val="0"/>
          <w:numId w:val="3"/>
        </w:numPr>
      </w:pPr>
      <w:r>
        <w:rPr/>
        <w:t xml:space="preserve">Cada equipo recibe un mapa antiguo (impreso o digital) con ubicaciones clave (Ur, Babilonia, Nínive, etc.) y una serie de pistas encriptadas que deben descifrar.</w:t>
      </w:r>
    </w:p>
    <w:p>
      <w:pPr>
        <w:numPr>
          <w:ilvl w:val="0"/>
          <w:numId w:val="3"/>
        </w:numPr>
      </w:pPr>
      <w:r>
        <w:rPr/>
        <w:t xml:space="preserve">Las pistas contienen datos sobre la escritura cuneiforme, la religión, la organización social y los inventos.</w:t>
      </w:r>
    </w:p>
    <w:p>
      <w:pPr>
        <w:numPr>
          <w:ilvl w:val="0"/>
          <w:numId w:val="3"/>
        </w:numPr>
      </w:pPr>
      <w:r>
        <w:rPr/>
        <w:t xml:space="preserve">Para avanzar, deben relacionar cada pista con la ubicación correcta y responder preguntas cortas que demuestran comprensión.</w:t>
      </w:r>
    </w:p>
    <w:p>
      <w:pPr>
        <w:numPr>
          <w:ilvl w:val="0"/>
          <w:numId w:val="3"/>
        </w:numPr>
      </w:pPr>
      <w:r>
        <w:rPr/>
        <w:t xml:space="preserve">Al completar el mapa, ganan Puntos de Sabiduría y una insignia inicial.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tarjetas con pistas, diccionarios básicos de cuneiformes, hojas para respuestas.</w:t>
      </w:r>
    </w:p>
    <w:p>
      <w:pPr/>
      <w:r>
        <w:rPr/>
        <w:t xml:space="preserve">  </w:t>
      </w:r>
    </w:p>
    <w:p>
      <w:pPr/>
      <w:r>
        <w:rPr>
          <w:b w:val="1"/>
          <w:bCs w:val="1"/>
        </w:rPr>
        <w:t xml:space="preserve">Integración con mecánicas:</w:t>
      </w:r>
      <w:r>
        <w:rPr/>
        <w:t xml:space="preserve"> Uso de puntos, insignias y retos de descifrado. Retroalimentación al finalizar cada pista.</w:t>
      </w:r>
    </w:p>
    <w:p>
      <w:pPr/>
      <w:r>
        <w:rPr/>
        <w:t xml:space="preserve">    2. Jeroglíficos en Acción: Mensajes de Egipto  </w:t>
      </w:r>
    </w:p>
    <w:p>
      <w:pPr/>
      <w:r>
        <w:rPr>
          <w:b w:val="1"/>
          <w:bCs w:val="1"/>
        </w:rPr>
        <w:t xml:space="preserve">Descripción:</w:t>
      </w:r>
      <w:r>
        <w:rPr/>
        <w:t xml:space="preserve"> Los equipos deben traducir mensajes jeroglíficos para descubrir secretos sobre la cultura egipcia.</w:t>
      </w:r>
    </w:p>
    <w:p>
      <w:pPr/>
      <w:r>
        <w:rPr/>
        <w:t xml:space="preserve">  </w:t>
      </w:r>
    </w:p>
    <w:p>
      <w:pPr/>
      <w:r>
        <w:rPr>
          <w:b w:val="1"/>
          <w:bCs w:val="1"/>
        </w:rPr>
        <w:t xml:space="preserve">Instrucciones:</w:t>
      </w:r>
    </w:p>
    <w:p>
      <w:pPr/>
      <w:r>
        <w:rPr/>
        <w:t xml:space="preserve">  </w:t>
      </w:r>
    </w:p>
    <w:p>
      <w:pPr>
        <w:numPr>
          <w:ilvl w:val="0"/>
          <w:numId w:val="4"/>
        </w:numPr>
      </w:pPr>
      <w:r>
        <w:rPr/>
        <w:t xml:space="preserve">Se entrega a cada grupo una tabla básica de jeroglíficos con su significado o sonido.</w:t>
      </w:r>
    </w:p>
    <w:p>
      <w:pPr>
        <w:numPr>
          <w:ilvl w:val="0"/>
          <w:numId w:val="4"/>
        </w:numPr>
      </w:pPr>
      <w:r>
        <w:rPr/>
        <w:t xml:space="preserve">Reciben un mensaje codificado que deben traducir para encontrar información sobre faraones, pirámides y costumbres funerarias.</w:t>
      </w:r>
    </w:p>
    <w:p>
      <w:pPr>
        <w:numPr>
          <w:ilvl w:val="0"/>
          <w:numId w:val="4"/>
        </w:numPr>
      </w:pPr>
      <w:r>
        <w:rPr/>
        <w:t xml:space="preserve">Una vez traducido, deben crear un cartel explicativo que sintetice lo aprendido.</w:t>
      </w:r>
    </w:p>
    <w:p>
      <w:pPr>
        <w:numPr>
          <w:ilvl w:val="0"/>
          <w:numId w:val="4"/>
        </w:numPr>
      </w:pPr>
      <w:r>
        <w:rPr/>
        <w:t xml:space="preserve">Los carteles se exponen y se evalúan en grupo para otorgar puntos y una insignia.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Tablas de jeroglíficos, mensajes impresos, cartulinas, marcadores.</w:t>
      </w:r>
    </w:p>
    <w:p>
      <w:pPr/>
      <w:r>
        <w:rPr/>
        <w:t xml:space="preserve">  </w:t>
      </w:r>
    </w:p>
    <w:p>
      <w:pPr/>
      <w:r>
        <w:rPr>
          <w:b w:val="1"/>
          <w:bCs w:val="1"/>
        </w:rPr>
        <w:t xml:space="preserve">Integración con mecánicas:</w:t>
      </w:r>
      <w:r>
        <w:rPr/>
        <w:t xml:space="preserve"> Retos de traducción, puntos por precisión y creatividad, trabajo en equipo, retroalimentación inmediata mediante discusión grupal.</w:t>
      </w:r>
    </w:p>
    <w:p>
      <w:pPr/>
      <w:r>
        <w:rPr/>
        <w:t xml:space="preserve">    3. El Foro Romano: Debate y Leyes  </w:t>
      </w:r>
    </w:p>
    <w:p>
      <w:pPr/>
      <w:r>
        <w:rPr>
          <w:b w:val="1"/>
          <w:bCs w:val="1"/>
        </w:rPr>
        <w:t xml:space="preserve">Descripción:</w:t>
      </w:r>
      <w:r>
        <w:rPr/>
        <w:t xml:space="preserve"> En una simulación de un foro romano, los estudiantes debaten sobre leyes y decisiones políticas.</w:t>
      </w:r>
    </w:p>
    <w:p>
      <w:pPr/>
      <w:r>
        <w:rPr/>
        <w:t xml:space="preserve">  </w:t>
      </w:r>
    </w:p>
    <w:p>
      <w:pPr/>
      <w:r>
        <w:rPr>
          <w:b w:val="1"/>
          <w:bCs w:val="1"/>
        </w:rPr>
        <w:t xml:space="preserve">Instrucciones:</w:t>
      </w:r>
    </w:p>
    <w:p>
      <w:pPr/>
      <w:r>
        <w:rPr/>
        <w:t xml:space="preserve">  </w:t>
      </w:r>
    </w:p>
    <w:p>
      <w:pPr>
        <w:numPr>
          <w:ilvl w:val="0"/>
          <w:numId w:val="5"/>
        </w:numPr>
      </w:pPr>
      <w:r>
        <w:rPr/>
        <w:t xml:space="preserve">Asignar a cada estudiante o grupo un rol (senador, plebeyo, cónsul).</w:t>
      </w:r>
    </w:p>
    <w:p>
      <w:pPr>
        <w:numPr>
          <w:ilvl w:val="0"/>
          <w:numId w:val="5"/>
        </w:numPr>
      </w:pPr>
      <w:r>
        <w:rPr/>
        <w:t xml:space="preserve">Presentar un conflicto histórico (por ejemplo, la expansión romana o derechos de los ciudadanos).</w:t>
      </w:r>
    </w:p>
    <w:p>
      <w:pPr>
        <w:numPr>
          <w:ilvl w:val="0"/>
          <w:numId w:val="5"/>
        </w:numPr>
      </w:pPr>
      <w:r>
        <w:rPr/>
        <w:t xml:space="preserve">Cada rol debe preparar argumentos y participar en el debate, defendiendo sus intereses y proponiendo soluciones.</w:t>
      </w:r>
    </w:p>
    <w:p>
      <w:pPr>
        <w:numPr>
          <w:ilvl w:val="0"/>
          <w:numId w:val="5"/>
        </w:numPr>
      </w:pPr>
      <w:r>
        <w:rPr/>
        <w:t xml:space="preserve">El docente modera y otorga puntos por argumentación, respeto y uso de información histórica.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Fichas con roles y contexto, reglamento básico del foro, hojas para notas.</w:t>
      </w:r>
    </w:p>
    <w:p>
      <w:pPr/>
      <w:r>
        <w:rPr/>
        <w:t xml:space="preserve">  </w:t>
      </w:r>
    </w:p>
    <w:p>
      <w:pPr/>
      <w:r>
        <w:rPr>
          <w:b w:val="1"/>
          <w:bCs w:val="1"/>
        </w:rPr>
        <w:t xml:space="preserve">Integración con mecánicas:</w:t>
      </w:r>
      <w:r>
        <w:rPr/>
        <w:t xml:space="preserve"> Puntos por comunicación efectiva, roles que fomentan autonomía, feedback inmediato en el debate, insignia del Orador.</w:t>
      </w:r>
    </w:p>
    <w:p>
      <w:pPr/>
      <w:r>
        <w:rPr/>
        <w:t xml:space="preserve">    4. Olimpiadas Griegas: Juegos y Mitología  </w:t>
      </w:r>
    </w:p>
    <w:p>
      <w:pPr/>
      <w:r>
        <w:rPr>
          <w:b w:val="1"/>
          <w:bCs w:val="1"/>
        </w:rPr>
        <w:t xml:space="preserve">Descripción:</w:t>
      </w:r>
      <w:r>
        <w:rPr/>
        <w:t xml:space="preserve"> Combina una serie de minijuegos relacionados con la mitología y la cultura griega.</w:t>
      </w:r>
    </w:p>
    <w:p>
      <w:pPr/>
      <w:r>
        <w:rPr/>
        <w:t xml:space="preserve">  </w:t>
      </w:r>
    </w:p>
    <w:p>
      <w:pPr/>
      <w:r>
        <w:rPr>
          <w:b w:val="1"/>
          <w:bCs w:val="1"/>
        </w:rPr>
        <w:t xml:space="preserve">Instrucciones:</w:t>
      </w:r>
    </w:p>
    <w:p>
      <w:pPr/>
      <w:r>
        <w:rPr/>
        <w:t xml:space="preserve">  </w:t>
      </w:r>
    </w:p>
    <w:p>
      <w:pPr>
        <w:numPr>
          <w:ilvl w:val="0"/>
          <w:numId w:val="6"/>
        </w:numPr>
      </w:pPr>
      <w:r>
        <w:rPr/>
        <w:t xml:space="preserve">Preparar estaciones de actividades: preguntas rápidas sobre mitos, carreras simbólicas, acertijos sobre dioses y héroes.</w:t>
      </w:r>
    </w:p>
    <w:p>
      <w:pPr>
        <w:numPr>
          <w:ilvl w:val="0"/>
          <w:numId w:val="6"/>
        </w:numPr>
      </w:pPr>
      <w:r>
        <w:rPr/>
        <w:t xml:space="preserve">Los equipos rotan por las estaciones acumulando puntos según desempeño.</w:t>
      </w:r>
    </w:p>
    <w:p>
      <w:pPr>
        <w:numPr>
          <w:ilvl w:val="0"/>
          <w:numId w:val="6"/>
        </w:numPr>
      </w:pPr>
      <w:r>
        <w:rPr/>
        <w:t xml:space="preserve">Al final, deben crear una breve narración o cómic basado en algún mito aprendido.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de preguntas, espacio para actividades físicas, materiales para dibujo o digitalización.</w:t>
      </w:r>
    </w:p>
    <w:p>
      <w:pPr/>
      <w:r>
        <w:rPr/>
        <w:t xml:space="preserve">  </w:t>
      </w:r>
    </w:p>
    <w:p>
      <w:pPr/>
      <w:r>
        <w:rPr>
          <w:b w:val="1"/>
          <w:bCs w:val="1"/>
        </w:rPr>
        <w:t xml:space="preserve">Integración con mecánicas:</w:t>
      </w:r>
      <w:r>
        <w:rPr/>
        <w:t xml:space="preserve"> Puntos por retos físicos y cognitivos, insignias para equipos más creativos, retroalimentación en cada estación.</w:t>
      </w:r>
    </w:p>
    <w:p>
      <w:pPr/>
      <w:r>
        <w:rPr/>
        <w:t xml:space="preserve">    5. Construyendo el Museo Virtual: Proyecto Final  </w:t>
      </w:r>
    </w:p>
    <w:p>
      <w:pPr/>
      <w:r>
        <w:rPr>
          <w:b w:val="1"/>
          <w:bCs w:val="1"/>
        </w:rPr>
        <w:t xml:space="preserve">Descripción:</w:t>
      </w:r>
      <w:r>
        <w:rPr/>
        <w:t xml:space="preserve"> Los grupos desarrollan una exposición virtual que sintetiza sus aprendizajes y hallazgos.</w:t>
      </w:r>
    </w:p>
    <w:p>
      <w:pPr/>
      <w:r>
        <w:rPr/>
        <w:t xml:space="preserve">  </w:t>
      </w:r>
    </w:p>
    <w:p>
      <w:pPr/>
      <w:r>
        <w:rPr>
          <w:b w:val="1"/>
          <w:bCs w:val="1"/>
        </w:rPr>
        <w:t xml:space="preserve">Instrucciones:</w:t>
      </w:r>
    </w:p>
    <w:p>
      <w:pPr/>
      <w:r>
        <w:rPr/>
        <w:t xml:space="preserve">  </w:t>
      </w:r>
    </w:p>
    <w:p>
      <w:pPr>
        <w:numPr>
          <w:ilvl w:val="0"/>
          <w:numId w:val="7"/>
        </w:numPr>
      </w:pPr>
      <w:r>
        <w:rPr/>
        <w:t xml:space="preserve">Seleccionar una plataforma sencilla (Google Slides, Genially, o herramienta similar) para crear la exposición.</w:t>
      </w:r>
    </w:p>
    <w:p>
      <w:pPr>
        <w:numPr>
          <w:ilvl w:val="0"/>
          <w:numId w:val="7"/>
        </w:numPr>
      </w:pPr>
      <w:r>
        <w:rPr/>
        <w:t xml:space="preserve">Cada grupo debe incluir:</w:t>
      </w:r>
    </w:p>
    <w:p>
      <w:pPr>
        <w:numPr>
          <w:ilvl w:val="1"/>
          <w:numId w:val="7"/>
        </w:numPr>
      </w:pPr>
      <w:r>
        <w:rPr/>
        <w:t xml:space="preserve">Descripción histórica de su civilización.</w:t>
      </w:r>
    </w:p>
    <w:p>
      <w:pPr>
        <w:numPr>
          <w:ilvl w:val="1"/>
          <w:numId w:val="7"/>
        </w:numPr>
      </w:pPr>
      <w:r>
        <w:rPr/>
        <w:t xml:space="preserve">Imágenes o recreaciones (maquetas, dibujos o digitales).</w:t>
      </w:r>
    </w:p>
    <w:p>
      <w:pPr>
        <w:numPr>
          <w:ilvl w:val="1"/>
          <w:numId w:val="7"/>
        </w:numPr>
      </w:pPr>
      <w:r>
        <w:rPr/>
        <w:t xml:space="preserve">Relatos de personajes o eventos destacados.</w:t>
      </w:r>
    </w:p>
    <w:p>
      <w:pPr>
        <w:numPr>
          <w:ilvl w:val="1"/>
          <w:numId w:val="7"/>
        </w:numPr>
      </w:pPr>
      <w:r>
        <w:rPr/>
        <w:t xml:space="preserve">Conclusiones y aprendizajes personales.</w:t>
      </w:r>
    </w:p>
    <w:p>
      <w:pPr>
        <w:numPr>
          <w:ilvl w:val="0"/>
          <w:numId w:val="7"/>
        </w:numPr>
      </w:pPr>
      <w:r>
        <w:rPr/>
        <w:t xml:space="preserve">Preparar una presentación oral de máximo 10 minutos ante el resto de la clase.</w:t>
      </w:r>
    </w:p>
    <w:p>
      <w:pPr>
        <w:numPr>
          <w:ilvl w:val="0"/>
          <w:numId w:val="7"/>
        </w:numPr>
      </w:pPr>
      <w:r>
        <w:rPr/>
        <w:t xml:space="preserve">El docente y compañeros evalúan con rúbrica integrada en el sistema de puntos y niveles.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Computadoras/tablets, acceso a internet, software para presentaciones, materiales para maquetas si se desea versión física.</w:t>
      </w:r>
    </w:p>
    <w:p>
      <w:pPr/>
      <w:r>
        <w:rPr/>
        <w:t xml:space="preserve">  </w:t>
      </w:r>
    </w:p>
    <w:p>
      <w:pPr/>
      <w:r>
        <w:rPr>
          <w:b w:val="1"/>
          <w:bCs w:val="1"/>
        </w:rPr>
        <w:t xml:space="preserve">Integración con mecánicas:</w:t>
      </w:r>
      <w:r>
        <w:rPr/>
        <w:t xml:space="preserve"> Puntos por calidad y creatividad, insignias especiales, niveles de conocimiento, retroalimentación y evaluación formativa.</w:t>
      </w:r>
    </w:p>
    <w:p>
      <w:pPr/>
      <w:r>
        <w:rPr/>
        <w:t xml:space="preserve">    6. Reflexión y Autoevaluación Final  </w:t>
      </w:r>
    </w:p>
    <w:p>
      <w:pPr/>
      <w:r>
        <w:rPr>
          <w:b w:val="1"/>
          <w:bCs w:val="1"/>
        </w:rPr>
        <w:t xml:space="preserve">Descripción:</w:t>
      </w:r>
      <w:r>
        <w:rPr/>
        <w:t xml:space="preserve"> Los estudiantes completan una autoevaluación y reflexión sobre su proceso y aprendizajes.</w:t>
      </w:r>
    </w:p>
    <w:p>
      <w:pPr/>
      <w:r>
        <w:rPr/>
        <w:t xml:space="preserve">  </w:t>
      </w:r>
    </w:p>
    <w:p>
      <w:pPr/>
      <w:r>
        <w:rPr>
          <w:b w:val="1"/>
          <w:bCs w:val="1"/>
        </w:rPr>
        <w:t xml:space="preserve">Instrucciones:</w:t>
      </w:r>
    </w:p>
    <w:p>
      <w:pPr/>
      <w:r>
        <w:rPr/>
        <w:t xml:space="preserve">  </w:t>
      </w:r>
    </w:p>
    <w:p>
      <w:pPr>
        <w:numPr>
          <w:ilvl w:val="0"/>
          <w:numId w:val="8"/>
        </w:numPr>
      </w:pPr>
      <w:r>
        <w:rPr/>
        <w:t xml:space="preserve">Se entrega una guía con preguntas para reflexión individual y grupal.</w:t>
      </w:r>
    </w:p>
    <w:p>
      <w:pPr>
        <w:numPr>
          <w:ilvl w:val="0"/>
          <w:numId w:val="8"/>
        </w:numPr>
      </w:pPr>
      <w:r>
        <w:rPr/>
        <w:t xml:space="preserve">Responden en formato escrito o digital.</w:t>
      </w:r>
    </w:p>
    <w:p>
      <w:pPr>
        <w:numPr>
          <w:ilvl w:val="0"/>
          <w:numId w:val="8"/>
        </w:numPr>
      </w:pPr>
      <w:r>
        <w:rPr/>
        <w:t xml:space="preserve">Comparten conclusiones en una sesión plenaria para consolidar aprendizajes.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Guía de reflexión impresa o digital.</w:t>
      </w:r>
    </w:p>
    <w:p>
      <w:pPr/>
      <w:r>
        <w:rPr/>
        <w:t xml:space="preserve">  </w:t>
      </w:r>
    </w:p>
    <w:p>
      <w:pPr/>
      <w:r>
        <w:rPr>
          <w:b w:val="1"/>
          <w:bCs w:val="1"/>
        </w:rPr>
        <w:t xml:space="preserve">Integración con mecánicas:</w:t>
      </w:r>
      <w:r>
        <w:rPr/>
        <w:t xml:space="preserve"> Refuerzo de autonomía, comunicación y pensamiento crítico, cierre narrativo, puntos por participación.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de Sabiduría y alcance el nivel "Maestro del Imperio" será reconocido como el mejor grupo explorador y recibirá un reconocimiento especial en la exposición final.</w:t>
      </w:r>
    </w:p>
    <w:p>
      <w:pPr>
        <w:numPr>
          <w:ilvl w:val="0"/>
          <w:numId w:val="9"/>
        </w:numPr>
      </w:pPr>
      <w:r>
        <w:rPr>
          <w:b w:val="1"/>
          <w:bCs w:val="1"/>
        </w:rPr>
        <w:t xml:space="preserve">Turnos y Roles:</w:t>
      </w:r>
      <w:r>
        <w:rPr/>
        <w:t xml:space="preserve"> Cada actividad estará organizada en tiempos específicos; los roles deben rotar para fomentar la autonomía y diversidad de habilidades.</w:t>
      </w:r>
    </w:p>
    <w:p>
      <w:pPr>
        <w:numPr>
          <w:ilvl w:val="0"/>
          <w:numId w:val="9"/>
        </w:numPr>
      </w:pPr>
      <w:r>
        <w:rPr>
          <w:b w:val="1"/>
          <w:bCs w:val="1"/>
        </w:rPr>
        <w:t xml:space="preserve">Penalizaciones:</w:t>
      </w:r>
      <w:r>
        <w:rPr/>
        <w:t xml:space="preserve"> Se descontarán puntos en caso de plagio, falta de respeto durante debates, incumplimiento de tareas o entrega fuera de tiempo sin justificación.</w:t>
      </w:r>
    </w:p>
    <w:p>
      <w:pPr>
        <w:numPr>
          <w:ilvl w:val="0"/>
          <w:numId w:val="9"/>
        </w:numPr>
      </w:pPr>
      <w:r>
        <w:rPr>
          <w:b w:val="1"/>
          <w:bCs w:val="1"/>
        </w:rPr>
        <w:t xml:space="preserve">Restricciones:</w:t>
      </w:r>
      <w:r>
        <w:rPr/>
        <w:t xml:space="preserve"> El uso de fuentes externas debe ser autorizado y citado; se fomentará la investigación crítica y responsable.</w:t>
      </w:r>
    </w:p>
    <w:p>
      <w:pPr>
        <w:numPr>
          <w:ilvl w:val="0"/>
          <w:numId w:val="9"/>
        </w:numPr>
      </w:pPr>
      <w:r>
        <w:rPr>
          <w:b w:val="1"/>
          <w:bCs w:val="1"/>
        </w:rPr>
        <w:t xml:space="preserve">Tabla de Puntos:</w:t>
      </w:r>
    </w:p>
    <w:p>
      <w:pPr>
        <w:numPr>
          <w:ilvl w:val="1"/>
          <w:numId w:val="9"/>
        </w:numPr>
      </w:pPr>
      <w:r>
        <w:rPr/>
        <w:t xml:space="preserve">Participación activa: 5 puntos</w:t>
      </w:r>
    </w:p>
    <w:p>
      <w:pPr>
        <w:numPr>
          <w:ilvl w:val="1"/>
          <w:numId w:val="9"/>
        </w:numPr>
      </w:pPr>
      <w:r>
        <w:rPr/>
        <w:t xml:space="preserve">Entrega puntual y completa: 10 puntos</w:t>
      </w:r>
    </w:p>
    <w:p>
      <w:pPr>
        <w:numPr>
          <w:ilvl w:val="1"/>
          <w:numId w:val="9"/>
        </w:numPr>
      </w:pPr>
      <w:r>
        <w:rPr/>
        <w:t xml:space="preserve">Calidad y creatividad: hasta 15 puntos</w:t>
      </w:r>
    </w:p>
    <w:p>
      <w:pPr>
        <w:numPr>
          <w:ilvl w:val="1"/>
          <w:numId w:val="9"/>
        </w:numPr>
      </w:pPr>
      <w:r>
        <w:rPr/>
        <w:t xml:space="preserve">Trabajo en equipo: hasta 10 puntos</w:t>
      </w:r>
    </w:p>
    <w:p>
      <w:pPr>
        <w:numPr>
          <w:ilvl w:val="1"/>
          <w:numId w:val="9"/>
        </w:numPr>
      </w:pPr>
      <w:r>
        <w:rPr/>
        <w:t xml:space="preserve">Presentación oral: hasta 20 puntos</w:t>
      </w:r>
    </w:p>
    <w:p>
      <w:pPr>
        <w:numPr>
          <w:ilvl w:val="0"/>
          <w:numId w:val="9"/>
        </w:numPr>
      </w:pPr>
      <w:r>
        <w:rPr>
          <w:b w:val="1"/>
          <w:bCs w:val="1"/>
        </w:rPr>
        <w:t xml:space="preserve">Sistema de Logros:</w:t>
      </w:r>
      <w:r>
        <w:rPr/>
        <w:t xml:space="preserve"> Para desbloquear insignias y niveles, los estudiantes deben cumplir con los criterios específicos de cada insignia detallados en la mecánica.</w:t>
      </w:r>
    </w:p>
    <w:p>
      <w:pPr>
        <w:numPr>
          <w:ilvl w:val="0"/>
          <w:numId w:val="9"/>
        </w:numPr>
      </w:pPr>
      <w:r>
        <w:rPr>
          <w:b w:val="1"/>
          <w:bCs w:val="1"/>
        </w:rPr>
        <w:t xml:space="preserve">Colaboración:</w:t>
      </w:r>
      <w:r>
        <w:rPr/>
        <w:t xml:space="preserve"> El respeto y la escucha activa son obligatorios para mantener un ambiente seguro y enriquecedor.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"Imperios Eternos" se integra al sistema de juego para que sea formativa, continua y basada en evidencias concretas.</w:t>
      </w:r>
    </w:p>
    <w:p>
      <w:pPr/>
      <w:r>
        <w:rPr/>
        <w:t xml:space="preserve">    Criterios de Evaluación  </w:t>
      </w:r>
    </w:p>
    <w:p>
      <w:pPr>
        <w:numPr>
          <w:ilvl w:val="0"/>
          <w:numId w:val="10"/>
        </w:numPr>
      </w:pPr>
      <w:r>
        <w:rPr>
          <w:b w:val="1"/>
          <w:bCs w:val="1"/>
        </w:rPr>
        <w:t xml:space="preserve">Conocimiento Histórico:</w:t>
      </w:r>
      <w:r>
        <w:rPr/>
        <w:t xml:space="preserve"> Precisión en la información, comprensión de contextos y eventos.</w:t>
      </w:r>
    </w:p>
    <w:p>
      <w:pPr>
        <w:numPr>
          <w:ilvl w:val="0"/>
          <w:numId w:val="10"/>
        </w:numPr>
      </w:pPr>
      <w:r>
        <w:rPr>
          <w:b w:val="1"/>
          <w:bCs w:val="1"/>
        </w:rPr>
        <w:t xml:space="preserve">Competencias del Siglo XXI:</w:t>
      </w:r>
      <w:r>
        <w:rPr/>
        <w:t xml:space="preserve"> Demostración de pensamiento crítico (análisis, interpretación), comunicación efectiva (exposición, debate) y autonomía (gestión del aprendizaje y roles).</w:t>
      </w:r>
    </w:p>
    <w:p>
      <w:pPr>
        <w:numPr>
          <w:ilvl w:val="0"/>
          <w:numId w:val="10"/>
        </w:numPr>
      </w:pPr>
      <w:r>
        <w:rPr>
          <w:b w:val="1"/>
          <w:bCs w:val="1"/>
        </w:rPr>
        <w:t xml:space="preserve">Trabajo en Equipo:</w:t>
      </w:r>
      <w:r>
        <w:rPr/>
        <w:t xml:space="preserve"> Colaboración, distribución equitativa de tareas y respeto mutuo.</w:t>
      </w:r>
    </w:p>
    <w:p>
      <w:pPr>
        <w:numPr>
          <w:ilvl w:val="0"/>
          <w:numId w:val="10"/>
        </w:numPr>
      </w:pPr>
      <w:r>
        <w:rPr>
          <w:b w:val="1"/>
          <w:bCs w:val="1"/>
        </w:rPr>
        <w:t xml:space="preserve">Creatividad e Innovación:</w:t>
      </w:r>
      <w:r>
        <w:rPr/>
        <w:t xml:space="preserve"> Originalidad en presentaciones y soluciones a retos.</w:t>
      </w:r>
    </w:p>
    <w:p>
      <w:pPr/>
      <w:r>
        <w:rPr/>
        <w:t xml:space="preserve">    Rúbricas Integradas  </w:t>
      </w:r>
    </w:p>
    <w:p>
      <w:pPr/>
      <w:r>
        <w:rPr/>
        <w:t xml:space="preserve">Cada actividad tiene una rúbrica clara que detalla niveles de desempeño (Excelente, Bueno, Satisfactorio, Necesita Mejora) para puntos, calidad y colaboración.</w:t>
      </w:r>
    </w:p>
    <w:p>
      <w:pPr/>
      <w:r>
        <w:rPr/>
        <w:t xml:space="preserve">    Evidencias de Aprendizaje  </w:t>
      </w:r>
    </w:p>
    <w:p>
      <w:pPr>
        <w:numPr>
          <w:ilvl w:val="0"/>
          <w:numId w:val="11"/>
        </w:numPr>
      </w:pPr>
      <w:r>
        <w:rPr/>
        <w:t xml:space="preserve">Informes escritos y carteles explicativos</w:t>
      </w:r>
    </w:p>
    <w:p>
      <w:pPr>
        <w:numPr>
          <w:ilvl w:val="0"/>
          <w:numId w:val="11"/>
        </w:numPr>
      </w:pPr>
      <w:r>
        <w:rPr/>
        <w:t xml:space="preserve">Traducciones y soluciones a enigmas</w:t>
      </w:r>
    </w:p>
    <w:p>
      <w:pPr>
        <w:numPr>
          <w:ilvl w:val="0"/>
          <w:numId w:val="11"/>
        </w:numPr>
      </w:pPr>
      <w:r>
        <w:rPr/>
        <w:t xml:space="preserve">Participación en debates y registros de roles</w:t>
      </w:r>
    </w:p>
    <w:p>
      <w:pPr>
        <w:numPr>
          <w:ilvl w:val="0"/>
          <w:numId w:val="11"/>
        </w:numPr>
      </w:pPr>
      <w:r>
        <w:rPr/>
        <w:t xml:space="preserve">Presentación final en el Museo Virtual</w:t>
      </w:r>
    </w:p>
    <w:p>
      <w:pPr>
        <w:numPr>
          <w:ilvl w:val="0"/>
          <w:numId w:val="11"/>
        </w:numPr>
      </w:pPr>
      <w:r>
        <w:rPr/>
        <w:t xml:space="preserve">Reflexiones y autoevaluaciones</w:t>
      </w:r>
    </w:p>
    <w:p>
      <w:pPr/>
      <w:r>
        <w:rPr/>
        <w:t xml:space="preserve">    Reflexión Final y Cierre Narrativo  </w:t>
      </w:r>
    </w:p>
    <w:p>
      <w:pPr/>
      <w:r>
        <w:rPr/>
        <w:t xml:space="preserve">Al concluir la experiencia, los estudiantes participan en una sesión donde se discute cómo las civilizaciones estudiadas influyen en el mundo actual, conectando el pasado con el presente. Se repasan los aprendizajes, se reconocen los logros y se entrega un certificado simbólico de "Maestro del Imperio" a quienes alcanzaron el nivel máximo.</w:t>
      </w:r>
    </w:p>
    <w:p>
      <w:pPr/>
      <w:r>
        <w:rPr/>
        <w:t xml:space="preserve">  </w:t>
      </w:r>
    </w:p>
    <w:p>
      <w:pPr/>
      <w:r>
        <w:rPr/>
        <w:t xml:space="preserve">Este cierre fortalece la autonomía, la comunicación y el pensamiento crítico, invitando a los jóvenes a continuar explorando la historia con curiosidad y rigor.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8-10 sesiones de 60 minutos para completar todas las actividades y la evaluación final.</w:t>
      </w:r>
    </w:p>
    <w:p>
      <w:pPr>
        <w:numPr>
          <w:ilvl w:val="0"/>
          <w:numId w:val="12"/>
        </w:numPr>
      </w:pPr>
      <w:r>
        <w:rPr>
          <w:b w:val="1"/>
          <w:bCs w:val="1"/>
        </w:rPr>
        <w:t xml:space="preserve">Espacio Físico:</w:t>
      </w:r>
      <w:r>
        <w:rPr/>
        <w:t xml:space="preserve"> Aula convencional con disposición flexible para trabajo en equipo y espacios para debates y actividades físicas pequeñas (para Olimpiadas Griegas).</w:t>
      </w:r>
    </w:p>
    <w:p>
      <w:pPr>
        <w:numPr>
          <w:ilvl w:val="0"/>
          <w:numId w:val="12"/>
        </w:numPr>
      </w:pPr>
      <w:r>
        <w:rPr>
          <w:b w:val="1"/>
          <w:bCs w:val="1"/>
        </w:rPr>
        <w:t xml:space="preserve">Materiales y Herramientas TIC:</w:t>
      </w:r>
    </w:p>
    <w:p>
      <w:pPr>
        <w:numPr>
          <w:ilvl w:val="1"/>
          <w:numId w:val="12"/>
        </w:numPr>
      </w:pPr>
      <w:r>
        <w:rPr/>
        <w:t xml:space="preserve">Mapas impresos y digitales.</w:t>
      </w:r>
    </w:p>
    <w:p>
      <w:pPr>
        <w:numPr>
          <w:ilvl w:val="1"/>
          <w:numId w:val="12"/>
        </w:numPr>
      </w:pPr>
      <w:r>
        <w:rPr/>
        <w:t xml:space="preserve">Tablas de jeroglíficos y tarjetas de pistas.</w:t>
      </w:r>
    </w:p>
    <w:p>
      <w:pPr>
        <w:numPr>
          <w:ilvl w:val="1"/>
          <w:numId w:val="12"/>
        </w:numPr>
      </w:pPr>
      <w:r>
        <w:rPr/>
        <w:t xml:space="preserve">Computadoras o tablets con acceso a internet para crear Museo Virtual y presentaciones.</w:t>
      </w:r>
    </w:p>
    <w:p>
      <w:pPr>
        <w:numPr>
          <w:ilvl w:val="1"/>
          <w:numId w:val="12"/>
        </w:numPr>
      </w:pPr>
      <w:r>
        <w:rPr/>
        <w:t xml:space="preserve">Materiales para carteles y maquetas (cartulina, marcadores, tijeras, pegamento).</w:t>
      </w:r>
    </w:p>
    <w:p>
      <w:pPr>
        <w:numPr>
          <w:ilvl w:val="1"/>
          <w:numId w:val="12"/>
        </w:numPr>
      </w:pPr>
      <w:r>
        <w:rPr/>
        <w:t xml:space="preserve">Proyector o pantalla para presentaciones grupales.</w:t>
      </w:r>
    </w:p>
    <w:p>
      <w:pPr>
        <w:numPr>
          <w:ilvl w:val="0"/>
          <w:numId w:val="12"/>
        </w:numPr>
      </w:pPr>
      <w:r>
        <w:rPr>
          <w:b w:val="1"/>
          <w:bCs w:val="1"/>
        </w:rPr>
        <w:t xml:space="preserve">Tamaño del Grupo:</w:t>
      </w:r>
      <w:r>
        <w:rPr/>
        <w:t xml:space="preserve"> Ideal entre 20 y 30 estudiantes para formar 4-6 equipos, permitiendo rotación de roles y participación efectiva.</w:t>
      </w:r>
    </w:p>
    <w:p>
      <w:pPr>
        <w:numPr>
          <w:ilvl w:val="0"/>
          <w:numId w:val="12"/>
        </w:numPr>
      </w:pPr>
      <w:r>
        <w:rPr>
          <w:b w:val="1"/>
          <w:bCs w:val="1"/>
        </w:rPr>
        <w:t xml:space="preserve">Preparación Previa del Docente:</w:t>
      </w:r>
    </w:p>
    <w:p>
      <w:pPr>
        <w:numPr>
          <w:ilvl w:val="1"/>
          <w:numId w:val="12"/>
        </w:numPr>
      </w:pPr>
      <w:r>
        <w:rPr/>
        <w:t xml:space="preserve">Familiarizarse con las mecánicas y materiales.</w:t>
      </w:r>
    </w:p>
    <w:p>
      <w:pPr>
        <w:numPr>
          <w:ilvl w:val="1"/>
          <w:numId w:val="12"/>
        </w:numPr>
      </w:pPr>
      <w:r>
        <w:rPr/>
        <w:t xml:space="preserve">Preparar recursos digitales y físicos con anticipación.</w:t>
      </w:r>
    </w:p>
    <w:p>
      <w:pPr>
        <w:numPr>
          <w:ilvl w:val="1"/>
          <w:numId w:val="12"/>
        </w:numPr>
      </w:pPr>
      <w:r>
        <w:rPr/>
        <w:t xml:space="preserve">Coordinar con el equipo de tecnología para asegurar acceso a plataformas y dispositivos.</w:t>
      </w:r>
    </w:p>
    <w:p>
      <w:pPr>
        <w:numPr>
          <w:ilvl w:val="1"/>
          <w:numId w:val="12"/>
        </w:numPr>
      </w:pPr>
      <w:r>
        <w:rPr/>
        <w:t xml:space="preserve">Diseñar rúbricas y herramientas de evaluación con claridad.</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 de algunos estudiantes:</w:t>
      </w:r>
      <w:r>
        <w:rPr/>
        <w:t xml:space="preserve"> Incentivar con roles rotativos y responsabilidades claras, además de ofrecer retroalimentación positiva y reconocimiento.</w:t>
      </w:r>
    </w:p>
    <w:p>
      <w:pPr>
        <w:numPr>
          <w:ilvl w:val="1"/>
          <w:numId w:val="12"/>
        </w:numPr>
      </w:pPr>
      <w:r>
        <w:rPr>
          <w:i w:val="1"/>
          <w:iCs w:val="1"/>
        </w:rPr>
        <w:t xml:space="preserve">Limitaciones tecnológicas:</w:t>
      </w:r>
      <w:r>
        <w:rPr/>
        <w:t xml:space="preserve"> Preparar versiones impresas o manuales de las actividades digitales; fomentar la creación de maquetas físicas si no hay acceso a herramientas digitales.</w:t>
      </w:r>
    </w:p>
    <w:p>
      <w:pPr>
        <w:numPr>
          <w:ilvl w:val="1"/>
          <w:numId w:val="12"/>
        </w:numPr>
      </w:pPr>
      <w:r>
        <w:rPr>
          <w:i w:val="1"/>
          <w:iCs w:val="1"/>
        </w:rPr>
        <w:t xml:space="preserve">Dificultad para gestionar el tiempo:</w:t>
      </w:r>
      <w:r>
        <w:rPr/>
        <w:t xml:space="preserve"> Ajustar actividades según la dinámica del grupo, priorizando las que más aportan a los objetivos.</w:t>
      </w:r>
    </w:p>
    <w:p>
      <w:pPr>
        <w:numPr>
          <w:ilvl w:val="1"/>
          <w:numId w:val="12"/>
        </w:numPr>
      </w:pPr>
      <w:r>
        <w:rPr>
          <w:i w:val="1"/>
          <w:iCs w:val="1"/>
        </w:rPr>
        <w:t xml:space="preserve">Desconocimiento previo de temas:</w:t>
      </w:r>
      <w:r>
        <w:rPr/>
        <w:t xml:space="preserve"> Proporcionar material introductorio y apoyo durante las actividades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35A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737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D25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50B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312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368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31D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5B6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62A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339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DFB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9DB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2026-10-02T05:06:49-05:00</dcterms:created>
  <dcterms:modified xsi:type="dcterms:W3CDTF">2026-10-02T05:06:49-05:00</dcterms:modified>
</cp:coreProperties>
</file>

<file path=docProps/custom.xml><?xml version="1.0" encoding="utf-8"?>
<Properties xmlns="http://schemas.openxmlformats.org/officeDocument/2006/custom-properties" xmlns:vt="http://schemas.openxmlformats.org/officeDocument/2006/docPropsVTypes"/>
</file>