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Sílabas Mágicas: La Aventura de las Sílabas Dobles</w:t>
      </w:r>
    </w:p>
    <w:p/>
    <w:p>
      <w:pPr/>
      <w:r>
        <w:rPr>
          <w:color w:val="666666"/>
          <w:sz w:val="20"/>
          <w:szCs w:val="20"/>
          <w:i w:val="1"/>
          <w:iCs w:val="1"/>
        </w:rPr>
        <w:t xml:space="preserve">Gamificación Estructural | Lenguaje | Literatura | Tema: silabas dobles</w:t>
      </w:r>
    </w:p>
    <w:p/>
    <w:p>
      <w:pPr/>
      <w:r>
        <w:rPr>
          <w:color w:val="2b6cb0"/>
          <w:sz w:val="28"/>
          <w:szCs w:val="28"/>
          <w:b w:val="1"/>
          <w:bCs w:val="1"/>
        </w:rPr>
        <w:t xml:space="preserve">Contexto Narrativo</w:t>
      </w:r>
    </w:p>
    <w:p>
      <w:pPr/>
      <w:r>
        <w:rPr>
          <w:b w:val="1"/>
          <w:bCs w:val="1"/>
        </w:rPr>
        <w:t xml:space="preserve">Contexto Narrativo: La Aventura en el Reino de las Sílabas Mágicas</w:t>
      </w:r>
    </w:p>
    <w:p>
      <w:pPr/>
      <w:r>
        <w:rPr/>
        <w:t xml:space="preserve">En un lugar muy lejano, escondido entre los libros y las historias que leemos, existe un reino mágico llamado el Reino de las Sílabas Mágicas. Este reino está habitado por criaturas fantásticas que hablan un idioma especial, un idioma que solo puede ser comprendido si se dominan las sílabas dobles, aquellas que combinan dos sonidos para formar palabras llenas de significado y poder.</w:t>
      </w:r>
    </w:p>
    <w:p>
      <w:pPr/>
      <w:r>
        <w:rPr/>
        <w:t xml:space="preserve">Hace mucho tiempo, el Reino de las Sílabas Mágicas vivía en armonía, con sus habitantes comunicándose con claridad y creatividad a través de cuentos, poemas y canciones. Sin embargo, un día apareció un malvado mago llamado Silabón, que lanzó un hechizo para confundir las palabras y romper la comunicación entre los habitantes. Desde entonces, el reino está sumido en el caos y solo un grupo de valientes aventureros podrá restaurar el orden y devolver la magia a las palabras.</w:t>
      </w:r>
    </w:p>
    <w:p>
      <w:pPr/>
      <w:r>
        <w:rPr/>
        <w:t xml:space="preserve">Los estudiantes serán los héroes de esta aventura. Cada uno adoptará un rol especial como Guardianes de la Lengua: exploradores que descubrirán las sílabas dobles, poetas que crearán versos con nuevas palabras, narradores que contarán historias usando las estructuras básicas de la lengua oral, y constructores de vocabulario que ayudarán a ampliar el diccionario mágico del reino. Su misión principal es recuperar las palabras perdidas y desbloquear los secretos del lenguaje oral y escrito para salvar el Reino de las Sílabas Mágicas.</w:t>
      </w:r>
    </w:p>
    <w:p>
      <w:pPr/>
      <w:r>
        <w:rPr/>
        <w:t xml:space="preserve">Para lograrlo, deberán superar una serie de retos y misiones que les permitirán practicar la lectura autónoma de textos literarios, la expresión oral clara y adecuada, y el uso del vocabulario pertinente a diferentes situaciones comunicativas. Cada desafío superado les otorgará puntos, niveles y insignias que reflejarán su progreso y habilidades adquiridas. Además, tendrán que colaborar y comunicarse entre ellos para resolver enigmas y crear productos literarios que restauren la magia en el reino.</w:t>
      </w:r>
    </w:p>
    <w:p>
      <w:pPr/>
      <w:r>
        <w:rPr/>
        <w:t xml:space="preserve">Este viaje no solo les ayudará a conocer y dominar las sílabas dobles, sino que también fomentará habilidades fundamentales para el siglo XXI: creatividad para inventar nuevas palabras y relatos, pensamiento crítico para entender y usar la lengua de forma efectiva, colaboración para trabajar en equipo, comunicación para expresar sus ideas con claridad, responsabilidad para cumplir con sus tareas, curiosidad para explorar el mundo del lenguaje, y autonomía para leer y aprender por sí mismos.</w:t>
      </w:r>
    </w:p>
    <w:p>
      <w:pPr/>
      <w:r>
        <w:rPr/>
        <w:t xml:space="preserve">El aula se transformará en el mapa del Reino de las Sílabas Mágicas. En cada rincón habrá pistas, textos literarios, tarjetas de sílabas y espacios para contar historias. Los estudiantes usarán sus voces como varitas mágicas y sus palabras como hechizos para recuperar el equilibrio del reino. Al final de la aventura, no solo habrán aprendido sobre las sílabas dobles y la lectura autónoma, sino que habrán vivido una experiencia memorable donde el lenguaje es la llave que abre puertas y crea mundos.</w:t>
      </w:r>
    </w:p>
    <w:p>
      <w:pPr/>
      <w:r>
        <w:rPr/>
        <w:t xml:space="preserve">Así comienza la gran misión: ¿Están listos para convertirse en Guardianes de la Lengua y salvar el Reino de las Sílabas Mágicas? ¡La aventura está a punto de comenzar!</w:t>
      </w:r>
    </w:p>
    <w:p/>
    <w:p>
      <w:pPr/>
      <w:r>
        <w:rPr>
          <w:color w:val="2b6cb0"/>
          <w:sz w:val="28"/>
          <w:szCs w:val="28"/>
          <w:b w:val="1"/>
          <w:bCs w:val="1"/>
        </w:rPr>
        <w:t xml:space="preserve">Mecánicas de Juego</w:t>
      </w:r>
    </w:p>
    <w:p>
      <w:pPr/>
      <w:r>
        <w:rPr>
          <w:b w:val="1"/>
          <w:bCs w:val="1"/>
        </w:rPr>
        <w:t xml:space="preserve">Mecánicas de Juego para "El Reino de las Sílabas Mágicas"</w:t>
      </w:r>
    </w:p>
    <w:p>
      <w:pPr/>
      <w:r>
        <w:rPr/>
        <w:t xml:space="preserve">Para que la experiencia sea dinámica, motivadora y alineada con los objetivos de aprendizaje, se integran las siguientes mecánicas de gamificación estructural:</w:t>
      </w:r>
    </w:p>
    <w:p>
      <w:pPr>
        <w:numPr>
          <w:ilvl w:val="0"/>
          <w:numId w:val="1"/>
        </w:numPr>
      </w:pPr>
      <w:r>
        <w:rPr>
          <w:b w:val="1"/>
          <w:bCs w:val="1"/>
        </w:rPr>
        <w:t xml:space="preserve">Sistema de Puntos:</w:t>
      </w:r>
      <w:r>
        <w:rPr/>
        <w:t xml:space="preserve"> Cada actividad completada correctamente otorga puntos según el nivel de dificultad y participación. Por ejemplo, responder preguntas orales, leer un texto literario con fluidez, o crear una historia usando sílabas dobles. Los puntos fomentan la competencia sana y el sentido de progreso.    </w:t>
      </w:r>
    </w:p>
    <w:p>
      <w:pPr>
        <w:numPr>
          <w:ilvl w:val="0"/>
          <w:numId w:val="1"/>
        </w:numPr>
      </w:pPr>
      <w:r>
        <w:rPr>
          <w:b w:val="1"/>
          <w:bCs w:val="1"/>
        </w:rPr>
        <w:t xml:space="preserve">Niveles:</w:t>
      </w:r>
      <w:r>
        <w:rPr/>
        <w:t xml:space="preserve"> El progreso de los estudiantes se representa en niveles que reflejan su dominio creciente. Se propone un sistema de 5 niveles: Aprendiz de las Sílabas, Explorador de Palabras, Narrador Creativo, Maestro de la Lengua, y Guardián del Reino. Para subir de nivel, deben alcanzar un umbral de puntos acumulados.    </w:t>
      </w:r>
    </w:p>
    <w:p>
      <w:pPr>
        <w:numPr>
          <w:ilvl w:val="0"/>
          <w:numId w:val="1"/>
        </w:numPr>
      </w:pPr>
      <w:r>
        <w:rPr>
          <w:b w:val="1"/>
          <w:bCs w:val="1"/>
        </w:rPr>
        <w:t xml:space="preserve">Insignias:</w:t>
      </w:r>
      <w:r>
        <w:rPr/>
        <w:t xml:space="preserve"> Se otorgan insignias especiales por logros concretos, como:      </w:t>
      </w:r>
      <w:r>
        <w:rPr/>
        <w:t xml:space="preserve">      Estas insignias se usan para reconocer habilidades específicas y motivar la participación diversa.    </w:t>
      </w:r>
    </w:p>
    <w:p>
      <w:pPr>
        <w:numPr>
          <w:ilvl w:val="1"/>
          <w:numId w:val="1"/>
        </w:numPr>
      </w:pPr>
      <w:r>
        <w:rPr/>
        <w:t xml:space="preserve">Insignia de la Lectura Autónoma: por leer un texto literario completo sin ayuda.</w:t>
      </w:r>
    </w:p>
    <w:p>
      <w:pPr>
        <w:numPr>
          <w:ilvl w:val="1"/>
          <w:numId w:val="1"/>
        </w:numPr>
      </w:pPr>
      <w:r>
        <w:rPr/>
        <w:t xml:space="preserve">Insignia del Orador Claro: por expresar ideas orales usando vocabulario pertinente.</w:t>
      </w:r>
    </w:p>
    <w:p>
      <w:pPr>
        <w:numPr>
          <w:ilvl w:val="1"/>
          <w:numId w:val="1"/>
        </w:numPr>
      </w:pPr>
      <w:r>
        <w:rPr/>
        <w:t xml:space="preserve">Insignia del Poeta Creativo: por inventar versos con sílabas dobles.</w:t>
      </w:r>
    </w:p>
    <w:p>
      <w:pPr>
        <w:numPr>
          <w:ilvl w:val="1"/>
          <w:numId w:val="1"/>
        </w:numPr>
      </w:pPr>
      <w:r>
        <w:rPr/>
        <w:t xml:space="preserve">Insignia del Colaborador Estrella: por ayudar a compañeros en actividades grupales.</w:t>
      </w:r>
    </w:p>
    <w:p>
      <w:pPr>
        <w:numPr>
          <w:ilvl w:val="0"/>
          <w:numId w:val="1"/>
        </w:numPr>
      </w:pPr>
      <w:r>
        <w:rPr>
          <w:b w:val="1"/>
          <w:bCs w:val="1"/>
        </w:rPr>
        <w:t xml:space="preserve">Retos y Misiones:</w:t>
      </w:r>
      <w:r>
        <w:rPr/>
        <w:t xml:space="preserve"> Cada sesión incluye una misión con un reto específico que involucra la práctica de sílabas dobles y lectura oral. Por ejemplo, encontrar palabras con sílabas dobles en un texto, crear oraciones, o dramatizar un cuento. Los retos tienen niveles de dificultad creciente para mantener el interés.    </w:t>
      </w:r>
    </w:p>
    <w:p>
      <w:pPr>
        <w:numPr>
          <w:ilvl w:val="0"/>
          <w:numId w:val="1"/>
        </w:numPr>
      </w:pPr>
      <w:r>
        <w:rPr>
          <w:b w:val="1"/>
          <w:bCs w:val="1"/>
        </w:rPr>
        <w:t xml:space="preserve">Recompensas y Progresión:</w:t>
      </w:r>
      <w:r>
        <w:rPr/>
        <w:t xml:space="preserve"> Al completar misiones y subir de nivel, los estudiantes desbloquean recompensas simbólicas como "Hechizos de Comunicación" (frases modelo para expresarse mejor), tarjetas mágicas con vocabulario nuevo, o tiempo extra para contar cuentos. Esto mantiene el compromiso y la sensación de avance.    </w:t>
      </w:r>
    </w:p>
    <w:p>
      <w:pPr>
        <w:numPr>
          <w:ilvl w:val="0"/>
          <w:numId w:val="1"/>
        </w:numPr>
      </w:pPr>
      <w:r>
        <w:rPr>
          <w:b w:val="1"/>
          <w:bCs w:val="1"/>
        </w:rPr>
        <w:t xml:space="preserve">Retroalimentación Inmediata:</w:t>
      </w:r>
      <w:r>
        <w:rPr/>
        <w:t xml:space="preserve"> El docente y compañeros brindan comentarios positivos y constructivos en cada actividad. Además, el uso de tarjetas de autoevaluación y listas de cotejo permite que los estudiantes reconozcan sus logros y áreas de mejora al instante.    </w:t>
      </w:r>
    </w:p>
    <w:p>
      <w:pPr>
        <w:numPr>
          <w:ilvl w:val="0"/>
          <w:numId w:val="1"/>
        </w:numPr>
      </w:pPr>
      <w:r>
        <w:rPr>
          <w:b w:val="1"/>
          <w:bCs w:val="1"/>
        </w:rPr>
        <w:t xml:space="preserve">Tabla de Clasificación:</w:t>
      </w:r>
      <w:r>
        <w:rPr/>
        <w:t xml:space="preserve"> Se exhibe una tabla visible en el aula que muestra el progreso individual y grupal. Se promueve la colaboración y el apoyo mutuo, evitando la competencia negativa. Se incluyen categorías para destacar diferentes habilidades (lectura, oralidad, creatividad).    </w:t>
      </w:r>
    </w:p>
    <w:p>
      <w:pPr/>
      <w:r>
        <w:rPr/>
        <w:t xml:space="preserve">Estas mecánicas están diseñadas para integrarse fluidamente con las actividades pedagógicas, fomentando un ambiente inclusivo, motivador y centrado en el aprendizaje significativo.</w:t>
      </w:r>
    </w:p>
    <w:p/>
    <w:p>
      <w:pPr/>
      <w:r>
        <w:rPr>
          <w:color w:val="2b6cb0"/>
          <w:sz w:val="28"/>
          <w:szCs w:val="28"/>
          <w:b w:val="1"/>
          <w:bCs w:val="1"/>
        </w:rPr>
        <w:t xml:space="preserve">Actividades Gamificadas</w:t>
      </w:r>
    </w:p>
    <w:p>
      <w:pPr/>
      <w:r>
        <w:rPr>
          <w:b w:val="1"/>
          <w:bCs w:val="1"/>
        </w:rPr>
        <w:t xml:space="preserve">Actividades Gamificadas para "El Reino de las Sílabas Mágicas"</w:t>
      </w:r>
    </w:p>
    <w:p>
      <w:pPr/>
      <w:r>
        <w:rPr/>
        <w:t xml:space="preserve">A continuación, se describen detalladamente las actividades gamificadas que implementan las mecánicas y cumplen los objetivos de aprendizaje, con criterios de diversidad, equidad e inclusión.</w:t>
      </w:r>
    </w:p>
    <w:p>
      <w:pPr/>
      <w:r>
        <w:rPr>
          <w:b w:val="1"/>
          <w:bCs w:val="1"/>
        </w:rPr>
        <w:t xml:space="preserve">1. Misión 1: Exploradores de Sílabas Dobles</w:t>
      </w:r>
    </w:p>
    <w:p>
      <w:pPr/>
      <w:r>
        <w:rPr>
          <w:b w:val="1"/>
          <w:bCs w:val="1"/>
        </w:rPr>
        <w:t xml:space="preserve">Descripción:</w:t>
      </w:r>
      <w:r>
        <w:rPr/>
        <w:t xml:space="preserve"> Los estudiantes deben identificar y clasificar palabras con sílabas dobles en un texto literario sencillo.</w:t>
      </w:r>
    </w:p>
    <w:p>
      <w:pPr/>
      <w:r>
        <w:rPr>
          <w:b w:val="1"/>
          <w:bCs w:val="1"/>
        </w:rPr>
        <w:t xml:space="preserve">Instrucciones Paso a Paso:</w:t>
      </w:r>
    </w:p>
    <w:p>
      <w:pPr>
        <w:numPr>
          <w:ilvl w:val="0"/>
          <w:numId w:val="2"/>
        </w:numPr>
      </w:pPr>
      <w:r>
        <w:rPr/>
        <w:t xml:space="preserve">Se entrega un texto literario corto adecuado para el nivel (ejemplo: fragmento de un cuento infantil con palabras que contienen sílabas dobles como "ll", "rr", "cc").</w:t>
      </w:r>
    </w:p>
    <w:p>
      <w:pPr>
        <w:numPr>
          <w:ilvl w:val="0"/>
          <w:numId w:val="2"/>
        </w:numPr>
      </w:pPr>
      <w:r>
        <w:rPr/>
        <w:t xml:space="preserve">Los estudiantes leen el texto en voz alta, en parejas o pequeños grupos, para fomentar la lectura autónoma y la expresión oral.</w:t>
      </w:r>
    </w:p>
    <w:p>
      <w:pPr>
        <w:numPr>
          <w:ilvl w:val="0"/>
          <w:numId w:val="2"/>
        </w:numPr>
      </w:pPr>
      <w:r>
        <w:rPr/>
        <w:t xml:space="preserve">Se les proporciona una lista de sílabas dobles para que las busquen en el texto.</w:t>
      </w:r>
    </w:p>
    <w:p>
      <w:pPr>
        <w:numPr>
          <w:ilvl w:val="0"/>
          <w:numId w:val="2"/>
        </w:numPr>
      </w:pPr>
      <w:r>
        <w:rPr/>
        <w:t xml:space="preserve">Con ayuda de tarjetas de colores, marcan las palabras que contienen estas sílabas.</w:t>
      </w:r>
    </w:p>
    <w:p>
      <w:pPr>
        <w:numPr>
          <w:ilvl w:val="0"/>
          <w:numId w:val="2"/>
        </w:numPr>
      </w:pPr>
      <w:r>
        <w:rPr/>
        <w:t xml:space="preserve">Luego, en grupo, comparten las palabras encontradas y discuten su significado y uso en el texto.</w:t>
      </w:r>
    </w:p>
    <w:p>
      <w:pPr/>
      <w:r>
        <w:rPr>
          <w:b w:val="1"/>
          <w:bCs w:val="1"/>
        </w:rPr>
        <w:t xml:space="preserve">Tiempo estimado:</w:t>
      </w:r>
      <w:r>
        <w:rPr/>
        <w:t xml:space="preserve"> 45 minutos</w:t>
      </w:r>
    </w:p>
    <w:p>
      <w:pPr/>
      <w:r>
        <w:rPr>
          <w:b w:val="1"/>
          <w:bCs w:val="1"/>
        </w:rPr>
        <w:t xml:space="preserve">Materiales:</w:t>
      </w:r>
      <w:r>
        <w:rPr/>
        <w:t xml:space="preserve"> Texto literario impreso, tarjetas con sílabas dobles, lápices de colores, hojas para anotar.</w:t>
      </w:r>
    </w:p>
    <w:p>
      <w:pPr/>
      <w:r>
        <w:rPr>
          <w:b w:val="1"/>
          <w:bCs w:val="1"/>
        </w:rPr>
        <w:t xml:space="preserve">Integración con mecánicas:</w:t>
      </w:r>
      <w:r>
        <w:rPr/>
        <w:t xml:space="preserve"> Cada palabra correctamente identificada otorga puntos. La participación en la lectura y la discusión suma puntos de colaboración y comunicación. Completar la misión otorga la Insignia del Explorador de Palabras.</w:t>
      </w:r>
    </w:p>
    <w:p>
      <w:pPr/>
      <w:r>
        <w:rPr>
          <w:b w:val="1"/>
          <w:bCs w:val="1"/>
        </w:rPr>
        <w:t xml:space="preserve">2. Misión 2: Poetas del Reino Mágico</w:t>
      </w:r>
    </w:p>
    <w:p>
      <w:pPr/>
      <w:r>
        <w:rPr>
          <w:b w:val="1"/>
          <w:bCs w:val="1"/>
        </w:rPr>
        <w:t xml:space="preserve">Descripción:</w:t>
      </w:r>
      <w:r>
        <w:rPr/>
        <w:t xml:space="preserve"> Crear versos cortos utilizando palabras con sílabas dobles, fomentando la creatividad y el uso del vocabulario pertinente.</w:t>
      </w:r>
    </w:p>
    <w:p>
      <w:pPr/>
      <w:r>
        <w:rPr>
          <w:b w:val="1"/>
          <w:bCs w:val="1"/>
        </w:rPr>
        <w:t xml:space="preserve">Instrucciones Paso a Paso:</w:t>
      </w:r>
    </w:p>
    <w:p>
      <w:pPr>
        <w:numPr>
          <w:ilvl w:val="0"/>
          <w:numId w:val="3"/>
        </w:numPr>
      </w:pPr>
      <w:r>
        <w:rPr/>
        <w:t xml:space="preserve">Se forman grupos de 3 a 4 estudiantes.</w:t>
      </w:r>
    </w:p>
    <w:p>
      <w:pPr>
        <w:numPr>
          <w:ilvl w:val="0"/>
          <w:numId w:val="3"/>
        </w:numPr>
      </w:pPr>
      <w:r>
        <w:rPr/>
        <w:t xml:space="preserve">Cada grupo recibe una lista de palabras con sílabas dobles y una plantilla para crear versos (estructura simple, por ejemplo, dos líneas con rima o ritmo).</w:t>
      </w:r>
    </w:p>
    <w:p>
      <w:pPr>
        <w:numPr>
          <w:ilvl w:val="0"/>
          <w:numId w:val="3"/>
        </w:numPr>
      </w:pPr>
      <w:r>
        <w:rPr/>
        <w:t xml:space="preserve">Los estudiantes inventan versos que incorporen las palabras de la lista, fomentando la expresión oral y la creatividad.</w:t>
      </w:r>
    </w:p>
    <w:p>
      <w:pPr>
        <w:numPr>
          <w:ilvl w:val="0"/>
          <w:numId w:val="3"/>
        </w:numPr>
      </w:pPr>
      <w:r>
        <w:rPr/>
        <w:t xml:space="preserve">Practican la lectura en voz alta de sus versos en su grupo.</w:t>
      </w:r>
    </w:p>
    <w:p>
      <w:pPr>
        <w:numPr>
          <w:ilvl w:val="0"/>
          <w:numId w:val="3"/>
        </w:numPr>
      </w:pPr>
      <w:r>
        <w:rPr/>
        <w:t xml:space="preserve">Finalmente, cada grupo presenta su poema al resto del aula.</w:t>
      </w:r>
    </w:p>
    <w:p>
      <w:pPr/>
      <w:r>
        <w:rPr>
          <w:b w:val="1"/>
          <w:bCs w:val="1"/>
        </w:rPr>
        <w:t xml:space="preserve">Tiempo estimado:</w:t>
      </w:r>
      <w:r>
        <w:rPr/>
        <w:t xml:space="preserve"> 60 minutos</w:t>
      </w:r>
    </w:p>
    <w:p>
      <w:pPr/>
      <w:r>
        <w:rPr>
          <w:b w:val="1"/>
          <w:bCs w:val="1"/>
        </w:rPr>
        <w:t xml:space="preserve">Materiales:</w:t>
      </w:r>
      <w:r>
        <w:rPr/>
        <w:t xml:space="preserve"> Listas de palabras, plantillas para versos, hojas, lápices.</w:t>
      </w:r>
    </w:p>
    <w:p>
      <w:pPr/>
      <w:r>
        <w:rPr>
          <w:b w:val="1"/>
          <w:bCs w:val="1"/>
        </w:rPr>
        <w:t xml:space="preserve">Integración con mecánicas:</w:t>
      </w:r>
      <w:r>
        <w:rPr/>
        <w:t xml:space="preserve"> La creación del poema otorga puntos por creatividad y uso correcto del vocabulario. La presentación oral suma puntos de comunicación. Los grupos que logren rimas o estructuras correctas reciben la Insignia del Poeta Creativo.</w:t>
      </w:r>
    </w:p>
    <w:p>
      <w:pPr/>
      <w:r>
        <w:rPr>
          <w:b w:val="1"/>
          <w:bCs w:val="1"/>
        </w:rPr>
        <w:t xml:space="preserve">3. Misión 3: Narradores en Acción</w:t>
      </w:r>
    </w:p>
    <w:p>
      <w:pPr/>
      <w:r>
        <w:rPr>
          <w:b w:val="1"/>
          <w:bCs w:val="1"/>
        </w:rPr>
        <w:t xml:space="preserve">Descripción:</w:t>
      </w:r>
      <w:r>
        <w:rPr/>
        <w:t xml:space="preserve"> Los estudiantes leen de manera autónoma un texto literario y luego narran oralmente una parte, usando vocabulario pertinente y estructuras básicas de la lengua oral.</w:t>
      </w:r>
    </w:p>
    <w:p>
      <w:pPr/>
      <w:r>
        <w:rPr>
          <w:b w:val="1"/>
          <w:bCs w:val="1"/>
        </w:rPr>
        <w:t xml:space="preserve">Instrucciones Paso a Paso:</w:t>
      </w:r>
    </w:p>
    <w:p>
      <w:pPr>
        <w:numPr>
          <w:ilvl w:val="0"/>
          <w:numId w:val="4"/>
        </w:numPr>
      </w:pPr>
      <w:r>
        <w:rPr/>
        <w:t xml:space="preserve">Se entrega un texto literario adaptado para lectura autónoma (puede ser un cuento o una fábula corta).</w:t>
      </w:r>
    </w:p>
    <w:p>
      <w:pPr>
        <w:numPr>
          <w:ilvl w:val="0"/>
          <w:numId w:val="4"/>
        </w:numPr>
      </w:pPr>
      <w:r>
        <w:rPr/>
        <w:t xml:space="preserve">Los estudiantes leen individualmente o en parejas, usando estrategias de lectura autónoma.</w:t>
      </w:r>
    </w:p>
    <w:p>
      <w:pPr>
        <w:numPr>
          <w:ilvl w:val="0"/>
          <w:numId w:val="4"/>
        </w:numPr>
      </w:pPr>
      <w:r>
        <w:rPr/>
        <w:t xml:space="preserve">Después, preparan una breve narración oral de una parte del texto, enfocándose en expresar sus ideas con claridad y vocabulario adecuado.</w:t>
      </w:r>
    </w:p>
    <w:p>
      <w:pPr>
        <w:numPr>
          <w:ilvl w:val="0"/>
          <w:numId w:val="4"/>
        </w:numPr>
      </w:pPr>
      <w:r>
        <w:rPr/>
        <w:t xml:space="preserve">Se organizan presentaciones orales en círculo, donde cada estudiante o pareja comparte su narración.</w:t>
      </w:r>
    </w:p>
    <w:p>
      <w:pPr>
        <w:numPr>
          <w:ilvl w:val="0"/>
          <w:numId w:val="4"/>
        </w:numPr>
      </w:pPr>
      <w:r>
        <w:rPr/>
        <w:t xml:space="preserve">Los compañeros y el docente dan retroalimentación positiva y constructiva.</w:t>
      </w:r>
    </w:p>
    <w:p>
      <w:pPr/>
      <w:r>
        <w:rPr>
          <w:b w:val="1"/>
          <w:bCs w:val="1"/>
        </w:rPr>
        <w:t xml:space="preserve">Tiempo estimado:</w:t>
      </w:r>
      <w:r>
        <w:rPr/>
        <w:t xml:space="preserve"> 50 minutos</w:t>
      </w:r>
    </w:p>
    <w:p>
      <w:pPr/>
      <w:r>
        <w:rPr>
          <w:b w:val="1"/>
          <w:bCs w:val="1"/>
        </w:rPr>
        <w:t xml:space="preserve">Materiales:</w:t>
      </w:r>
      <w:r>
        <w:rPr/>
        <w:t xml:space="preserve"> Texto literario impreso o digital, tarjetas con frases modelo, hojas para preparar la narración.</w:t>
      </w:r>
    </w:p>
    <w:p>
      <w:pPr/>
      <w:r>
        <w:rPr>
          <w:b w:val="1"/>
          <w:bCs w:val="1"/>
        </w:rPr>
        <w:t xml:space="preserve">Integración con mecánicas:</w:t>
      </w:r>
      <w:r>
        <w:rPr/>
        <w:t xml:space="preserve"> La lectura autónoma otorga puntos para la Insignia de la Lectura Autónoma. La narración oral suma puntos para la Insignia del Orador Claro y la tabla de clasificación. La retroalimentación inmediata se usa para mejorar habilidades.</w:t>
      </w:r>
    </w:p>
    <w:p>
      <w:pPr/>
      <w:r>
        <w:rPr>
          <w:b w:val="1"/>
          <w:bCs w:val="1"/>
        </w:rPr>
        <w:t xml:space="preserve">4. Misión 4: El Diccionario del Reino</w:t>
      </w:r>
    </w:p>
    <w:p>
      <w:pPr/>
      <w:r>
        <w:rPr>
          <w:b w:val="1"/>
          <w:bCs w:val="1"/>
        </w:rPr>
        <w:t xml:space="preserve">Descripción:</w:t>
      </w:r>
      <w:r>
        <w:rPr/>
        <w:t xml:space="preserve"> Construcción colaborativa de un diccionario con palabras que contengan sílabas dobles, con definiciones y ejemplos orales.</w:t>
      </w:r>
    </w:p>
    <w:p>
      <w:pPr/>
      <w:r>
        <w:rPr>
          <w:b w:val="1"/>
          <w:bCs w:val="1"/>
        </w:rPr>
        <w:t xml:space="preserve">Instrucciones Paso a Paso:</w:t>
      </w:r>
    </w:p>
    <w:p>
      <w:pPr>
        <w:numPr>
          <w:ilvl w:val="0"/>
          <w:numId w:val="5"/>
        </w:numPr>
      </w:pPr>
      <w:r>
        <w:rPr/>
        <w:t xml:space="preserve">En equipos, los estudiantes investigan y seleccionan palabras con sílabas dobles.</w:t>
      </w:r>
    </w:p>
    <w:p>
      <w:pPr>
        <w:numPr>
          <w:ilvl w:val="0"/>
          <w:numId w:val="5"/>
        </w:numPr>
      </w:pPr>
      <w:r>
        <w:rPr/>
        <w:t xml:space="preserve">Buscan o crean definiciones sencillas y ejemplos de uso oral para cada palabra.</w:t>
      </w:r>
    </w:p>
    <w:p>
      <w:pPr>
        <w:numPr>
          <w:ilvl w:val="0"/>
          <w:numId w:val="5"/>
        </w:numPr>
      </w:pPr>
      <w:r>
        <w:rPr/>
        <w:t xml:space="preserve">Diseñan tarjetas ilustradas con la palabra, la definición y un dibujo que represente su significado.</w:t>
      </w:r>
    </w:p>
    <w:p>
      <w:pPr>
        <w:numPr>
          <w:ilvl w:val="0"/>
          <w:numId w:val="5"/>
        </w:numPr>
      </w:pPr>
      <w:r>
        <w:rPr/>
        <w:t xml:space="preserve">Presentan su aportación al resto del grupo, explicando la palabra y usándola en una oración.</w:t>
      </w:r>
    </w:p>
    <w:p>
      <w:pPr>
        <w:numPr>
          <w:ilvl w:val="0"/>
          <w:numId w:val="5"/>
        </w:numPr>
      </w:pPr>
      <w:r>
        <w:rPr/>
        <w:t xml:space="preserve">Las tarjetas se colocan en un mural del aula llamado “Diccionario del Reino”.</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imágenes recortadas o dibujadas, hojas para escribir definiciones, pegamento.</w:t>
      </w:r>
    </w:p>
    <w:p>
      <w:pPr/>
      <w:r>
        <w:rPr>
          <w:b w:val="1"/>
          <w:bCs w:val="1"/>
        </w:rPr>
        <w:t xml:space="preserve">Integración con mecánicas:</w:t>
      </w:r>
      <w:r>
        <w:rPr/>
        <w:t xml:space="preserve"> La elaboración y presentación otorga puntos de colaboración, responsabilidad y vocabulario. Completar la misión otorga la Insignia del Constructor de Vocabulario. El diccionario sirve para futuras actividades.</w:t>
      </w:r>
    </w:p>
    <w:p>
      <w:pPr/>
      <w:r>
        <w:rPr>
          <w:b w:val="1"/>
          <w:bCs w:val="1"/>
        </w:rPr>
        <w:t xml:space="preserve">5. Misión 5: El Gran Desafío de la Comunicación</w:t>
      </w:r>
    </w:p>
    <w:p>
      <w:pPr/>
      <w:r>
        <w:rPr>
          <w:b w:val="1"/>
          <w:bCs w:val="1"/>
        </w:rPr>
        <w:t xml:space="preserve">Descripción:</w:t>
      </w:r>
      <w:r>
        <w:rPr/>
        <w:t xml:space="preserve"> Actividad final en la que los estudiantes usan todo lo aprendido para comunicarse oralmente en una situación simulada, aplicando estructuras básicas y vocabulario pertinente.</w:t>
      </w:r>
    </w:p>
    <w:p>
      <w:pPr/>
      <w:r>
        <w:rPr>
          <w:b w:val="1"/>
          <w:bCs w:val="1"/>
        </w:rPr>
        <w:t xml:space="preserve">Instrucciones Paso a Paso:</w:t>
      </w:r>
    </w:p>
    <w:p>
      <w:pPr>
        <w:numPr>
          <w:ilvl w:val="0"/>
          <w:numId w:val="6"/>
        </w:numPr>
      </w:pPr>
      <w:r>
        <w:rPr/>
        <w:t xml:space="preserve">Se plantea una situación comunicativa (por ejemplo, una feria de cuentos en el Reino de las Sílabas Mágicas, donde los estudiantes deben presentar historias a visitantes).</w:t>
      </w:r>
    </w:p>
    <w:p>
      <w:pPr>
        <w:numPr>
          <w:ilvl w:val="0"/>
          <w:numId w:val="6"/>
        </w:numPr>
      </w:pPr>
      <w:r>
        <w:rPr/>
        <w:t xml:space="preserve">Los estudiantes preparan una pequeña narración o diálogo que incluya palabras con sílabas dobles y estructuras orales básicas.</w:t>
      </w:r>
    </w:p>
    <w:p>
      <w:pPr>
        <w:numPr>
          <w:ilvl w:val="0"/>
          <w:numId w:val="6"/>
        </w:numPr>
      </w:pPr>
      <w:r>
        <w:rPr/>
        <w:t xml:space="preserve">Se organizan turnos para que cada estudiante o grupo presente su historia o diálogo ante el resto de la clase o invitados.</w:t>
      </w:r>
    </w:p>
    <w:p>
      <w:pPr>
        <w:numPr>
          <w:ilvl w:val="0"/>
          <w:numId w:val="6"/>
        </w:numPr>
      </w:pPr>
      <w:r>
        <w:rPr/>
        <w:t xml:space="preserve">Se promueve la escucha activa y la retroalimentación respetuosa entre compañeros.</w:t>
      </w:r>
    </w:p>
    <w:p>
      <w:pPr>
        <w:numPr>
          <w:ilvl w:val="0"/>
          <w:numId w:val="6"/>
        </w:numPr>
      </w:pPr>
      <w:r>
        <w:rPr/>
        <w:t xml:space="preserve">Al final, se realiza una reflexión grupal sobre lo aprendido y la experiencia vivida.</w:t>
      </w:r>
    </w:p>
    <w:p>
      <w:pPr/>
      <w:r>
        <w:rPr>
          <w:b w:val="1"/>
          <w:bCs w:val="1"/>
        </w:rPr>
        <w:t xml:space="preserve">Tiempo estimado:</w:t>
      </w:r>
      <w:r>
        <w:rPr/>
        <w:t xml:space="preserve"> 60 minutos</w:t>
      </w:r>
    </w:p>
    <w:p>
      <w:pPr/>
      <w:r>
        <w:rPr>
          <w:b w:val="1"/>
          <w:bCs w:val="1"/>
        </w:rPr>
        <w:t xml:space="preserve">Materiales:</w:t>
      </w:r>
      <w:r>
        <w:rPr/>
        <w:t xml:space="preserve"> Guías para preparación oral, tarjetas con vocabulario, espacio para presentaciones.</w:t>
      </w:r>
    </w:p>
    <w:p>
      <w:pPr/>
      <w:r>
        <w:rPr>
          <w:b w:val="1"/>
          <w:bCs w:val="1"/>
        </w:rPr>
        <w:t xml:space="preserve">Integración con mecánicas:</w:t>
      </w:r>
      <w:r>
        <w:rPr/>
        <w:t xml:space="preserve"> La presentación oral otorga puntos para subir de nivel y obtener la Insignia del Orador Claro. La reflexión final otorga puntos de autonomía y pensamiento crítico.</w:t>
      </w:r>
    </w:p>
    <w:p>
      <w:pPr/>
      <w:r>
        <w:rPr>
          <w:b w:val="1"/>
          <w:bCs w:val="1"/>
        </w:rPr>
        <w:t xml:space="preserve">Inclusión de DEI en las actividades:</w:t>
      </w:r>
    </w:p>
    <w:p>
      <w:pPr>
        <w:numPr>
          <w:ilvl w:val="0"/>
          <w:numId w:val="7"/>
        </w:numPr>
      </w:pPr>
      <w:r>
        <w:rPr/>
        <w:t xml:space="preserve">Materiales con lenguaje claro, imágenes diversas y textos adaptados para diferentes niveles de lectura.</w:t>
      </w:r>
    </w:p>
    <w:p>
      <w:pPr>
        <w:numPr>
          <w:ilvl w:val="0"/>
          <w:numId w:val="7"/>
        </w:numPr>
      </w:pPr>
      <w:r>
        <w:rPr/>
        <w:t xml:space="preserve">Roles rotativos para que todos participen y reconozcan sus fortalezas.</w:t>
      </w:r>
    </w:p>
    <w:p>
      <w:pPr>
        <w:numPr>
          <w:ilvl w:val="0"/>
          <w:numId w:val="7"/>
        </w:numPr>
      </w:pPr>
      <w:r>
        <w:rPr/>
        <w:t xml:space="preserve">Atención a estudiantes con necesidades educativas especiales con apoyos visuales y orales.</w:t>
      </w:r>
    </w:p>
    <w:p>
      <w:pPr>
        <w:numPr>
          <w:ilvl w:val="0"/>
          <w:numId w:val="7"/>
        </w:numPr>
      </w:pPr>
      <w:r>
        <w:rPr/>
        <w:t xml:space="preserve">Fomento de la empatía y respeto durante las actividades grupales.</w:t>
      </w:r>
    </w:p>
    <w:p>
      <w:pPr>
        <w:numPr>
          <w:ilvl w:val="0"/>
          <w:numId w:val="7"/>
        </w:numPr>
      </w:pPr>
      <w:r>
        <w:rPr/>
        <w:t xml:space="preserve">Opciones para trabajar de forma individual, en pareja o en grupo según preferencias.</w:t>
      </w:r>
    </w:p>
    <w:p/>
    <w:p>
      <w:pPr/>
      <w:r>
        <w:rPr>
          <w:color w:val="2b6cb0"/>
          <w:sz w:val="28"/>
          <w:szCs w:val="28"/>
          <w:b w:val="1"/>
          <w:bCs w:val="1"/>
        </w:rPr>
        <w:t xml:space="preserve">Reglas y Condiciones</w:t>
      </w:r>
    </w:p>
    <w:p>
      <w:pPr/>
      <w:r>
        <w:rPr>
          <w:b w:val="1"/>
          <w:bCs w:val="1"/>
        </w:rPr>
        <w:t xml:space="preserve">Reglas Claras del Juego "El Reino de las Sílabas Mágicas"</w:t>
      </w:r>
    </w:p>
    <w:p>
      <w:pPr>
        <w:numPr>
          <w:ilvl w:val="0"/>
          <w:numId w:val="8"/>
        </w:numPr>
      </w:pPr>
      <w:r>
        <w:rPr>
          <w:b w:val="1"/>
          <w:bCs w:val="1"/>
        </w:rPr>
        <w:t xml:space="preserve">Condiciones de Victoria:</w:t>
      </w:r>
      <w:r>
        <w:rPr/>
        <w:t xml:space="preserve"> El objetivo es que cada estudiante alcance el nivel de Guardián del Reino, acumulando puntos a través de las misiones y obteniendo al menos tres insignias (Lectura Autónoma, Orador Claro, Poeta Creativo o Constructor de Vocabulario).</w:t>
      </w:r>
    </w:p>
    <w:p>
      <w:pPr>
        <w:numPr>
          <w:ilvl w:val="0"/>
          <w:numId w:val="8"/>
        </w:numPr>
      </w:pPr>
      <w:r>
        <w:rPr>
          <w:b w:val="1"/>
          <w:bCs w:val="1"/>
        </w:rPr>
        <w:t xml:space="preserve">Turnos:</w:t>
      </w:r>
      <w:r>
        <w:rPr/>
        <w:t xml:space="preserve"> Durante las actividades orales y presentaciones, los turnos serán asignados por el docente para garantizar la participación equitativa y ordenada.</w:t>
      </w:r>
    </w:p>
    <w:p>
      <w:pPr>
        <w:numPr>
          <w:ilvl w:val="0"/>
          <w:numId w:val="8"/>
        </w:numPr>
      </w:pPr>
      <w:r>
        <w:rPr>
          <w:b w:val="1"/>
          <w:bCs w:val="1"/>
        </w:rPr>
        <w:t xml:space="preserve">Roles:</w:t>
      </w:r>
      <w:r>
        <w:rPr/>
        <w:t xml:space="preserve"> Se rotan los roles de lector, narrador, creador y colaborador para fomentar la participación diversa y el desarrollo integral.</w:t>
      </w:r>
    </w:p>
    <w:p>
      <w:pPr>
        <w:numPr>
          <w:ilvl w:val="0"/>
          <w:numId w:val="8"/>
        </w:numPr>
      </w:pPr>
      <w:r>
        <w:rPr>
          <w:b w:val="1"/>
          <w:bCs w:val="1"/>
        </w:rPr>
        <w:t xml:space="preserve">Penalizaciones:</w:t>
      </w:r>
      <w:r>
        <w:rPr/>
        <w:t xml:space="preserve"> No se aplican penalizaciones negativas. En caso de errores o dificultades, se promueve la retroalimentación positiva y oportunidades para mejorar sin perder puntos.</w:t>
      </w:r>
    </w:p>
    <w:p>
      <w:pPr>
        <w:numPr>
          <w:ilvl w:val="0"/>
          <w:numId w:val="8"/>
        </w:numPr>
      </w:pPr>
      <w:r>
        <w:rPr>
          <w:b w:val="1"/>
          <w:bCs w:val="1"/>
        </w:rPr>
        <w:t xml:space="preserve">Tabla de Puntos:</w:t>
      </w:r>
    </w:p>
    <w:p>
      <w:pPr>
        <w:numPr>
          <w:ilvl w:val="1"/>
          <w:numId w:val="8"/>
        </w:numPr>
      </w:pPr>
      <w:r>
        <w:rPr/>
        <w:t xml:space="preserve">Identificar palabra con sílaba doble: 5 puntos</w:t>
      </w:r>
    </w:p>
    <w:p>
      <w:pPr>
        <w:numPr>
          <w:ilvl w:val="1"/>
          <w:numId w:val="8"/>
        </w:numPr>
      </w:pPr>
      <w:r>
        <w:rPr/>
        <w:t xml:space="preserve">Leer un texto literario de manera autónoma: 20 puntos</w:t>
      </w:r>
    </w:p>
    <w:p>
      <w:pPr>
        <w:numPr>
          <w:ilvl w:val="1"/>
          <w:numId w:val="8"/>
        </w:numPr>
      </w:pPr>
      <w:r>
        <w:rPr/>
        <w:t xml:space="preserve">Crear un verso con sílabas dobles: 10 puntos</w:t>
      </w:r>
    </w:p>
    <w:p>
      <w:pPr>
        <w:numPr>
          <w:ilvl w:val="1"/>
          <w:numId w:val="8"/>
        </w:numPr>
      </w:pPr>
      <w:r>
        <w:rPr/>
        <w:t xml:space="preserve">Presentar narración oral clara y coherente: 15 puntos</w:t>
      </w:r>
    </w:p>
    <w:p>
      <w:pPr>
        <w:numPr>
          <w:ilvl w:val="1"/>
          <w:numId w:val="8"/>
        </w:numPr>
      </w:pPr>
      <w:r>
        <w:rPr/>
        <w:t xml:space="preserve">Colaborar activamente en grupo: 10 puntos</w:t>
      </w:r>
    </w:p>
    <w:p>
      <w:pPr>
        <w:numPr>
          <w:ilvl w:val="1"/>
          <w:numId w:val="8"/>
        </w:numPr>
      </w:pPr>
      <w:r>
        <w:rPr/>
        <w:t xml:space="preserve">Participar en reflexión grupal: 5 puntos</w:t>
      </w:r>
    </w:p>
    <w:p>
      <w:pPr>
        <w:numPr>
          <w:ilvl w:val="0"/>
          <w:numId w:val="8"/>
        </w:numPr>
      </w:pPr>
      <w:r>
        <w:rPr>
          <w:b w:val="1"/>
          <w:bCs w:val="1"/>
        </w:rPr>
        <w:t xml:space="preserve">Sistema de Logros:</w:t>
      </w:r>
      <w:r>
        <w:rPr/>
        <w:t xml:space="preserve"> Para subir de nivel, se requiere:      </w:t>
      </w:r>
      <w:r>
        <w:rPr/>
        <w:t xml:space="preserve">    </w:t>
      </w:r>
    </w:p>
    <w:p>
      <w:pPr>
        <w:numPr>
          <w:ilvl w:val="1"/>
          <w:numId w:val="8"/>
        </w:numPr>
      </w:pPr>
      <w:r>
        <w:rPr/>
        <w:t xml:space="preserve">Aprendiz de las Sílabas: 0-49 puntos</w:t>
      </w:r>
    </w:p>
    <w:p>
      <w:pPr>
        <w:numPr>
          <w:ilvl w:val="1"/>
          <w:numId w:val="8"/>
        </w:numPr>
      </w:pPr>
      <w:r>
        <w:rPr/>
        <w:t xml:space="preserve">Explorador de Palabras: 50-99 puntos</w:t>
      </w:r>
    </w:p>
    <w:p>
      <w:pPr>
        <w:numPr>
          <w:ilvl w:val="1"/>
          <w:numId w:val="8"/>
        </w:numPr>
      </w:pPr>
      <w:r>
        <w:rPr/>
        <w:t xml:space="preserve">Narrador Creativo: 100-149 puntos</w:t>
      </w:r>
    </w:p>
    <w:p>
      <w:pPr>
        <w:numPr>
          <w:ilvl w:val="1"/>
          <w:numId w:val="8"/>
        </w:numPr>
      </w:pPr>
      <w:r>
        <w:rPr/>
        <w:t xml:space="preserve">Maestro de la Lengua: 150-199 puntos</w:t>
      </w:r>
    </w:p>
    <w:p>
      <w:pPr>
        <w:numPr>
          <w:ilvl w:val="1"/>
          <w:numId w:val="8"/>
        </w:numPr>
      </w:pPr>
      <w:r>
        <w:rPr/>
        <w:t xml:space="preserve">Guardián del Reino: 200+ puntos y al menos 3 insignias</w:t>
      </w:r>
    </w:p>
    <w:p>
      <w:pPr>
        <w:numPr>
          <w:ilvl w:val="0"/>
          <w:numId w:val="8"/>
        </w:numPr>
      </w:pPr>
      <w:r>
        <w:rPr>
          <w:b w:val="1"/>
          <w:bCs w:val="1"/>
        </w:rPr>
        <w:t xml:space="preserve">Participación Inclusiva:</w:t>
      </w:r>
      <w:r>
        <w:rPr/>
        <w:t xml:space="preserve"> Todos los estudiantes deben respetar los tiempos y turnos para asegurar un ambiente justo y equitativo.</w:t>
      </w:r>
    </w:p>
    <w:p>
      <w:pPr>
        <w:numPr>
          <w:ilvl w:val="0"/>
          <w:numId w:val="8"/>
        </w:numPr>
      </w:pPr>
      <w:r>
        <w:rPr>
          <w:b w:val="1"/>
          <w:bCs w:val="1"/>
        </w:rPr>
        <w:t xml:space="preserve">Respeto y Colaboración:</w:t>
      </w:r>
      <w:r>
        <w:rPr/>
        <w:t xml:space="preserve"> Se espera que todos apoyen a sus compañeros, valoren sus ideas y fomenten un clima seguro para expresarse.</w:t>
      </w:r>
    </w:p>
    <w:p/>
    <w:p>
      <w:pPr/>
      <w:r>
        <w:rPr>
          <w:color w:val="2b6cb0"/>
          <w:sz w:val="28"/>
          <w:szCs w:val="28"/>
          <w:b w:val="1"/>
          <w:bCs w:val="1"/>
        </w:rPr>
        <w:t xml:space="preserve">Evaluación Gamificada</w:t>
      </w:r>
    </w:p>
    <w:p>
      <w:pPr/>
      <w:r>
        <w:rPr>
          <w:b w:val="1"/>
          <w:bCs w:val="1"/>
        </w:rPr>
        <w:t xml:space="preserve">Evaluación Gamificada en "El Reino de las Sílabas Mágicas"</w:t>
      </w:r>
    </w:p>
    <w:p>
      <w:pPr/>
      <w:r>
        <w:rPr/>
        <w:t xml:space="preserve">La evaluación se integra al sistema de puntos, niveles e insignias, promoviendo una valoración formativa, inclusiva y centrada en competencias.</w:t>
      </w:r>
    </w:p>
    <w:p>
      <w:pPr/>
      <w:r>
        <w:rPr>
          <w:b w:val="1"/>
          <w:bCs w:val="1"/>
        </w:rPr>
        <w:t xml:space="preserve">Criterios de Evaluación:</w:t>
      </w:r>
    </w:p>
    <w:p>
      <w:pPr>
        <w:numPr>
          <w:ilvl w:val="0"/>
          <w:numId w:val="9"/>
        </w:numPr>
      </w:pPr>
      <w:r>
        <w:rPr>
          <w:b w:val="1"/>
          <w:bCs w:val="1"/>
        </w:rPr>
        <w:t xml:space="preserve">Uso correcto y reconocimiento de sílabas dobles:</w:t>
      </w:r>
      <w:r>
        <w:rPr/>
        <w:t xml:space="preserve"> Capacidad para identificar y utilizar palabras con sílabas dobles en diferentes contextos.</w:t>
      </w:r>
    </w:p>
    <w:p>
      <w:pPr>
        <w:numPr>
          <w:ilvl w:val="0"/>
          <w:numId w:val="9"/>
        </w:numPr>
      </w:pPr>
      <w:r>
        <w:rPr>
          <w:b w:val="1"/>
          <w:bCs w:val="1"/>
        </w:rPr>
        <w:t xml:space="preserve">Lectura autónoma:</w:t>
      </w:r>
      <w:r>
        <w:rPr/>
        <w:t xml:space="preserve"> Habilidad para leer textos literarios con fluidez y comprensión.</w:t>
      </w:r>
    </w:p>
    <w:p>
      <w:pPr>
        <w:numPr>
          <w:ilvl w:val="0"/>
          <w:numId w:val="9"/>
        </w:numPr>
      </w:pPr>
      <w:r>
        <w:rPr>
          <w:b w:val="1"/>
          <w:bCs w:val="1"/>
        </w:rPr>
        <w:t xml:space="preserve">Expresión oral efectiva:</w:t>
      </w:r>
      <w:r>
        <w:rPr/>
        <w:t xml:space="preserve"> Claridad, coherencia y pertinencia en la comunicación oral, uso adecuado del vocabulario.</w:t>
      </w:r>
    </w:p>
    <w:p>
      <w:pPr>
        <w:numPr>
          <w:ilvl w:val="0"/>
          <w:numId w:val="9"/>
        </w:numPr>
      </w:pPr>
      <w:r>
        <w:rPr>
          <w:b w:val="1"/>
          <w:bCs w:val="1"/>
        </w:rPr>
        <w:t xml:space="preserve">Creatividad y pensamiento crítico:</w:t>
      </w:r>
      <w:r>
        <w:rPr/>
        <w:t xml:space="preserve"> Innovación en la creación de versos y narraciones, análisis y reflexión sobre el lenguaje.</w:t>
      </w:r>
    </w:p>
    <w:p>
      <w:pPr>
        <w:numPr>
          <w:ilvl w:val="0"/>
          <w:numId w:val="9"/>
        </w:numPr>
      </w:pPr>
      <w:r>
        <w:rPr>
          <w:b w:val="1"/>
          <w:bCs w:val="1"/>
        </w:rPr>
        <w:t xml:space="preserve">Colaboración y responsabilidad:</w:t>
      </w:r>
      <w:r>
        <w:rPr/>
        <w:t xml:space="preserve"> Participación activa en equipos, respeto por turnos y apoyo a compañeros.</w:t>
      </w:r>
    </w:p>
    <w:p>
      <w:pPr/>
      <w:r>
        <w:rPr>
          <w:b w:val="1"/>
          <w:bCs w:val="1"/>
        </w:rPr>
        <w:t xml:space="preserve">Rúbrica Integrada para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Reconocimiento y uso de sílabas dobles</w:t>
            </w:r>
          </w:p>
        </w:tc>
        <w:tc>
          <w:tcPr>
            <w:noWrap/>
          </w:tcPr>
          <w:p>
            <w:pPr/>
            <w:r>
              <w:rPr/>
              <w:t xml:space="preserve">Identifica y usa correctamente múltiples palabras con sílabas dobles en contextos variados.</w:t>
            </w:r>
          </w:p>
        </w:tc>
        <w:tc>
          <w:tcPr>
            <w:noWrap/>
          </w:tcPr>
          <w:p>
            <w:pPr/>
            <w:r>
              <w:rPr/>
              <w:t xml:space="preserve">Reconoce y utiliza palabras con sílabas dobles con pocas imprecisiones.</w:t>
            </w:r>
          </w:p>
        </w:tc>
        <w:tc>
          <w:tcPr>
            <w:noWrap/>
          </w:tcPr>
          <w:p>
            <w:pPr/>
            <w:r>
              <w:rPr/>
              <w:t xml:space="preserve">Identifica algunas palabras con sílabas dobles pero con errores frecuentes.</w:t>
            </w:r>
          </w:p>
        </w:tc>
        <w:tc>
          <w:tcPr>
            <w:noWrap/>
          </w:tcPr>
          <w:p>
            <w:pPr/>
            <w:r>
              <w:rPr/>
              <w:t xml:space="preserve">Dificultad para reconocer o usar palabras con sílabas dobles.</w:t>
            </w:r>
          </w:p>
        </w:tc>
      </w:tr>
      <w:tr>
        <w:trPr/>
        <w:tc>
          <w:tcPr>
            <w:noWrap/>
          </w:tcPr>
          <w:p>
            <w:pPr/>
            <w:r>
              <w:rPr/>
              <w:t xml:space="preserve">Lectura autónoma</w:t>
            </w:r>
          </w:p>
        </w:tc>
        <w:tc>
          <w:tcPr>
            <w:noWrap/>
          </w:tcPr>
          <w:p>
            <w:pPr/>
            <w:r>
              <w:rPr/>
              <w:t xml:space="preserve">Lee textos literarios con fluidez, entonación y comprensión completa.</w:t>
            </w:r>
          </w:p>
        </w:tc>
        <w:tc>
          <w:tcPr>
            <w:noWrap/>
          </w:tcPr>
          <w:p>
            <w:pPr/>
            <w:r>
              <w:rPr/>
              <w:t xml:space="preserve">Lee con fluidez moderada y comprensión adecuada.</w:t>
            </w:r>
          </w:p>
        </w:tc>
        <w:tc>
          <w:tcPr>
            <w:noWrap/>
          </w:tcPr>
          <w:p>
            <w:pPr/>
            <w:r>
              <w:rPr/>
              <w:t xml:space="preserve">Lee con pausas frecuentes y comprensión parcial.</w:t>
            </w:r>
          </w:p>
        </w:tc>
        <w:tc>
          <w:tcPr>
            <w:noWrap/>
          </w:tcPr>
          <w:p>
            <w:pPr/>
            <w:r>
              <w:rPr/>
              <w:t xml:space="preserve">Lee con dificultad y poca comprensión.</w:t>
            </w:r>
          </w:p>
        </w:tc>
      </w:tr>
      <w:tr>
        <w:trPr/>
        <w:tc>
          <w:tcPr>
            <w:noWrap/>
          </w:tcPr>
          <w:p>
            <w:pPr/>
            <w:r>
              <w:rPr/>
              <w:t xml:space="preserve">Expresión oral</w:t>
            </w:r>
          </w:p>
        </w:tc>
        <w:tc>
          <w:tcPr>
            <w:noWrap/>
          </w:tcPr>
          <w:p>
            <w:pPr/>
            <w:r>
              <w:rPr/>
              <w:t xml:space="preserve">Se expresa con claridad, vocabulario adecuado y estructura coherente.</w:t>
            </w:r>
          </w:p>
        </w:tc>
        <w:tc>
          <w:tcPr>
            <w:noWrap/>
          </w:tcPr>
          <w:p>
            <w:pPr/>
            <w:r>
              <w:rPr/>
              <w:t xml:space="preserve">Se comunica claramente con mínimas dificultades en vocabulario o estructura.</w:t>
            </w:r>
          </w:p>
        </w:tc>
        <w:tc>
          <w:tcPr>
            <w:noWrap/>
          </w:tcPr>
          <w:p>
            <w:pPr/>
            <w:r>
              <w:rPr/>
              <w:t xml:space="preserve">Comunicación básica con errores frecuentes.</w:t>
            </w:r>
          </w:p>
        </w:tc>
        <w:tc>
          <w:tcPr>
            <w:noWrap/>
          </w:tcPr>
          <w:p>
            <w:pPr/>
            <w:r>
              <w:rPr/>
              <w:t xml:space="preserve">Dificultad para expresar ideas de forma oral.</w:t>
            </w:r>
          </w:p>
        </w:tc>
      </w:tr>
      <w:tr>
        <w:trPr/>
        <w:tc>
          <w:tcPr>
            <w:noWrap/>
          </w:tcPr>
          <w:p>
            <w:pPr/>
            <w:r>
              <w:rPr/>
              <w:t xml:space="preserve">Creatividad y pensamiento crítico</w:t>
            </w:r>
          </w:p>
        </w:tc>
        <w:tc>
          <w:tcPr>
            <w:noWrap/>
          </w:tcPr>
          <w:p>
            <w:pPr/>
            <w:r>
              <w:rPr/>
              <w:t xml:space="preserve">Innova con ideas originales y reflexiona sobre el lenguaje.</w:t>
            </w:r>
          </w:p>
        </w:tc>
        <w:tc>
          <w:tcPr>
            <w:noWrap/>
          </w:tcPr>
          <w:p>
            <w:pPr/>
            <w:r>
              <w:rPr/>
              <w:t xml:space="preserve">Crea ideas interesantes con reflexión parcial.</w:t>
            </w:r>
          </w:p>
        </w:tc>
        <w:tc>
          <w:tcPr>
            <w:noWrap/>
          </w:tcPr>
          <w:p>
            <w:pPr/>
            <w:r>
              <w:rPr/>
              <w:t xml:space="preserve">Ideas básicas con poca reflexión.</w:t>
            </w:r>
          </w:p>
        </w:tc>
        <w:tc>
          <w:tcPr>
            <w:noWrap/>
          </w:tcPr>
          <w:p>
            <w:pPr/>
            <w:r>
              <w:rPr/>
              <w:t xml:space="preserve">Falta de creatividad y reflexión.</w:t>
            </w:r>
          </w:p>
        </w:tc>
      </w:tr>
      <w:tr>
        <w:trPr/>
        <w:tc>
          <w:tcPr>
            <w:noWrap/>
          </w:tcPr>
          <w:p>
            <w:pPr/>
            <w:r>
              <w:rPr/>
              <w:t xml:space="preserve">Colaboración y responsabilidad</w:t>
            </w:r>
          </w:p>
        </w:tc>
        <w:tc>
          <w:tcPr>
            <w:noWrap/>
          </w:tcPr>
          <w:p>
            <w:pPr/>
            <w:r>
              <w:rPr/>
              <w:t xml:space="preserve">Participa activamente, apoya a otros y cumple con tareas.</w:t>
            </w:r>
          </w:p>
        </w:tc>
        <w:tc>
          <w:tcPr>
            <w:noWrap/>
          </w:tcPr>
          <w:p>
            <w:pPr/>
            <w:r>
              <w:rPr/>
              <w:t xml:space="preserve">Participa y cumple con la mayoría de tareas.</w:t>
            </w:r>
          </w:p>
        </w:tc>
        <w:tc>
          <w:tcPr>
            <w:noWrap/>
          </w:tcPr>
          <w:p>
            <w:pPr/>
            <w:r>
              <w:rPr/>
              <w:t xml:space="preserve">Participación irregular y cumplimiento parcial.</w:t>
            </w:r>
          </w:p>
        </w:tc>
        <w:tc>
          <w:tcPr>
            <w:noWrap/>
          </w:tcPr>
          <w:p>
            <w:pPr/>
            <w:r>
              <w:rPr/>
              <w:t xml:space="preserve">No participa ni cumple responsabilidades.</w:t>
            </w:r>
          </w:p>
        </w:tc>
      </w:tr>
    </w:tbl>
    <w:p>
      <w:pPr/>
      <w:r>
        <w:rPr>
          <w:b w:val="1"/>
          <w:bCs w:val="1"/>
        </w:rPr>
        <w:t xml:space="preserve">Evidencias de Aprendizaje:</w:t>
      </w:r>
    </w:p>
    <w:p>
      <w:pPr>
        <w:numPr>
          <w:ilvl w:val="0"/>
          <w:numId w:val="10"/>
        </w:numPr>
      </w:pPr>
      <w:r>
        <w:rPr/>
        <w:t xml:space="preserve">Textos leídos y anotados con palabras de sílabas dobles.</w:t>
      </w:r>
    </w:p>
    <w:p>
      <w:pPr>
        <w:numPr>
          <w:ilvl w:val="0"/>
          <w:numId w:val="10"/>
        </w:numPr>
      </w:pPr>
      <w:r>
        <w:rPr/>
        <w:t xml:space="preserve">Versos y poemas creados por los estudiantes.</w:t>
      </w:r>
    </w:p>
    <w:p>
      <w:pPr>
        <w:numPr>
          <w:ilvl w:val="0"/>
          <w:numId w:val="10"/>
        </w:numPr>
      </w:pPr>
      <w:r>
        <w:rPr/>
        <w:t xml:space="preserve">Presentaciones orales grabadas o evaluadas en clase.</w:t>
      </w:r>
    </w:p>
    <w:p>
      <w:pPr>
        <w:numPr>
          <w:ilvl w:val="0"/>
          <w:numId w:val="10"/>
        </w:numPr>
      </w:pPr>
      <w:r>
        <w:rPr/>
        <w:t xml:space="preserve">Tarjetas y murales del diccionario colaborativo.</w:t>
      </w:r>
    </w:p>
    <w:p>
      <w:pPr>
        <w:numPr>
          <w:ilvl w:val="0"/>
          <w:numId w:val="10"/>
        </w:numPr>
      </w:pPr>
      <w:r>
        <w:rPr/>
        <w:t xml:space="preserve">Registros de participación y puntos acumulados.</w:t>
      </w:r>
    </w:p>
    <w:p>
      <w:pPr/>
      <w:r>
        <w:rPr>
          <w:b w:val="1"/>
          <w:bCs w:val="1"/>
        </w:rPr>
        <w:t xml:space="preserve">Reflexión Final y Cierre de la Narrativa:</w:t>
      </w:r>
    </w:p>
    <w:p>
      <w:pPr/>
      <w:r>
        <w:rPr/>
        <w:t xml:space="preserve">Al concluir la aventura, se realiza una sesión de reflexión grupal donde los estudiantes comparten lo que aprendieron, cómo lograron superar los retos y cómo aplicarán lo aprendido en su comunicación diaria. El docente guía la conversación para reforzar la importancia de las sílabas dobles y la lectura autónoma, invitándolos a sentirse orgullosos de ser Guardianes de la Lengua.</w:t>
      </w:r>
    </w:p>
    <w:p>
      <w:pPr/>
      <w:r>
        <w:rPr/>
        <w:t xml:space="preserve">Se cierra la narrativa con un acto simbólico: la entrega de un certificado o medalla virtual/física que los reconoce como defensores del Reino de las Sílabas Mágicas, motivándolos a seguir explorando el mundo del lenguaje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La experiencia se recomienda distribuir en 5 sesiones de 60 a 90 minutos cada una, totalizando aproximadamente 6 a 7 horas de trabajo.</w:t>
      </w:r>
    </w:p>
    <w:p>
      <w:pPr>
        <w:numPr>
          <w:ilvl w:val="0"/>
          <w:numId w:val="11"/>
        </w:numPr>
      </w:pPr>
      <w:r>
        <w:rPr>
          <w:b w:val="1"/>
          <w:bCs w:val="1"/>
        </w:rPr>
        <w:t xml:space="preserve">Espacio físico:</w:t>
      </w:r>
      <w:r>
        <w:rPr/>
        <w:t xml:space="preserve"> Aula con zonas para trabajo en grupo, espacio para presentaciones orales y un lugar visible para colocar la tabla de puntos y el mural del diccionario.</w:t>
      </w:r>
    </w:p>
    <w:p>
      <w:pPr>
        <w:numPr>
          <w:ilvl w:val="0"/>
          <w:numId w:val="11"/>
        </w:numPr>
      </w:pPr>
      <w:r>
        <w:rPr>
          <w:b w:val="1"/>
          <w:bCs w:val="1"/>
        </w:rPr>
        <w:t xml:space="preserve">Materiales y herramientas TIC:</w:t>
      </w:r>
    </w:p>
    <w:p>
      <w:pPr>
        <w:numPr>
          <w:ilvl w:val="1"/>
          <w:numId w:val="11"/>
        </w:numPr>
      </w:pPr>
      <w:r>
        <w:rPr/>
        <w:t xml:space="preserve">Materiales físicos: textos literarios impresos, tarjetas con sílabas y palabras, hojas, lápices, marcadores, cartulinas, imágenes para ilustrar.</w:t>
      </w:r>
    </w:p>
    <w:p>
      <w:pPr>
        <w:numPr>
          <w:ilvl w:val="1"/>
          <w:numId w:val="11"/>
        </w:numPr>
      </w:pPr>
      <w:r>
        <w:rPr/>
        <w:t xml:space="preserve">Herramientas TIC (opcionales): proyector o computadora para mostrar textos digitales, aplicaciones simples para crear mapas de palabras o presentaciones (Ejemplo: Google Slides, Canva infantil).</w:t>
      </w:r>
    </w:p>
    <w:p>
      <w:pPr>
        <w:numPr>
          <w:ilvl w:val="0"/>
          <w:numId w:val="11"/>
        </w:numPr>
      </w:pPr>
      <w:r>
        <w:rPr>
          <w:b w:val="1"/>
          <w:bCs w:val="1"/>
        </w:rPr>
        <w:t xml:space="preserve">Tamaño del grupo:</w:t>
      </w:r>
      <w:r>
        <w:rPr/>
        <w:t xml:space="preserve"> Ideal para grupos de 15 a 25 estudiantes para asegurar una participación activa y manejo eficiente de turnos y dinámicas grupales.</w:t>
      </w:r>
    </w:p>
    <w:p>
      <w:pPr>
        <w:numPr>
          <w:ilvl w:val="0"/>
          <w:numId w:val="11"/>
        </w:numPr>
      </w:pPr>
      <w:r>
        <w:rPr>
          <w:b w:val="1"/>
          <w:bCs w:val="1"/>
        </w:rPr>
        <w:t xml:space="preserve">Preparación previa del docente:</w:t>
      </w:r>
    </w:p>
    <w:p>
      <w:pPr>
        <w:numPr>
          <w:ilvl w:val="1"/>
          <w:numId w:val="11"/>
        </w:numPr>
      </w:pPr>
      <w:r>
        <w:rPr/>
        <w:t xml:space="preserve">Seleccionar y adaptar textos literarios adecuados al nivel y diversidad del grupo.</w:t>
      </w:r>
    </w:p>
    <w:p>
      <w:pPr>
        <w:numPr>
          <w:ilvl w:val="1"/>
          <w:numId w:val="11"/>
        </w:numPr>
      </w:pPr>
      <w:r>
        <w:rPr/>
        <w:t xml:space="preserve">Preparar tarjetas de sílabas dobles y vocabulario.</w:t>
      </w:r>
    </w:p>
    <w:p>
      <w:pPr>
        <w:numPr>
          <w:ilvl w:val="1"/>
          <w:numId w:val="11"/>
        </w:numPr>
      </w:pPr>
      <w:r>
        <w:rPr/>
        <w:t xml:space="preserve">Diseñar la tabla de puntos y los espacios para insignias visibles en el aula.</w:t>
      </w:r>
    </w:p>
    <w:p>
      <w:pPr>
        <w:numPr>
          <w:ilvl w:val="1"/>
          <w:numId w:val="11"/>
        </w:numPr>
      </w:pPr>
      <w:r>
        <w:rPr/>
        <w:t xml:space="preserve">Coordinar la rotación de roles y planificar las sesiones para que haya equilibrio entre actividades individuales y grupales.</w:t>
      </w:r>
    </w:p>
    <w:p>
      <w:pPr>
        <w:numPr>
          <w:ilvl w:val="1"/>
          <w:numId w:val="11"/>
        </w:numPr>
      </w:pPr>
      <w:r>
        <w:rPr/>
        <w:t xml:space="preserve">Preparar guías para apoyar a estudiantes con necesidades educativas especiales, incluyendo apoyos visuales y auditivos.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la lectura autónoma:</w:t>
      </w:r>
      <w:r>
        <w:rPr/>
        <w:t xml:space="preserve"> brindar apoyos como lectura en parejas, audios de apoyo, y textos con letra grande y clara.</w:t>
      </w:r>
    </w:p>
    <w:p>
      <w:pPr>
        <w:numPr>
          <w:ilvl w:val="1"/>
          <w:numId w:val="11"/>
        </w:numPr>
      </w:pPr>
      <w:r>
        <w:rPr>
          <w:i w:val="1"/>
          <w:iCs w:val="1"/>
        </w:rPr>
        <w:t xml:space="preserve">Falta de participación oral:</w:t>
      </w:r>
      <w:r>
        <w:rPr/>
        <w:t xml:space="preserve"> crear un ambiente seguro y respetuoso, usar roles rotativos y ofrecer frases modelo para facilitar la expresión.</w:t>
      </w:r>
    </w:p>
    <w:p>
      <w:pPr>
        <w:numPr>
          <w:ilvl w:val="1"/>
          <w:numId w:val="11"/>
        </w:numPr>
      </w:pPr>
      <w:r>
        <w:rPr>
          <w:i w:val="1"/>
          <w:iCs w:val="1"/>
        </w:rPr>
        <w:t xml:space="preserve">Diversidad en niveles de comprensión:</w:t>
      </w:r>
      <w:r>
        <w:rPr/>
        <w:t xml:space="preserve"> adaptar actividades y materiales, ofrecer retos escalonados y promover el trabajo colaborativo.</w:t>
      </w:r>
    </w:p>
    <w:p>
      <w:pPr>
        <w:numPr>
          <w:ilvl w:val="1"/>
          <w:numId w:val="11"/>
        </w:numPr>
      </w:pPr>
      <w:r>
        <w:rPr>
          <w:i w:val="1"/>
          <w:iCs w:val="1"/>
        </w:rPr>
        <w:t xml:space="preserve">Desorganización en el aula durante actividades grupales:</w:t>
      </w:r>
      <w:r>
        <w:rPr/>
        <w:t xml:space="preserve"> establecer reglas claras desde el inicio y usar señalizaciones visuales para turnos y tiempos.</w:t>
      </w:r>
    </w:p>
    <w:p>
      <w:pPr/>
      <w:r>
        <w:rPr/>
        <w:t xml:space="preserve">Con estas recomendaciones, el docente podrá implementar la experiencia gamificada de forma efectiva, aprovechando al máximo el potencial motivador y educativo del juego para el aprendizaje de las sílabas dobles y la expresión oral en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D47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7F8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11A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E21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B38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8D0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F7C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6CA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EFF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F6B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590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2026-10-02T02:00:42-05:00</dcterms:created>
  <dcterms:modified xsi:type="dcterms:W3CDTF">2026-10-02T02:00:42-05:00</dcterms:modified>
</cp:coreProperties>
</file>

<file path=docProps/custom.xml><?xml version="1.0" encoding="utf-8"?>
<Properties xmlns="http://schemas.openxmlformats.org/officeDocument/2006/custom-properties" xmlns:vt="http://schemas.openxmlformats.org/officeDocument/2006/docPropsVTypes"/>
</file>