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Arquitectos de la Civilización: Construyendo el Legado de las Primeras Sociedades</w:t>
      </w:r>
    </w:p>
    <w:p/>
    <w:p>
      <w:pPr/>
      <w:r>
        <w:rPr>
          <w:color w:val="666666"/>
          <w:sz w:val="20"/>
          <w:szCs w:val="20"/>
          <w:i w:val="1"/>
          <w:iCs w:val="1"/>
        </w:rPr>
        <w:t xml:space="preserve">Gamificación Estructural | Ciencias Sociales | Historia | Tema: Origen y características de las Primeras Civilizaciones</w:t>
      </w:r>
    </w:p>
    <w:p/>
    <w:p>
      <w:pPr/>
      <w:r>
        <w:rPr>
          <w:color w:val="2b6cb0"/>
          <w:sz w:val="28"/>
          <w:szCs w:val="28"/>
          <w:b w:val="1"/>
          <w:bCs w:val="1"/>
        </w:rPr>
        <w:t xml:space="preserve">Contexto Narrativo</w:t>
      </w:r>
    </w:p>
    <w:p>
      <w:pPr/>
      <w:r>
        <w:rPr>
          <w:b w:val="1"/>
          <w:bCs w:val="1"/>
        </w:rPr>
        <w:t xml:space="preserve">Contexto Narrativo: "Los Arquitectos de la Civilización"</w:t>
      </w:r>
    </w:p>
    <w:p>
      <w:pPr/>
      <w:r>
        <w:rPr/>
        <w:t xml:space="preserve">Imagina que has sido transportado en el tiempo, a una era donde las primeras civilizaciones comenzaron a emerger en diferentes rincones del planeta. En esta época crucial, la humanidad dejó de ser nómada para asentarse en ciudades, creando estructuras políticas, sociales, religiosas y económicas que sentarían las bases de nuestra historia.</w:t>
      </w:r>
    </w:p>
    <w:p>
      <w:pPr/>
      <w:r>
        <w:rPr/>
        <w:t xml:space="preserve">En esta experiencia, los estudiantes asumirán el papel de "Arquitectos de la Civilización", un grupo de visionarios encargados de diseñar, organizar y desarrollar una nueva sociedad en los albores de la civilización humana. Su misión principal será construir un Estado organizado, donde se establezcan instituciones políticas centralizadas, estructuras sociales estratificadas, sistemas religiosos significativos y avances en técnicas de contabilidad y escritura.</w:t>
      </w:r>
    </w:p>
    <w:p>
      <w:pPr/>
      <w:r>
        <w:rPr/>
        <w:t xml:space="preserve">Ambientación:</w:t>
      </w:r>
    </w:p>
    <w:p>
      <w:pPr>
        <w:numPr>
          <w:ilvl w:val="0"/>
          <w:numId w:val="1"/>
        </w:numPr>
      </w:pPr>
      <w:r>
        <w:rPr/>
        <w:t xml:space="preserve">Es el 3500 a.C., y una vasta tierra fértil se extiende ante ustedes, llena de recursos naturales y con un río caudaloso que podrá convertirse en el corazón de la futura ciudad.</w:t>
      </w:r>
    </w:p>
    <w:p>
      <w:pPr>
        <w:numPr>
          <w:ilvl w:val="0"/>
          <w:numId w:val="1"/>
        </w:numPr>
      </w:pPr>
      <w:r>
        <w:rPr/>
        <w:t xml:space="preserve">Cada equipo representará una comunidad que debe fundar su propia ciudad-estado en esta nueva era, enfrentando desafíos sociales, políticos y económicos mientras desarrollan su civilización.</w:t>
      </w:r>
    </w:p>
    <w:p>
      <w:pPr>
        <w:numPr>
          <w:ilvl w:val="0"/>
          <w:numId w:val="1"/>
        </w:numPr>
      </w:pPr>
      <w:r>
        <w:rPr/>
        <w:t xml:space="preserve">El aula se transformará en un "Consejo de Sabios" donde cada grupo tomará decisiones estratégicas para avanzar en su proyecto civilizatorio, enfrentando dilemas reales que marcaron la historia.</w:t>
      </w:r>
    </w:p>
    <w:p>
      <w:pPr/>
      <w:r>
        <w:rPr/>
        <w:t xml:space="preserve">Roles de los Estudiantes:</w:t>
      </w:r>
    </w:p>
    <w:p>
      <w:pPr>
        <w:numPr>
          <w:ilvl w:val="0"/>
          <w:numId w:val="2"/>
        </w:numPr>
      </w:pPr>
      <w:r>
        <w:rPr>
          <w:b w:val="1"/>
          <w:bCs w:val="1"/>
        </w:rPr>
        <w:t xml:space="preserve">Gobernantes:</w:t>
      </w:r>
      <w:r>
        <w:rPr/>
        <w:t xml:space="preserve"> Encargados de la administración centralizada y la organización política. Deciden leyes y regulaciones.</w:t>
      </w:r>
    </w:p>
    <w:p>
      <w:pPr>
        <w:numPr>
          <w:ilvl w:val="0"/>
          <w:numId w:val="2"/>
        </w:numPr>
      </w:pPr>
      <w:r>
        <w:rPr>
          <w:b w:val="1"/>
          <w:bCs w:val="1"/>
        </w:rPr>
        <w:t xml:space="preserve">Constructores:</w:t>
      </w:r>
      <w:r>
        <w:rPr/>
        <w:t xml:space="preserve"> Responsables de planificar la ciudad, sus murallas, templos y estructuras públicas.</w:t>
      </w:r>
    </w:p>
    <w:p>
      <w:pPr>
        <w:numPr>
          <w:ilvl w:val="0"/>
          <w:numId w:val="2"/>
        </w:numPr>
      </w:pPr>
      <w:r>
        <w:rPr>
          <w:b w:val="1"/>
          <w:bCs w:val="1"/>
        </w:rPr>
        <w:t xml:space="preserve">Sacerdotes y Sabios:</w:t>
      </w:r>
      <w:r>
        <w:rPr/>
        <w:t xml:space="preserve"> Definen el sistema religioso, festividades y la influencia espiritual en la sociedad.</w:t>
      </w:r>
    </w:p>
    <w:p>
      <w:pPr>
        <w:numPr>
          <w:ilvl w:val="0"/>
          <w:numId w:val="2"/>
        </w:numPr>
      </w:pPr>
      <w:r>
        <w:rPr>
          <w:b w:val="1"/>
          <w:bCs w:val="1"/>
        </w:rPr>
        <w:t xml:space="preserve">Escribas y Contadores:</w:t>
      </w:r>
      <w:r>
        <w:rPr/>
        <w:t xml:space="preserve"> Desarrollan sistemas de escritura y técnicas de contabilidad para llevar registros y comercio.</w:t>
      </w:r>
    </w:p>
    <w:p>
      <w:pPr>
        <w:numPr>
          <w:ilvl w:val="0"/>
          <w:numId w:val="2"/>
        </w:numPr>
      </w:pPr>
      <w:r>
        <w:rPr>
          <w:b w:val="1"/>
          <w:bCs w:val="1"/>
        </w:rPr>
        <w:t xml:space="preserve">Embajadores:</w:t>
      </w:r>
      <w:r>
        <w:rPr/>
        <w:t xml:space="preserve"> Gestionan la comunicación y alianzas con otras ciudades-estado (otros equipos).</w:t>
      </w:r>
    </w:p>
    <w:p>
      <w:pPr/>
      <w:r>
        <w:rPr/>
        <w:t xml:space="preserve">Esta narrativa conecta profundamente con el tema de aprendizaje porque los estudiantes experimentarán de forma activa y creativa los procesos históricos que caracterizaron a las primeras civilizaciones. Al vivir y tomar decisiones desde los roles asignados, comprenderán cómo la centralización del poder, la organización urbana, la estratificación social, la religión y la escritura fueron esenciales en el surgimiento de estos complejos sistemas humanos.</w:t>
      </w:r>
    </w:p>
    <w:p>
      <w:pPr/>
      <w:r>
        <w:rPr/>
        <w:t xml:space="preserve">Además, la historia está diseñada para estimular competencias del siglo XXI como el pensamiento crítico (decisiones estratégicas en la construcción del Estado), la colaboración y comunicación (trabajo en equipo y negociaciones intergrupales), la responsabilidad (gestión de recursos y roles) y la curiosidad y autonomía (exploración de soluciones y creación propia).</w:t>
      </w:r>
    </w:p>
    <w:p>
      <w:pPr/>
      <w:r>
        <w:rPr/>
        <w:t xml:space="preserve">En resumen, los estudiantes no solo aprenderán datos históricos, sino que vivirán una aventura que les permitirá comprender desde dentro el legado de las primeras civilizaciones y su impacto en el mundo actual.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se implementarán las siguientes mecánicas de gamificación, que permiten una progresión clara, motivación constante y evaluación integrada:</w:t>
      </w:r>
    </w:p>
    <w:p>
      <w:pPr>
        <w:numPr>
          <w:ilvl w:val="0"/>
          <w:numId w:val="3"/>
        </w:numPr>
      </w:pPr>
      <w:r>
        <w:rPr>
          <w:b w:val="1"/>
          <w:bCs w:val="1"/>
        </w:rPr>
        <w:t xml:space="preserve">Sistema de Puntos:</w:t>
      </w:r>
      <w:r>
        <w:rPr/>
        <w:t xml:space="preserve"> Cada equipo gana puntos por completar tareas, responder preguntas correctamente, participar en debates y cumplir misiones. Los puntos se dividen en categorías: </w:t>
      </w:r>
      <w:r>
        <w:rPr>
          <w:i w:val="1"/>
          <w:iCs w:val="1"/>
        </w:rPr>
        <w:t xml:space="preserve">Puntos de Administración</w:t>
      </w:r>
      <w:r>
        <w:rPr/>
        <w:t xml:space="preserve"> (por decisiones políticas), </w:t>
      </w:r>
      <w:r>
        <w:rPr>
          <w:i w:val="1"/>
          <w:iCs w:val="1"/>
        </w:rPr>
        <w:t xml:space="preserve">Puntos de Construcción</w:t>
      </w:r>
      <w:r>
        <w:rPr/>
        <w:t xml:space="preserve"> (por diseño y planificación urbana), </w:t>
      </w:r>
      <w:r>
        <w:rPr>
          <w:i w:val="1"/>
          <w:iCs w:val="1"/>
        </w:rPr>
        <w:t xml:space="preserve">Puntos Religiosos</w:t>
      </w:r>
      <w:r>
        <w:rPr/>
        <w:t xml:space="preserve"> (por la creación de sistemas religiosos), </w:t>
      </w:r>
      <w:r>
        <w:rPr>
          <w:i w:val="1"/>
          <w:iCs w:val="1"/>
        </w:rPr>
        <w:t xml:space="preserve">Puntos de Escritura</w:t>
      </w:r>
      <w:r>
        <w:rPr/>
        <w:t xml:space="preserve"> (por avances en contabilidad y escritura) y </w:t>
      </w:r>
      <w:r>
        <w:rPr>
          <w:i w:val="1"/>
          <w:iCs w:val="1"/>
        </w:rPr>
        <w:t xml:space="preserve">Puntos de Diplomacia</w:t>
      </w:r>
      <w:r>
        <w:rPr/>
        <w:t xml:space="preserve"> (por alianzas y negociaciones).</w:t>
      </w:r>
    </w:p>
    <w:p>
      <w:pPr>
        <w:numPr>
          <w:ilvl w:val="0"/>
          <w:numId w:val="3"/>
        </w:numPr>
      </w:pPr>
      <w:r>
        <w:rPr>
          <w:b w:val="1"/>
          <w:bCs w:val="1"/>
        </w:rPr>
        <w:t xml:space="preserve">Niveles de Progreso:</w:t>
      </w:r>
      <w:r>
        <w:rPr/>
        <w:t xml:space="preserve"> Los equipos comienzan en el nivel "Aldeanos" y pueden avanzar a "Ciudadanos", "Gobernantes", "Sabios" y finalmente "Fundadores de la Civilización". Cada nivel desbloquea nuevos retos y responsabilidades, por ejemplo, leyes más complejas o negociaciones diplomáticas avanzadas.</w:t>
      </w:r>
    </w:p>
    <w:p>
      <w:pPr>
        <w:numPr>
          <w:ilvl w:val="0"/>
          <w:numId w:val="3"/>
        </w:numPr>
      </w:pPr>
      <w:r>
        <w:rPr>
          <w:b w:val="1"/>
          <w:bCs w:val="1"/>
        </w:rPr>
        <w:t xml:space="preserve">Insignias:</w:t>
      </w:r>
      <w:r>
        <w:rPr/>
        <w:t xml:space="preserve"> Se otorgan insignias digitales o físicas para reconocer logros específicos, como:</w:t>
      </w:r>
      <w:r>
        <w:rPr/>
        <w:t xml:space="preserve">Las insignias pueden exhibirse en el aula o en una plataforma digital.</w:t>
      </w:r>
    </w:p>
    <w:p>
      <w:pPr>
        <w:numPr>
          <w:ilvl w:val="1"/>
          <w:numId w:val="3"/>
        </w:numPr>
      </w:pPr>
      <w:r>
        <w:rPr>
          <w:i w:val="1"/>
          <w:iCs w:val="1"/>
        </w:rPr>
        <w:t xml:space="preserve">Maestros de la Escritura:</w:t>
      </w:r>
      <w:r>
        <w:rPr/>
        <w:t xml:space="preserve"> por crear un sistema de registro funcional.</w:t>
      </w:r>
    </w:p>
    <w:p>
      <w:pPr>
        <w:numPr>
          <w:ilvl w:val="1"/>
          <w:numId w:val="3"/>
        </w:numPr>
      </w:pPr>
      <w:r>
        <w:rPr>
          <w:i w:val="1"/>
          <w:iCs w:val="1"/>
        </w:rPr>
        <w:t xml:space="preserve">Constructores de la Gran Muralla:</w:t>
      </w:r>
      <w:r>
        <w:rPr/>
        <w:t xml:space="preserve"> por diseñar una estructura defensiva creativa.</w:t>
      </w:r>
    </w:p>
    <w:p>
      <w:pPr>
        <w:numPr>
          <w:ilvl w:val="1"/>
          <w:numId w:val="3"/>
        </w:numPr>
      </w:pPr>
      <w:r>
        <w:rPr>
          <w:i w:val="1"/>
          <w:iCs w:val="1"/>
        </w:rPr>
        <w:t xml:space="preserve">Oráculos Divinos:</w:t>
      </w:r>
      <w:r>
        <w:rPr/>
        <w:t xml:space="preserve"> por establecer un sistema religioso coherente y participativo.</w:t>
      </w:r>
    </w:p>
    <w:p>
      <w:pPr>
        <w:numPr>
          <w:ilvl w:val="1"/>
          <w:numId w:val="3"/>
        </w:numPr>
      </w:pPr>
      <w:r>
        <w:rPr>
          <w:i w:val="1"/>
          <w:iCs w:val="1"/>
        </w:rPr>
        <w:t xml:space="preserve">Diplomáticos Expertos:</w:t>
      </w:r>
      <w:r>
        <w:rPr/>
        <w:t xml:space="preserve"> por formar alianzas exitosas con otros equipos.</w:t>
      </w:r>
    </w:p>
    <w:p>
      <w:pPr>
        <w:numPr>
          <w:ilvl w:val="0"/>
          <w:numId w:val="3"/>
        </w:numPr>
      </w:pPr>
      <w:r>
        <w:rPr>
          <w:b w:val="1"/>
          <w:bCs w:val="1"/>
        </w:rPr>
        <w:t xml:space="preserve">Retos y Misiones:</w:t>
      </w:r>
      <w:r>
        <w:rPr/>
        <w:t xml:space="preserve"> El juego está dividido en cinco etapas, cada una con un reto principal que debe ser resuelto en equipo:</w:t>
      </w:r>
      <w:r>
        <w:rPr/>
        <w:t xml:space="preserve">Cada reto incrementa la dificultad y exige aplicar conocimientos históricos y habilidades sociales.</w:t>
      </w:r>
    </w:p>
    <w:p>
      <w:pPr>
        <w:numPr>
          <w:ilvl w:val="1"/>
          <w:numId w:val="3"/>
        </w:numPr>
      </w:pPr>
      <w:r>
        <w:rPr/>
        <w:t xml:space="preserve">Formación Política: Establecer la administración centralizada.</w:t>
      </w:r>
    </w:p>
    <w:p>
      <w:pPr>
        <w:numPr>
          <w:ilvl w:val="1"/>
          <w:numId w:val="3"/>
        </w:numPr>
      </w:pPr>
      <w:r>
        <w:rPr/>
        <w:t xml:space="preserve">Planificación Urbana: Diseñar la ciudad y sus estructuras.</w:t>
      </w:r>
    </w:p>
    <w:p>
      <w:pPr>
        <w:numPr>
          <w:ilvl w:val="1"/>
          <w:numId w:val="3"/>
        </w:numPr>
      </w:pPr>
      <w:r>
        <w:rPr/>
        <w:t xml:space="preserve">Religión y Cultura: Crear creencias y rituales.</w:t>
      </w:r>
    </w:p>
    <w:p>
      <w:pPr>
        <w:numPr>
          <w:ilvl w:val="1"/>
          <w:numId w:val="3"/>
        </w:numPr>
      </w:pPr>
      <w:r>
        <w:rPr/>
        <w:t xml:space="preserve">Escritura y Contabilidad: Inventar sistemas para llevar registros.</w:t>
      </w:r>
    </w:p>
    <w:p>
      <w:pPr>
        <w:numPr>
          <w:ilvl w:val="1"/>
          <w:numId w:val="3"/>
        </w:numPr>
      </w:pPr>
      <w:r>
        <w:rPr/>
        <w:t xml:space="preserve">Diplomacia y Comercio: Negociar con otras ciudades.</w:t>
      </w:r>
    </w:p>
    <w:p>
      <w:pPr>
        <w:numPr>
          <w:ilvl w:val="0"/>
          <w:numId w:val="3"/>
        </w:numPr>
      </w:pPr>
      <w:r>
        <w:rPr>
          <w:b w:val="1"/>
          <w:bCs w:val="1"/>
        </w:rPr>
        <w:t xml:space="preserve">Progresión Visual:</w:t>
      </w:r>
      <w:r>
        <w:rPr/>
        <w:t xml:space="preserve"> En el aula se colocará un tablero de progreso que muestra la evolución de cada equipo con barras de avance, niveles y puntos acumulados. Esto genera motivación y transparencia.</w:t>
      </w:r>
    </w:p>
    <w:p>
      <w:pPr>
        <w:numPr>
          <w:ilvl w:val="0"/>
          <w:numId w:val="3"/>
        </w:numPr>
      </w:pPr>
      <w:r>
        <w:rPr>
          <w:b w:val="1"/>
          <w:bCs w:val="1"/>
        </w:rPr>
        <w:t xml:space="preserve">Retroalimentación Inmediata:</w:t>
      </w:r>
      <w:r>
        <w:rPr/>
        <w:t xml:space="preserve"> El docente actuará como "Narrador y Consejero" que da feedback inmediato tras cada actividad, señalando aciertos y áreas de mejora, facilitando la reflexión y aprendizaje continuo.</w:t>
      </w:r>
    </w:p>
    <w:p>
      <w:pPr/>
      <w:r>
        <w:rPr/>
        <w:t xml:space="preserve">Estas mecánicas están diseñadas para integrarse fluidamente con los objetivos de aprendizaje, facilitando la comprensión del contenido histórico y promoviendo habilidades clave mediante la motivación y el involucramiento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"Consejo Fundacional: La Asamblea de Gobernantes"</w:t>
      </w:r>
    </w:p>
    <w:p>
      <w:pPr/>
      <w:r>
        <w:rPr>
          <w:b w:val="1"/>
          <w:bCs w:val="1"/>
        </w:rPr>
        <w:t xml:space="preserve">Descripción:</w:t>
      </w:r>
      <w:r>
        <w:rPr/>
        <w:t xml:space="preserve"> Los equipos se reúnen para definir la estructura política y administrativa de su ciudad-estado.</w:t>
      </w:r>
    </w:p>
    <w:p>
      <w:pPr/>
      <w:r>
        <w:rPr>
          <w:b w:val="1"/>
          <w:bCs w:val="1"/>
        </w:rPr>
        <w:t xml:space="preserve">Instrucciones:</w:t>
      </w:r>
    </w:p>
    <w:p>
      <w:pPr>
        <w:numPr>
          <w:ilvl w:val="0"/>
          <w:numId w:val="4"/>
        </w:numPr>
      </w:pPr>
      <w:r>
        <w:rPr/>
        <w:t xml:space="preserve">Se asignan los roles (Gobernantes, Constructores, Sacerdotes, Escribas, Embajadores).</w:t>
      </w:r>
    </w:p>
    <w:p>
      <w:pPr>
        <w:numPr>
          <w:ilvl w:val="0"/>
          <w:numId w:val="4"/>
        </w:numPr>
      </w:pPr>
      <w:r>
        <w:rPr/>
        <w:t xml:space="preserve">El equipo discute y decide qué tipo de gobierno establecerán (monarquía, consejo, teocracia, etc.), cómo se centralizará el poder y qué normas básicas regirán su sociedad.</w:t>
      </w:r>
    </w:p>
    <w:p>
      <w:pPr>
        <w:numPr>
          <w:ilvl w:val="0"/>
          <w:numId w:val="4"/>
        </w:numPr>
      </w:pPr>
      <w:r>
        <w:rPr/>
        <w:t xml:space="preserve">Debaten sobre la organización del territorio y los recursos naturales.</w:t>
      </w:r>
    </w:p>
    <w:p>
      <w:pPr>
        <w:numPr>
          <w:ilvl w:val="0"/>
          <w:numId w:val="4"/>
        </w:numPr>
      </w:pPr>
      <w:r>
        <w:rPr/>
        <w:t xml:space="preserve">Presentan sus propuestas al "Consejo General" (el docente y otros equipos) en una exposición breve (5 minutos).</w:t>
      </w:r>
    </w:p>
    <w:p>
      <w:pPr/>
      <w:r>
        <w:rPr>
          <w:b w:val="1"/>
          <w:bCs w:val="1"/>
        </w:rPr>
        <w:t xml:space="preserve">Tiempo estimado:</w:t>
      </w:r>
      <w:r>
        <w:rPr/>
        <w:t xml:space="preserve"> 1 hora.</w:t>
      </w:r>
    </w:p>
    <w:p>
      <w:pPr/>
      <w:r>
        <w:rPr>
          <w:b w:val="1"/>
          <w:bCs w:val="1"/>
        </w:rPr>
        <w:t xml:space="preserve">Materiales:</w:t>
      </w:r>
      <w:r>
        <w:rPr/>
        <w:t xml:space="preserve"> Papelógrafos, marcadores, fichas para roles, pizarra para registrar puntos.</w:t>
      </w:r>
    </w:p>
    <w:p>
      <w:pPr/>
      <w:r>
        <w:rPr>
          <w:b w:val="1"/>
          <w:bCs w:val="1"/>
        </w:rPr>
        <w:t xml:space="preserve">Integración con mecánicas:</w:t>
      </w:r>
      <w:r>
        <w:rPr/>
        <w:t xml:space="preserve"> Completar esta misión otorga </w:t>
      </w:r>
      <w:r>
        <w:rPr>
          <w:i w:val="1"/>
          <w:iCs w:val="1"/>
        </w:rPr>
        <w:t xml:space="preserve">Puntos de Administración</w:t>
      </w:r>
      <w:r>
        <w:rPr/>
        <w:t xml:space="preserve"> y permite subir al nivel "Ciudadanos". La presentación es evaluada con retroalimentación inmediata.</w:t>
      </w:r>
    </w:p>
    <w:p>
      <w:pPr/>
      <w:r>
        <w:rPr/>
        <w:t xml:space="preserve">2. "Diseñadores Urbanos: Construyendo la Ciudad"</w:t>
      </w:r>
    </w:p>
    <w:p>
      <w:pPr/>
      <w:r>
        <w:rPr>
          <w:b w:val="1"/>
          <w:bCs w:val="1"/>
        </w:rPr>
        <w:t xml:space="preserve">Descripción:</w:t>
      </w:r>
      <w:r>
        <w:rPr/>
        <w:t xml:space="preserve"> Los Constructores diseñan el plano de la ciudad, incluyendo murallas, templos, mercados y viviendas.</w:t>
      </w:r>
    </w:p>
    <w:p>
      <w:pPr/>
      <w:r>
        <w:rPr>
          <w:b w:val="1"/>
          <w:bCs w:val="1"/>
        </w:rPr>
        <w:t xml:space="preserve">Instrucciones:</w:t>
      </w:r>
    </w:p>
    <w:p>
      <w:pPr>
        <w:numPr>
          <w:ilvl w:val="0"/>
          <w:numId w:val="5"/>
        </w:numPr>
      </w:pPr>
      <w:r>
        <w:rPr/>
        <w:t xml:space="preserve">Con papel cuadriculado y materiales de dibujo, planifican la ciudad teniendo en cuenta la defensa, el acceso al agua y la división de espacios.</w:t>
      </w:r>
    </w:p>
    <w:p>
      <w:pPr>
        <w:numPr>
          <w:ilvl w:val="0"/>
          <w:numId w:val="5"/>
        </w:numPr>
      </w:pPr>
      <w:r>
        <w:rPr/>
        <w:t xml:space="preserve">Definen dónde estarán las zonas residenciales según la estratificación social (zona noble, clase media, esclavos).</w:t>
      </w:r>
    </w:p>
    <w:p>
      <w:pPr>
        <w:numPr>
          <w:ilvl w:val="0"/>
          <w:numId w:val="5"/>
        </w:numPr>
      </w:pPr>
      <w:r>
        <w:rPr/>
        <w:t xml:space="preserve">Preparan una maqueta sencilla con materiales reciclados (cartón, palitos, plastilina).</w:t>
      </w:r>
    </w:p>
    <w:p>
      <w:pPr>
        <w:numPr>
          <w:ilvl w:val="0"/>
          <w:numId w:val="5"/>
        </w:numPr>
      </w:pPr>
      <w:r>
        <w:rPr/>
        <w:t xml:space="preserve">Exponen su diseño y justifican sus decisiones en términos históricos.</w:t>
      </w:r>
    </w:p>
    <w:p>
      <w:pPr/>
      <w:r>
        <w:rPr>
          <w:b w:val="1"/>
          <w:bCs w:val="1"/>
        </w:rPr>
        <w:t xml:space="preserve">Tiempo estimado:</w:t>
      </w:r>
      <w:r>
        <w:rPr/>
        <w:t xml:space="preserve"> 2 horas divididas en dos sesiones.</w:t>
      </w:r>
    </w:p>
    <w:p>
      <w:pPr/>
      <w:r>
        <w:rPr>
          <w:b w:val="1"/>
          <w:bCs w:val="1"/>
        </w:rPr>
        <w:t xml:space="preserve">Materiales:</w:t>
      </w:r>
      <w:r>
        <w:rPr/>
        <w:t xml:space="preserve"> Papel cuadriculado, reglas, lápices, marcadores, materiales reciclables para maqueta.</w:t>
      </w:r>
    </w:p>
    <w:p>
      <w:pPr/>
      <w:r>
        <w:rPr>
          <w:b w:val="1"/>
          <w:bCs w:val="1"/>
        </w:rPr>
        <w:t xml:space="preserve">Integración con mecánicas:</w:t>
      </w:r>
      <w:r>
        <w:rPr/>
        <w:t xml:space="preserve"> Al completar, obtienen </w:t>
      </w:r>
      <w:r>
        <w:rPr>
          <w:i w:val="1"/>
          <w:iCs w:val="1"/>
        </w:rPr>
        <w:t xml:space="preserve">Puntos de Construcción</w:t>
      </w:r>
      <w:r>
        <w:rPr/>
        <w:t xml:space="preserve"> e insignia "Constructores de la Gran Muralla". Este reto permite avanzar al nivel "Gobernantes".</w:t>
      </w:r>
    </w:p>
    <w:p>
      <w:pPr/>
      <w:r>
        <w:rPr/>
        <w:t xml:space="preserve">3. "Sacerdotes y Sabios: Creando la Religión"</w:t>
      </w:r>
    </w:p>
    <w:p>
      <w:pPr/>
      <w:r>
        <w:rPr>
          <w:b w:val="1"/>
          <w:bCs w:val="1"/>
        </w:rPr>
        <w:t xml:space="preserve">Descripción:</w:t>
      </w:r>
      <w:r>
        <w:rPr/>
        <w:t xml:space="preserve"> El equipo diseña un sistema religioso que explique el origen del mundo y regule la vida social.</w:t>
      </w:r>
    </w:p>
    <w:p>
      <w:pPr/>
      <w:r>
        <w:rPr>
          <w:b w:val="1"/>
          <w:bCs w:val="1"/>
        </w:rPr>
        <w:t xml:space="preserve">Instrucciones:</w:t>
      </w:r>
    </w:p>
    <w:p>
      <w:pPr>
        <w:numPr>
          <w:ilvl w:val="0"/>
          <w:numId w:val="6"/>
        </w:numPr>
      </w:pPr>
      <w:r>
        <w:rPr/>
        <w:t xml:space="preserve">Discuten qué dioses o fuerzas sobrenaturales adorarán y qué funciones tendrán.</w:t>
      </w:r>
    </w:p>
    <w:p>
      <w:pPr>
        <w:numPr>
          <w:ilvl w:val="0"/>
          <w:numId w:val="6"/>
        </w:numPr>
      </w:pPr>
      <w:r>
        <w:rPr/>
        <w:t xml:space="preserve">Crean rituales, festividades y normas morales para la comunidad.</w:t>
      </w:r>
    </w:p>
    <w:p>
      <w:pPr>
        <w:numPr>
          <w:ilvl w:val="0"/>
          <w:numId w:val="6"/>
        </w:numPr>
      </w:pPr>
      <w:r>
        <w:rPr/>
        <w:t xml:space="preserve">Preparan un pequeño guion teatral o una presentación que explique su religión.</w:t>
      </w:r>
    </w:p>
    <w:p>
      <w:pPr>
        <w:numPr>
          <w:ilvl w:val="0"/>
          <w:numId w:val="6"/>
        </w:numPr>
      </w:pPr>
      <w:r>
        <w:rPr/>
        <w:t xml:space="preserve">Realizan la presentación frente a la clase.</w:t>
      </w:r>
    </w:p>
    <w:p>
      <w:pPr/>
      <w:r>
        <w:rPr>
          <w:b w:val="1"/>
          <w:bCs w:val="1"/>
        </w:rPr>
        <w:t xml:space="preserve">Tiempo estimado:</w:t>
      </w:r>
      <w:r>
        <w:rPr/>
        <w:t xml:space="preserve"> 1 hora y 30 minutos.</w:t>
      </w:r>
    </w:p>
    <w:p>
      <w:pPr/>
      <w:r>
        <w:rPr>
          <w:b w:val="1"/>
          <w:bCs w:val="1"/>
        </w:rPr>
        <w:t xml:space="preserve">Materiales:</w:t>
      </w:r>
      <w:r>
        <w:rPr/>
        <w:t xml:space="preserve"> Hojas, marcadores, disfraces simples o accesorios para la representación.</w:t>
      </w:r>
    </w:p>
    <w:p>
      <w:pPr/>
      <w:r>
        <w:rPr>
          <w:b w:val="1"/>
          <w:bCs w:val="1"/>
        </w:rPr>
        <w:t xml:space="preserve">Integración con mecánicas:</w:t>
      </w:r>
      <w:r>
        <w:rPr/>
        <w:t xml:space="preserve"> Otorgan </w:t>
      </w:r>
      <w:r>
        <w:rPr>
          <w:i w:val="1"/>
          <w:iCs w:val="1"/>
        </w:rPr>
        <w:t xml:space="preserve">Puntos Religiosos</w:t>
      </w:r>
      <w:r>
        <w:rPr/>
        <w:t xml:space="preserve"> y la insignia "Oráculos Divinos". El docente da retroalimentación sobre la coherencia y creatividad.</w:t>
      </w:r>
    </w:p>
    <w:p>
      <w:pPr/>
      <w:r>
        <w:rPr/>
        <w:t xml:space="preserve">4. "Escribas y Contadores: Inventando la Escritura y Contabilidad"</w:t>
      </w:r>
    </w:p>
    <w:p>
      <w:pPr/>
      <w:r>
        <w:rPr>
          <w:b w:val="1"/>
          <w:bCs w:val="1"/>
        </w:rPr>
        <w:t xml:space="preserve">Descripción:</w:t>
      </w:r>
      <w:r>
        <w:rPr/>
        <w:t xml:space="preserve"> Crean un sistema de escritura y un método para llevar registros económicos.</w:t>
      </w:r>
    </w:p>
    <w:p>
      <w:pPr/>
      <w:r>
        <w:rPr>
          <w:b w:val="1"/>
          <w:bCs w:val="1"/>
        </w:rPr>
        <w:t xml:space="preserve">Instrucciones:</w:t>
      </w:r>
    </w:p>
    <w:p>
      <w:pPr>
        <w:numPr>
          <w:ilvl w:val="0"/>
          <w:numId w:val="7"/>
        </w:numPr>
      </w:pPr>
      <w:r>
        <w:rPr/>
        <w:t xml:space="preserve">Investigan brevemente ejemplos de escrituras antiguas (cuneiforme, jeroglíficos).</w:t>
      </w:r>
    </w:p>
    <w:p>
      <w:pPr>
        <w:numPr>
          <w:ilvl w:val="0"/>
          <w:numId w:val="7"/>
        </w:numPr>
      </w:pPr>
      <w:r>
        <w:rPr/>
        <w:t xml:space="preserve">Diseñan un sistema propio de símbolos para representar cifras y palabras relevantes.</w:t>
      </w:r>
    </w:p>
    <w:p>
      <w:pPr>
        <w:numPr>
          <w:ilvl w:val="0"/>
          <w:numId w:val="7"/>
        </w:numPr>
      </w:pPr>
      <w:r>
        <w:rPr/>
        <w:t xml:space="preserve">Simulan llevar un registro de tributos, comercio o producción agrícola mediante su sistema.</w:t>
      </w:r>
    </w:p>
    <w:p>
      <w:pPr>
        <w:numPr>
          <w:ilvl w:val="0"/>
          <w:numId w:val="7"/>
        </w:numPr>
      </w:pPr>
      <w:r>
        <w:rPr/>
        <w:t xml:space="preserve">Preparan una tabla o cartel explicativo y un ejemplo práctico.</w:t>
      </w:r>
    </w:p>
    <w:p>
      <w:pPr/>
      <w:r>
        <w:rPr>
          <w:b w:val="1"/>
          <w:bCs w:val="1"/>
        </w:rPr>
        <w:t xml:space="preserve">Tiempo estimado:</w:t>
      </w:r>
      <w:r>
        <w:rPr/>
        <w:t xml:space="preserve"> 2 horas.</w:t>
      </w:r>
    </w:p>
    <w:p>
      <w:pPr/>
      <w:r>
        <w:rPr>
          <w:b w:val="1"/>
          <w:bCs w:val="1"/>
        </w:rPr>
        <w:t xml:space="preserve">Materiales:</w:t>
      </w:r>
      <w:r>
        <w:rPr/>
        <w:t xml:space="preserve"> Cartulinas, marcadores, ejemplos impresos, hojas para escribir.</w:t>
      </w:r>
    </w:p>
    <w:p>
      <w:pPr/>
      <w:r>
        <w:rPr>
          <w:b w:val="1"/>
          <w:bCs w:val="1"/>
        </w:rPr>
        <w:t xml:space="preserve">Integración con mecánicas:</w:t>
      </w:r>
      <w:r>
        <w:rPr/>
        <w:t xml:space="preserve"> Ganarán </w:t>
      </w:r>
      <w:r>
        <w:rPr>
          <w:i w:val="1"/>
          <w:iCs w:val="1"/>
        </w:rPr>
        <w:t xml:space="preserve">Puntos de Escritura</w:t>
      </w:r>
      <w:r>
        <w:rPr/>
        <w:t xml:space="preserve"> e insignia "Maestros de la Escritura". Este paso es clave para avanzar al nivel "Sabios".</w:t>
      </w:r>
    </w:p>
    <w:p>
      <w:pPr/>
      <w:r>
        <w:rPr/>
        <w:t xml:space="preserve">5. "Embajadores: Negociando Alianzas y Comercio"</w:t>
      </w:r>
    </w:p>
    <w:p>
      <w:pPr/>
      <w:r>
        <w:rPr>
          <w:b w:val="1"/>
          <w:bCs w:val="1"/>
        </w:rPr>
        <w:t xml:space="preserve">Descripción:</w:t>
      </w:r>
      <w:r>
        <w:rPr/>
        <w:t xml:space="preserve"> Los equipos interactúan para establecer acuerdos comerciales y alianzas políticas.</w:t>
      </w:r>
    </w:p>
    <w:p>
      <w:pPr/>
      <w:r>
        <w:rPr>
          <w:b w:val="1"/>
          <w:bCs w:val="1"/>
        </w:rPr>
        <w:t xml:space="preserve">Instrucciones:</w:t>
      </w:r>
    </w:p>
    <w:p>
      <w:pPr>
        <w:numPr>
          <w:ilvl w:val="0"/>
          <w:numId w:val="8"/>
        </w:numPr>
      </w:pPr>
      <w:r>
        <w:rPr/>
        <w:t xml:space="preserve">Cada equipo prepara una lista de recursos que produce y necesita.</w:t>
      </w:r>
    </w:p>
    <w:p>
      <w:pPr>
        <w:numPr>
          <w:ilvl w:val="0"/>
          <w:numId w:val="8"/>
        </w:numPr>
      </w:pPr>
      <w:r>
        <w:rPr/>
        <w:t xml:space="preserve">Los Embajadores negocian intercambios con otros equipos, buscando beneficios mutuos.</w:t>
      </w:r>
    </w:p>
    <w:p>
      <w:pPr>
        <w:numPr>
          <w:ilvl w:val="0"/>
          <w:numId w:val="8"/>
        </w:numPr>
      </w:pPr>
      <w:r>
        <w:rPr/>
        <w:t xml:space="preserve">Registran los acuerdos y los presentan ante el "Consejo General".</w:t>
      </w:r>
    </w:p>
    <w:p>
      <w:pPr/>
      <w:r>
        <w:rPr>
          <w:b w:val="1"/>
          <w:bCs w:val="1"/>
        </w:rPr>
        <w:t xml:space="preserve">Tiempo estimado:</w:t>
      </w:r>
      <w:r>
        <w:rPr/>
        <w:t xml:space="preserve"> 1 hora.</w:t>
      </w:r>
    </w:p>
    <w:p>
      <w:pPr/>
      <w:r>
        <w:rPr>
          <w:b w:val="1"/>
          <w:bCs w:val="1"/>
        </w:rPr>
        <w:t xml:space="preserve">Materiales:</w:t>
      </w:r>
      <w:r>
        <w:rPr/>
        <w:t xml:space="preserve"> Listas de recursos, papel y bolígrafos para acuerdos.</w:t>
      </w:r>
    </w:p>
    <w:p>
      <w:pPr/>
      <w:r>
        <w:rPr>
          <w:b w:val="1"/>
          <w:bCs w:val="1"/>
        </w:rPr>
        <w:t xml:space="preserve">Integración con mecánicas:</w:t>
      </w:r>
      <w:r>
        <w:rPr/>
        <w:t xml:space="preserve"> Otorgan </w:t>
      </w:r>
      <w:r>
        <w:rPr>
          <w:i w:val="1"/>
          <w:iCs w:val="1"/>
        </w:rPr>
        <w:t xml:space="preserve">Puntos de Diplomacia</w:t>
      </w:r>
      <w:r>
        <w:rPr/>
        <w:t xml:space="preserve"> y la insignia "Diplomáticos Expertos". Al finalizar, los equipos que hayan acumulado suficientes puntos alcanzan el nivel "Fundadores de la Civilización".</w:t>
      </w:r>
    </w:p>
    <w:p>
      <w:pPr/>
      <w:r>
        <w:rPr/>
        <w:t xml:space="preserve">6. "El Gran Debate Final: Reflexionando sobre la Civilización"</w:t>
      </w:r>
    </w:p>
    <w:p>
      <w:pPr/>
      <w:r>
        <w:rPr>
          <w:b w:val="1"/>
          <w:bCs w:val="1"/>
        </w:rPr>
        <w:t xml:space="preserve">Descripción:</w:t>
      </w:r>
      <w:r>
        <w:rPr/>
        <w:t xml:space="preserve"> Espacio de reflexión y síntesis donde cada equipo expone aprendizajes, retos y logros.</w:t>
      </w:r>
    </w:p>
    <w:p>
      <w:pPr/>
      <w:r>
        <w:rPr>
          <w:b w:val="1"/>
          <w:bCs w:val="1"/>
        </w:rPr>
        <w:t xml:space="preserve">Instrucciones:</w:t>
      </w:r>
    </w:p>
    <w:p>
      <w:pPr>
        <w:numPr>
          <w:ilvl w:val="0"/>
          <w:numId w:val="9"/>
        </w:numPr>
      </w:pPr>
      <w:r>
        <w:rPr/>
        <w:t xml:space="preserve">Preparan una presentación de 10 minutos que responda a: ¿Cómo influyeron sus decisiones en la formación del Estado y la sociedad?</w:t>
      </w:r>
    </w:p>
    <w:p>
      <w:pPr>
        <w:numPr>
          <w:ilvl w:val="0"/>
          <w:numId w:val="9"/>
        </w:numPr>
      </w:pPr>
      <w:r>
        <w:rPr/>
        <w:t xml:space="preserve">Discuten en plenaria las similitudes y diferencias entre las civilizaciones creadas.</w:t>
      </w:r>
    </w:p>
    <w:p>
      <w:pPr>
        <w:numPr>
          <w:ilvl w:val="0"/>
          <w:numId w:val="9"/>
        </w:numPr>
      </w:pPr>
      <w:r>
        <w:rPr/>
        <w:t xml:space="preserve">El docente facilita una sesión de preguntas y respuestas para profundizar en los conceptos.</w:t>
      </w:r>
    </w:p>
    <w:p>
      <w:pPr/>
      <w:r>
        <w:rPr>
          <w:b w:val="1"/>
          <w:bCs w:val="1"/>
        </w:rPr>
        <w:t xml:space="preserve">Tiempo estimado:</w:t>
      </w:r>
      <w:r>
        <w:rPr/>
        <w:t xml:space="preserve"> 1 hora.</w:t>
      </w:r>
    </w:p>
    <w:p>
      <w:pPr/>
      <w:r>
        <w:rPr>
          <w:b w:val="1"/>
          <w:bCs w:val="1"/>
        </w:rPr>
        <w:t xml:space="preserve">Materiales:</w:t>
      </w:r>
      <w:r>
        <w:rPr/>
        <w:t xml:space="preserve"> Presentaciones digitales o papelógrafos, computador y proyector opcionales.</w:t>
      </w:r>
    </w:p>
    <w:p>
      <w:pPr/>
      <w:r>
        <w:rPr>
          <w:b w:val="1"/>
          <w:bCs w:val="1"/>
        </w:rPr>
        <w:t xml:space="preserve">Integración con mecánicas:</w:t>
      </w:r>
      <w:r>
        <w:rPr/>
        <w:t xml:space="preserve"> Se otorgan puntos finales y reconocimiento a los equipos que hayan demostrado mayor autonomía, colaboración y pensamiento crítico.</w:t>
      </w:r>
    </w:p>
    <w:p>
      <w:pPr/>
      <w:r>
        <w:rPr>
          <w:b w:val="1"/>
          <w:bCs w:val="1"/>
        </w:rPr>
        <w:t xml:space="preserve">Nota sobre Diversidad, Equidad e Inclusión (DEI):</w:t>
      </w:r>
    </w:p>
    <w:p>
      <w:pPr>
        <w:numPr>
          <w:ilvl w:val="0"/>
          <w:numId w:val="10"/>
        </w:numPr>
      </w:pPr>
      <w:r>
        <w:rPr/>
        <w:t xml:space="preserve">Las actividades están diseñadas para que todos los estudiantes puedan participar según sus habilidades e intereses, con roles variados que fomentan la inclusión.</w:t>
      </w:r>
    </w:p>
    <w:p>
      <w:pPr>
        <w:numPr>
          <w:ilvl w:val="0"/>
          <w:numId w:val="10"/>
        </w:numPr>
      </w:pPr>
      <w:r>
        <w:rPr/>
        <w:t xml:space="preserve">Se promoverá el respeto por las diferentes ideas y formas de expresión cultural durante las creaciones religiosas y sociales.</w:t>
      </w:r>
    </w:p>
    <w:p>
      <w:pPr>
        <w:numPr>
          <w:ilvl w:val="0"/>
          <w:numId w:val="10"/>
        </w:numPr>
      </w:pPr>
      <w:r>
        <w:rPr/>
        <w:t xml:space="preserve">Se ofrecerán adaptaciones para estudiantes con necesidades educativas especiales, como apoyos visuales, tiempos flexibles y apoyo individual.</w:t>
      </w:r>
    </w:p>
    <w:p>
      <w:pPr>
        <w:numPr>
          <w:ilvl w:val="0"/>
          <w:numId w:val="10"/>
        </w:numPr>
      </w:pPr>
      <w:r>
        <w:rPr/>
        <w:t xml:space="preserve">Los equipos se conformarán de forma heterogénea para favorecer la colaboración entre distintos perfiles y promover la equidad.</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Gana el equipo que alcance el nivel "Fundadores de la Civilización" con la mayor cantidad de puntos totales y haya obtenido al menos tres insignias diferentes.</w:t>
      </w:r>
    </w:p>
    <w:p>
      <w:pPr>
        <w:numPr>
          <w:ilvl w:val="0"/>
          <w:numId w:val="11"/>
        </w:numPr>
      </w:pPr>
      <w:r>
        <w:rPr>
          <w:b w:val="1"/>
          <w:bCs w:val="1"/>
        </w:rPr>
        <w:t xml:space="preserve">Roles y Responsabilidades:</w:t>
      </w:r>
      <w:r>
        <w:rPr/>
        <w:t xml:space="preserve"> Cada miembro debe cumplir su rol asignado para que el equipo funcione óptimamente. La colaboración es indispensable para avanzar.</w:t>
      </w:r>
    </w:p>
    <w:p>
      <w:pPr>
        <w:numPr>
          <w:ilvl w:val="0"/>
          <w:numId w:val="11"/>
        </w:numPr>
      </w:pPr>
      <w:r>
        <w:rPr>
          <w:b w:val="1"/>
          <w:bCs w:val="1"/>
        </w:rPr>
        <w:t xml:space="preserve">Turnos:</w:t>
      </w:r>
      <w:r>
        <w:rPr/>
        <w:t xml:space="preserve"> Las actividades se organizan en sesiones cronológicas. Cada equipo tiene tiempos delimitados para presentar, negociar o debatir, respetando los turnos para evitar interrupciones.</w:t>
      </w:r>
    </w:p>
    <w:p>
      <w:pPr>
        <w:numPr>
          <w:ilvl w:val="0"/>
          <w:numId w:val="11"/>
        </w:numPr>
      </w:pPr>
      <w:r>
        <w:rPr>
          <w:b w:val="1"/>
          <w:bCs w:val="1"/>
        </w:rPr>
        <w:t xml:space="preserve">Penalizaciones:</w:t>
      </w:r>
      <w:r>
        <w:rPr/>
        <w:t xml:space="preserve"> Se descontarán puntos por:</w:t>
      </w:r>
    </w:p>
    <w:p>
      <w:pPr>
        <w:numPr>
          <w:ilvl w:val="1"/>
          <w:numId w:val="11"/>
        </w:numPr>
      </w:pPr>
      <w:r>
        <w:rPr/>
        <w:t xml:space="preserve">Falta de respeto o discriminación hacia otros equipos o ideas (-5 puntos).</w:t>
      </w:r>
    </w:p>
    <w:p>
      <w:pPr>
        <w:numPr>
          <w:ilvl w:val="1"/>
          <w:numId w:val="11"/>
        </w:numPr>
      </w:pPr>
      <w:r>
        <w:rPr/>
        <w:t xml:space="preserve">No cumplir con la entrega o presentación en el tiempo establecido (-10 puntos).</w:t>
      </w:r>
    </w:p>
    <w:p>
      <w:pPr>
        <w:numPr>
          <w:ilvl w:val="1"/>
          <w:numId w:val="11"/>
        </w:numPr>
      </w:pPr>
      <w:r>
        <w:rPr/>
        <w:t xml:space="preserve">Copiar o plagiar información sin aportar creatividad (-10 puntos y no avance de nivel).</w:t>
      </w:r>
    </w:p>
    <w:p>
      <w:pPr>
        <w:numPr>
          <w:ilvl w:val="0"/>
          <w:numId w:val="11"/>
        </w:numPr>
      </w:pPr>
      <w:r>
        <w:rPr>
          <w:b w:val="1"/>
          <w:bCs w:val="1"/>
        </w:rPr>
        <w:t xml:space="preserve">Tabla de Puntos:</w:t>
      </w:r>
      <w:r>
        <w:rPr/>
        <w:t xml:space="preserve"> Se registrarán puntos en categorías específicas:</w:t>
      </w:r>
      <w:r>
        <w:rPr/>
        <w:t xml:space="preserve">La suma máxima es 230 puntos.</w:t>
      </w:r>
    </w:p>
    <w:p>
      <w:pPr>
        <w:numPr>
          <w:ilvl w:val="1"/>
          <w:numId w:val="11"/>
        </w:numPr>
      </w:pPr>
      <w:r>
        <w:rPr/>
        <w:t xml:space="preserve">Administración: máximo 50 puntos.</w:t>
      </w:r>
    </w:p>
    <w:p>
      <w:pPr>
        <w:numPr>
          <w:ilvl w:val="1"/>
          <w:numId w:val="11"/>
        </w:numPr>
      </w:pPr>
      <w:r>
        <w:rPr/>
        <w:t xml:space="preserve">Construcción: máximo 50 puntos.</w:t>
      </w:r>
    </w:p>
    <w:p>
      <w:pPr>
        <w:numPr>
          <w:ilvl w:val="1"/>
          <w:numId w:val="11"/>
        </w:numPr>
      </w:pPr>
      <w:r>
        <w:rPr/>
        <w:t xml:space="preserve">Religión: máximo 40 puntos.</w:t>
      </w:r>
    </w:p>
    <w:p>
      <w:pPr>
        <w:numPr>
          <w:ilvl w:val="1"/>
          <w:numId w:val="11"/>
        </w:numPr>
      </w:pPr>
      <w:r>
        <w:rPr/>
        <w:t xml:space="preserve">Escritura y Contabilidad: máximo 50 puntos.</w:t>
      </w:r>
    </w:p>
    <w:p>
      <w:pPr>
        <w:numPr>
          <w:ilvl w:val="1"/>
          <w:numId w:val="11"/>
        </w:numPr>
      </w:pPr>
      <w:r>
        <w:rPr/>
        <w:t xml:space="preserve">Diplomacia: máximo 40 puntos.</w:t>
      </w:r>
    </w:p>
    <w:p>
      <w:pPr>
        <w:numPr>
          <w:ilvl w:val="0"/>
          <w:numId w:val="11"/>
        </w:numPr>
      </w:pPr>
      <w:r>
        <w:rPr>
          <w:b w:val="1"/>
          <w:bCs w:val="1"/>
        </w:rPr>
        <w:t xml:space="preserve">Sistema de Logros:</w:t>
      </w:r>
      <w:r>
        <w:rPr/>
        <w:t xml:space="preserve"> Para avanzar de nivel, el equipo debe:</w:t>
      </w:r>
    </w:p>
    <w:p>
      <w:pPr>
        <w:numPr>
          <w:ilvl w:val="1"/>
          <w:numId w:val="11"/>
        </w:numPr>
      </w:pPr>
      <w:r>
        <w:rPr/>
        <w:t xml:space="preserve">Completar la misión correspondiente.</w:t>
      </w:r>
    </w:p>
    <w:p>
      <w:pPr>
        <w:numPr>
          <w:ilvl w:val="1"/>
          <w:numId w:val="11"/>
        </w:numPr>
      </w:pPr>
      <w:r>
        <w:rPr/>
        <w:t xml:space="preserve">Obtener un mínimo de 70% de puntos en esa etapa.</w:t>
      </w:r>
    </w:p>
    <w:p>
      <w:pPr>
        <w:numPr>
          <w:ilvl w:val="1"/>
          <w:numId w:val="11"/>
        </w:numPr>
      </w:pPr>
      <w:r>
        <w:rPr/>
        <w:t xml:space="preserve">Demostrar participación activa y trabajo colaborativo.</w:t>
      </w:r>
    </w:p>
    <w:p>
      <w:pPr>
        <w:numPr>
          <w:ilvl w:val="0"/>
          <w:numId w:val="11"/>
        </w:numPr>
      </w:pPr>
      <w:r>
        <w:rPr>
          <w:b w:val="1"/>
          <w:bCs w:val="1"/>
        </w:rPr>
        <w:t xml:space="preserve">Resolución de Empates:</w:t>
      </w:r>
      <w:r>
        <w:rPr/>
        <w:t xml:space="preserve"> En caso de empate en puntos, se considerará la calidad de las presentaciones y la demostración de competencias del siglo XXI, evaluadas por 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juego mediante criterios claros, rúbricas y evidencias que reflejan el aprendizaje de contenidos y competencias.</w:t>
      </w:r>
    </w:p>
    <w:p>
      <w:pPr/>
      <w:r>
        <w:rPr/>
        <w:t xml:space="preserve">Criterios de Evaluación:</w:t>
      </w:r>
    </w:p>
    <w:p>
      <w:pPr>
        <w:numPr>
          <w:ilvl w:val="0"/>
          <w:numId w:val="12"/>
        </w:numPr>
      </w:pPr>
      <w:r>
        <w:rPr>
          <w:b w:val="1"/>
          <w:bCs w:val="1"/>
        </w:rPr>
        <w:t xml:space="preserve">Comprensión Histórica:</w:t>
      </w:r>
      <w:r>
        <w:rPr/>
        <w:t xml:space="preserve"> Capacidad para explicar la centralización del poder, organización urbana, estratificación social, religiosidad y sistemas de escritura y contabilidad.</w:t>
      </w:r>
    </w:p>
    <w:p>
      <w:pPr>
        <w:numPr>
          <w:ilvl w:val="0"/>
          <w:numId w:val="12"/>
        </w:numPr>
      </w:pPr>
      <w:r>
        <w:rPr>
          <w:b w:val="1"/>
          <w:bCs w:val="1"/>
        </w:rPr>
        <w:t xml:space="preserve">Aplicación Creativa:</w:t>
      </w:r>
      <w:r>
        <w:rPr/>
        <w:t xml:space="preserve"> Innovación y coherencia en la creación de sistemas políticos, urbanos, religiosos y económicos.</w:t>
      </w:r>
    </w:p>
    <w:p>
      <w:pPr>
        <w:numPr>
          <w:ilvl w:val="0"/>
          <w:numId w:val="12"/>
        </w:numPr>
      </w:pPr>
      <w:r>
        <w:rPr>
          <w:b w:val="1"/>
          <w:bCs w:val="1"/>
        </w:rPr>
        <w:t xml:space="preserve">Colaboración y Comunicación:</w:t>
      </w:r>
      <w:r>
        <w:rPr/>
        <w:t xml:space="preserve"> Participación activa, respeto y argumentación en equipo y con otros grupos.</w:t>
      </w:r>
    </w:p>
    <w:p>
      <w:pPr>
        <w:numPr>
          <w:ilvl w:val="0"/>
          <w:numId w:val="12"/>
        </w:numPr>
      </w:pPr>
      <w:r>
        <w:rPr>
          <w:b w:val="1"/>
          <w:bCs w:val="1"/>
        </w:rPr>
        <w:t xml:space="preserve">Responsabilidad y Autonomía:</w:t>
      </w:r>
      <w:r>
        <w:rPr/>
        <w:t xml:space="preserve"> Cumplimiento de tareas, gestión del tiempo y autonomía en el aprendizaje.</w:t>
      </w:r>
    </w:p>
    <w:p>
      <w:pPr>
        <w:numPr>
          <w:ilvl w:val="0"/>
          <w:numId w:val="12"/>
        </w:numPr>
      </w:pPr>
      <w:r>
        <w:rPr>
          <w:b w:val="1"/>
          <w:bCs w:val="1"/>
        </w:rPr>
        <w:t xml:space="preserve">Pensamiento Crítico y Curiosidad:</w:t>
      </w:r>
      <w:r>
        <w:rPr/>
        <w:t xml:space="preserve"> Reflexión sobre decisiones y búsqueda de soluciones originales en contextos históricos.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Histórica</w:t>
            </w:r>
          </w:p>
        </w:tc>
        <w:tc>
          <w:tcPr>
            <w:noWrap/>
          </w:tcPr>
          <w:p>
            <w:pPr/>
            <w:r>
              <w:rPr/>
              <w:t xml:space="preserve">Explica con precisión todos los conceptos y los relaciona entre sí.</w:t>
            </w:r>
          </w:p>
        </w:tc>
        <w:tc>
          <w:tcPr>
            <w:noWrap/>
          </w:tcPr>
          <w:p>
            <w:pPr/>
            <w:r>
              <w:rPr/>
              <w:t xml:space="preserve">Explica la mayoría de los conceptos con ejemplos claros.</w:t>
            </w:r>
          </w:p>
        </w:tc>
        <w:tc>
          <w:tcPr>
            <w:noWrap/>
          </w:tcPr>
          <w:p>
            <w:pPr/>
            <w:r>
              <w:rPr/>
              <w:t xml:space="preserve">Explica algunos conceptos, con errores menores.</w:t>
            </w:r>
          </w:p>
        </w:tc>
        <w:tc>
          <w:tcPr>
            <w:noWrap/>
          </w:tcPr>
          <w:p>
            <w:pPr/>
            <w:r>
              <w:rPr/>
              <w:t xml:space="preserve">No logra explicar los conceptos centrales.</w:t>
            </w:r>
          </w:p>
        </w:tc>
      </w:tr>
      <w:tr>
        <w:trPr/>
        <w:tc>
          <w:tcPr>
            <w:noWrap/>
          </w:tcPr>
          <w:p>
            <w:pPr/>
            <w:r>
              <w:rPr/>
              <w:t xml:space="preserve">Aplicación Creativa</w:t>
            </w:r>
          </w:p>
        </w:tc>
        <w:tc>
          <w:tcPr>
            <w:noWrap/>
          </w:tcPr>
          <w:p>
            <w:pPr/>
            <w:r>
              <w:rPr/>
              <w:t xml:space="preserve">Diseña sistemas originales, coherentes y bien fundamentados.</w:t>
            </w:r>
          </w:p>
        </w:tc>
        <w:tc>
          <w:tcPr>
            <w:noWrap/>
          </w:tcPr>
          <w:p>
            <w:pPr/>
            <w:r>
              <w:rPr/>
              <w:t xml:space="preserve">Diseña sistemas coherentes con poca originalidad.</w:t>
            </w:r>
          </w:p>
        </w:tc>
        <w:tc>
          <w:tcPr>
            <w:noWrap/>
          </w:tcPr>
          <w:p>
            <w:pPr/>
            <w:r>
              <w:rPr/>
              <w:t xml:space="preserve">Diseña sistemas poco claros o poco coherentes.</w:t>
            </w:r>
          </w:p>
        </w:tc>
        <w:tc>
          <w:tcPr>
            <w:noWrap/>
          </w:tcPr>
          <w:p>
            <w:pPr/>
            <w:r>
              <w:rPr/>
              <w:t xml:space="preserve">No presenta diseño o es incoherente.</w:t>
            </w:r>
          </w:p>
        </w:tc>
      </w:tr>
      <w:tr>
        <w:trPr/>
        <w:tc>
          <w:tcPr>
            <w:noWrap/>
          </w:tcPr>
          <w:p>
            <w:pPr/>
            <w:r>
              <w:rPr/>
              <w:t xml:space="preserve">Colaboración y Comunicación</w:t>
            </w:r>
          </w:p>
        </w:tc>
        <w:tc>
          <w:tcPr>
            <w:noWrap/>
          </w:tcPr>
          <w:p>
            <w:pPr/>
            <w:r>
              <w:rPr/>
              <w:t xml:space="preserve">Participa activamente, escucha y aporta constructivamente.</w:t>
            </w:r>
          </w:p>
        </w:tc>
        <w:tc>
          <w:tcPr>
            <w:noWrap/>
          </w:tcPr>
          <w:p>
            <w:pPr/>
            <w:r>
              <w:rPr/>
              <w:t xml:space="preserve">Participa y coopera en general.</w:t>
            </w:r>
          </w:p>
        </w:tc>
        <w:tc>
          <w:tcPr>
            <w:noWrap/>
          </w:tcPr>
          <w:p>
            <w:pPr/>
            <w:r>
              <w:rPr/>
              <w:t xml:space="preserve">Participa poco o con dificultad para cooperar.</w:t>
            </w:r>
          </w:p>
        </w:tc>
        <w:tc>
          <w:tcPr>
            <w:noWrap/>
          </w:tcPr>
          <w:p>
            <w:pPr/>
            <w:r>
              <w:rPr/>
              <w:t xml:space="preserve">No participa o dificulta el trabajo en equipo.</w:t>
            </w:r>
          </w:p>
        </w:tc>
      </w:tr>
      <w:tr>
        <w:trPr/>
        <w:tc>
          <w:tcPr>
            <w:noWrap/>
          </w:tcPr>
          <w:p>
            <w:pPr/>
            <w:r>
              <w:rPr/>
              <w:t xml:space="preserve">Responsabilidad y Autonomía</w:t>
            </w:r>
          </w:p>
        </w:tc>
        <w:tc>
          <w:tcPr>
            <w:noWrap/>
          </w:tcPr>
          <w:p>
            <w:pPr/>
            <w:r>
              <w:rPr/>
              <w:t xml:space="preserve">Cumple todas las tareas con autonomía y puntualidad.</w:t>
            </w:r>
          </w:p>
        </w:tc>
        <w:tc>
          <w:tcPr>
            <w:noWrap/>
          </w:tcPr>
          <w:p>
            <w:pPr/>
            <w:r>
              <w:rPr/>
              <w:t xml:space="preserve">Cumple tareas con mínima supervisión.</w:t>
            </w:r>
          </w:p>
        </w:tc>
        <w:tc>
          <w:tcPr>
            <w:noWrap/>
          </w:tcPr>
          <w:p>
            <w:pPr/>
            <w:r>
              <w:rPr/>
              <w:t xml:space="preserve">Cumple tareas con recordatorios frecuentes.</w:t>
            </w:r>
          </w:p>
        </w:tc>
        <w:tc>
          <w:tcPr>
            <w:noWrap/>
          </w:tcPr>
          <w:p>
            <w:pPr/>
            <w:r>
              <w:rPr/>
              <w:t xml:space="preserve">No cumple tareas o requiere constante supervisión.</w:t>
            </w:r>
          </w:p>
        </w:tc>
      </w:tr>
      <w:tr>
        <w:trPr/>
        <w:tc>
          <w:tcPr>
            <w:noWrap/>
          </w:tcPr>
          <w:p>
            <w:pPr/>
            <w:r>
              <w:rPr/>
              <w:t xml:space="preserve">Pensamiento Crítico y Curiosidad</w:t>
            </w:r>
          </w:p>
        </w:tc>
        <w:tc>
          <w:tcPr>
            <w:noWrap/>
          </w:tcPr>
          <w:p>
            <w:pPr/>
            <w:r>
              <w:rPr/>
              <w:t xml:space="preserve">Analiza y cuestiona profundamente, propone mejoras.</w:t>
            </w:r>
          </w:p>
        </w:tc>
        <w:tc>
          <w:tcPr>
            <w:noWrap/>
          </w:tcPr>
          <w:p>
            <w:pPr/>
            <w:r>
              <w:rPr/>
              <w:t xml:space="preserve">Analiza y reflexiona con cierta profundidad.</w:t>
            </w:r>
          </w:p>
        </w:tc>
        <w:tc>
          <w:tcPr>
            <w:noWrap/>
          </w:tcPr>
          <w:p>
            <w:pPr/>
            <w:r>
              <w:rPr/>
              <w:t xml:space="preserve">Realiza análisis superficiales.</w:t>
            </w:r>
          </w:p>
        </w:tc>
        <w:tc>
          <w:tcPr>
            <w:noWrap/>
          </w:tcPr>
          <w:p>
            <w:pPr/>
            <w:r>
              <w:rPr/>
              <w:t xml:space="preserve">No demuestra reflexión ni curiosidad.</w:t>
            </w:r>
          </w:p>
        </w:tc>
      </w:tr>
    </w:tbl>
    <w:p>
      <w:pPr/>
      <w:r>
        <w:rPr/>
        <w:t xml:space="preserve">Evidencias de Aprendizaje:</w:t>
      </w:r>
    </w:p>
    <w:p>
      <w:pPr>
        <w:numPr>
          <w:ilvl w:val="0"/>
          <w:numId w:val="13"/>
        </w:numPr>
      </w:pPr>
      <w:r>
        <w:rPr/>
        <w:t xml:space="preserve">Diseños y maquetas de la ciudad.</w:t>
      </w:r>
    </w:p>
    <w:p>
      <w:pPr>
        <w:numPr>
          <w:ilvl w:val="0"/>
          <w:numId w:val="13"/>
        </w:numPr>
      </w:pPr>
      <w:r>
        <w:rPr/>
        <w:t xml:space="preserve">Presentaciones y exposiciones orales.</w:t>
      </w:r>
    </w:p>
    <w:p>
      <w:pPr>
        <w:numPr>
          <w:ilvl w:val="0"/>
          <w:numId w:val="13"/>
        </w:numPr>
      </w:pPr>
      <w:r>
        <w:rPr/>
        <w:t xml:space="preserve">Sistemas de escritura y registros creados.</w:t>
      </w:r>
    </w:p>
    <w:p>
      <w:pPr>
        <w:numPr>
          <w:ilvl w:val="0"/>
          <w:numId w:val="13"/>
        </w:numPr>
      </w:pPr>
      <w:r>
        <w:rPr/>
        <w:t xml:space="preserve">Actas de negociaciones y acuerdos.</w:t>
      </w:r>
    </w:p>
    <w:p>
      <w:pPr>
        <w:numPr>
          <w:ilvl w:val="0"/>
          <w:numId w:val="13"/>
        </w:numPr>
      </w:pPr>
      <w:r>
        <w:rPr/>
        <w:t xml:space="preserve">Reflexiones escritas o debates finales.</w:t>
      </w:r>
    </w:p>
    <w:p>
      <w:pPr/>
      <w:r>
        <w:rPr/>
        <w:t xml:space="preserve">Reflexión Final y Cierre de la Narrativa:</w:t>
      </w:r>
    </w:p>
    <w:p>
      <w:pPr/>
      <w:r>
        <w:rPr/>
        <w:t xml:space="preserve">Al concluir la experiencia, el docente guía una sesión donde los estudiantes reflexionan sobre cómo sus decisiones afectaron la construcción de la civilización y qué aprendizajes pueden trasladar al mundo actual. Se destaca la importancia de las primeras civilizaciones en la formación de estructuras sociales complejas y se conecta con la relevancia de las competencias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Se recomienda destinar entre 6 y 8 sesiones de clase de 50 minutos cada una para desarrollar toda la experiencia con profundidad.</w:t>
      </w:r>
    </w:p>
    <w:p>
      <w:pPr>
        <w:numPr>
          <w:ilvl w:val="0"/>
          <w:numId w:val="14"/>
        </w:numPr>
      </w:pPr>
      <w:r>
        <w:rPr>
          <w:b w:val="1"/>
          <w:bCs w:val="1"/>
        </w:rPr>
        <w:t xml:space="preserve">Espacio físico:</w:t>
      </w:r>
      <w:r>
        <w:rPr/>
        <w:t xml:space="preserve"> Aula amplia con disposición flexible para trabajo en equipos, espacio para presentaciones y un área para el tablero de progreso visible para todos.</w:t>
      </w:r>
    </w:p>
    <w:p>
      <w:pPr>
        <w:numPr>
          <w:ilvl w:val="0"/>
          <w:numId w:val="14"/>
        </w:numPr>
      </w:pPr>
      <w:r>
        <w:rPr>
          <w:b w:val="1"/>
          <w:bCs w:val="1"/>
        </w:rPr>
        <w:t xml:space="preserve">Materiales y herramientas TIC:</w:t>
      </w:r>
    </w:p>
    <w:p>
      <w:pPr>
        <w:numPr>
          <w:ilvl w:val="1"/>
          <w:numId w:val="14"/>
        </w:numPr>
      </w:pPr>
      <w:r>
        <w:rPr/>
        <w:t xml:space="preserve">Papelógrafos, marcadores, papel cuadriculado, cartulinas, materiales reciclables para maquetas.</w:t>
      </w:r>
    </w:p>
    <w:p>
      <w:pPr>
        <w:numPr>
          <w:ilvl w:val="1"/>
          <w:numId w:val="14"/>
        </w:numPr>
      </w:pPr>
      <w:r>
        <w:rPr/>
        <w:t xml:space="preserve">Computadora y proyector para presentaciones digitales.</w:t>
      </w:r>
    </w:p>
    <w:p>
      <w:pPr>
        <w:numPr>
          <w:ilvl w:val="1"/>
          <w:numId w:val="14"/>
        </w:numPr>
      </w:pPr>
      <w:r>
        <w:rPr/>
        <w:t xml:space="preserve">Acceso a internet para investigación breve (opcional).</w:t>
      </w:r>
    </w:p>
    <w:p>
      <w:pPr>
        <w:numPr>
          <w:ilvl w:val="1"/>
          <w:numId w:val="14"/>
        </w:numPr>
      </w:pPr>
      <w:r>
        <w:rPr/>
        <w:t xml:space="preserve">Plataforma digital o mural físico para mostrar puntos, niveles e insignias.</w:t>
      </w:r>
    </w:p>
    <w:p>
      <w:pPr>
        <w:numPr>
          <w:ilvl w:val="0"/>
          <w:numId w:val="14"/>
        </w:numPr>
      </w:pPr>
      <w:r>
        <w:rPr>
          <w:b w:val="1"/>
          <w:bCs w:val="1"/>
        </w:rPr>
        <w:t xml:space="preserve">Tamaño del grupo:</w:t>
      </w:r>
      <w:r>
        <w:rPr/>
        <w:t xml:space="preserve"> Idealmente 20 a 30 estudiantes, divididos en equipos de 4 a 6 miembros para favorecer la colaboración y diversidad de roles.</w:t>
      </w:r>
    </w:p>
    <w:p>
      <w:pPr>
        <w:numPr>
          <w:ilvl w:val="0"/>
          <w:numId w:val="14"/>
        </w:numPr>
      </w:pPr>
      <w:r>
        <w:rPr>
          <w:b w:val="1"/>
          <w:bCs w:val="1"/>
        </w:rPr>
        <w:t xml:space="preserve">Preparación previa del docente:</w:t>
      </w:r>
    </w:p>
    <w:p>
      <w:pPr>
        <w:numPr>
          <w:ilvl w:val="1"/>
          <w:numId w:val="14"/>
        </w:numPr>
      </w:pPr>
      <w:r>
        <w:rPr/>
        <w:t xml:space="preserve">Revisar los contenidos históricos para contextualizar debates.</w:t>
      </w:r>
    </w:p>
    <w:p>
      <w:pPr>
        <w:numPr>
          <w:ilvl w:val="1"/>
          <w:numId w:val="14"/>
        </w:numPr>
      </w:pPr>
      <w:r>
        <w:rPr/>
        <w:t xml:space="preserve">Preparar materiales para registro de puntos y niveles.</w:t>
      </w:r>
    </w:p>
    <w:p>
      <w:pPr>
        <w:numPr>
          <w:ilvl w:val="1"/>
          <w:numId w:val="14"/>
        </w:numPr>
      </w:pPr>
      <w:r>
        <w:rPr/>
        <w:t xml:space="preserve">Diseñar plantillas para rúbricas y seguimiento.</w:t>
      </w:r>
    </w:p>
    <w:p>
      <w:pPr>
        <w:numPr>
          <w:ilvl w:val="1"/>
          <w:numId w:val="14"/>
        </w:numPr>
      </w:pPr>
      <w:r>
        <w:rPr/>
        <w:t xml:space="preserve">Planificar tiempos y posibles adaptaciones para estudiantes con necesidades especiales.</w:t>
      </w:r>
    </w:p>
    <w:p>
      <w:pPr>
        <w:numPr>
          <w:ilvl w:val="0"/>
          <w:numId w:val="14"/>
        </w:numPr>
      </w:pPr>
      <w:r>
        <w:rPr>
          <w:b w:val="1"/>
          <w:bCs w:val="1"/>
        </w:rPr>
        <w:t xml:space="preserve">Posibles dificultades y cómo superarlas:</w:t>
      </w:r>
    </w:p>
    <w:p>
      <w:pPr>
        <w:numPr>
          <w:ilvl w:val="1"/>
          <w:numId w:val="14"/>
        </w:numPr>
      </w:pPr>
      <w:r>
        <w:rPr>
          <w:i w:val="1"/>
          <w:iCs w:val="1"/>
        </w:rPr>
        <w:t xml:space="preserve">Desigual participación:</w:t>
      </w:r>
      <w:r>
        <w:rPr/>
        <w:t xml:space="preserve"> Promover roles rotativos y monitorear que todos participen activamente.</w:t>
      </w:r>
    </w:p>
    <w:p>
      <w:pPr>
        <w:numPr>
          <w:ilvl w:val="1"/>
          <w:numId w:val="14"/>
        </w:numPr>
      </w:pPr>
      <w:r>
        <w:rPr>
          <w:i w:val="1"/>
          <w:iCs w:val="1"/>
        </w:rPr>
        <w:t xml:space="preserve">Falta de tiempo:</w:t>
      </w:r>
      <w:r>
        <w:rPr/>
        <w:t xml:space="preserve"> Priorizar actividades clave y ajustar duración según ritmo del grupo.</w:t>
      </w:r>
    </w:p>
    <w:p>
      <w:pPr>
        <w:numPr>
          <w:ilvl w:val="1"/>
          <w:numId w:val="14"/>
        </w:numPr>
      </w:pPr>
      <w:r>
        <w:rPr>
          <w:i w:val="1"/>
          <w:iCs w:val="1"/>
        </w:rPr>
        <w:t xml:space="preserve">Dificultad para entender conceptos históricos:</w:t>
      </w:r>
      <w:r>
        <w:rPr/>
        <w:t xml:space="preserve"> Usar recursos visuales, ejemplos concretos y apoyo individualizado.</w:t>
      </w:r>
    </w:p>
    <w:p>
      <w:pPr>
        <w:numPr>
          <w:ilvl w:val="1"/>
          <w:numId w:val="14"/>
        </w:numPr>
      </w:pPr>
      <w:r>
        <w:rPr>
          <w:i w:val="1"/>
          <w:iCs w:val="1"/>
        </w:rPr>
        <w:t xml:space="preserve">Conflictos entre equipos:</w:t>
      </w:r>
      <w:r>
        <w:rPr/>
        <w:t xml:space="preserve"> Establecer normas claras de respeto y mediar oportunamente.</w:t>
      </w:r>
    </w:p>
    <w:p>
      <w:pPr>
        <w:numPr>
          <w:ilvl w:val="1"/>
          <w:numId w:val="14"/>
        </w:numPr>
      </w:pPr>
      <w:r>
        <w:rPr>
          <w:i w:val="1"/>
          <w:iCs w:val="1"/>
        </w:rPr>
        <w:t xml:space="preserve">Limitaciones materiales:</w:t>
      </w:r>
      <w:r>
        <w:rPr/>
        <w:t xml:space="preserve"> Utilizar recursos reciclados y digitales accesibles para suplir carencias.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3B1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1F2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9E0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182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136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4FE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54D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D04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4F0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128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3BB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D0C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354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0A0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2026-10-02T00:09:00-05:00</dcterms:created>
  <dcterms:modified xsi:type="dcterms:W3CDTF">2026-10-02T00:09:00-05:00</dcterms:modified>
</cp:coreProperties>
</file>

<file path=docProps/custom.xml><?xml version="1.0" encoding="utf-8"?>
<Properties xmlns="http://schemas.openxmlformats.org/officeDocument/2006/custom-properties" xmlns:vt="http://schemas.openxmlformats.org/officeDocument/2006/docPropsVTypes"/>
</file>